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1CD32" w14:textId="64C201C3" w:rsidR="00970927" w:rsidRPr="00AB709A" w:rsidRDefault="009F12DA" w:rsidP="00A435CA">
      <w:pPr>
        <w:pStyle w:val="a9"/>
        <w:rPr>
          <w:rFonts w:cs="Tahoma"/>
          <w:bCs w:val="0"/>
          <w:w w:val="100"/>
          <w:lang w:val="en-US"/>
        </w:rPr>
      </w:pPr>
      <w:bookmarkStart w:id="0" w:name="_Hlk96781362"/>
      <w:r w:rsidRPr="00AB709A">
        <w:rPr>
          <w:rFonts w:cs="Tahoma"/>
          <w:bCs w:val="0"/>
          <w:noProof/>
          <w:color w:val="323E4F" w:themeColor="text2" w:themeShade="BF"/>
          <w:w w:val="100"/>
        </w:rPr>
        <w:drawing>
          <wp:anchor distT="0" distB="0" distL="114300" distR="114300" simplePos="0" relativeHeight="251659264" behindDoc="0" locked="0" layoutInCell="1" allowOverlap="1" wp14:anchorId="6A18C47B" wp14:editId="5113B663">
            <wp:simplePos x="0" y="0"/>
            <wp:positionH relativeFrom="page">
              <wp:posOffset>2089982</wp:posOffset>
            </wp:positionH>
            <wp:positionV relativeFrom="paragraph">
              <wp:posOffset>-79318</wp:posOffset>
            </wp:positionV>
            <wp:extent cx="3297600" cy="904829"/>
            <wp:effectExtent l="0" t="0" r="0" b="0"/>
            <wp:wrapNone/>
            <wp:docPr id="2816" name="Рисунок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Рисунок 28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90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9D5CD" w14:textId="17FFCA58" w:rsidR="00970927" w:rsidRDefault="00970927" w:rsidP="00A435CA">
      <w:pPr>
        <w:pStyle w:val="a9"/>
        <w:rPr>
          <w:rFonts w:cs="Tahoma"/>
          <w:bCs w:val="0"/>
          <w:w w:val="100"/>
        </w:rPr>
      </w:pPr>
    </w:p>
    <w:p w14:paraId="4B025C13" w14:textId="77777777" w:rsidR="00BC6BC3" w:rsidRPr="00AB709A" w:rsidRDefault="00BC6BC3" w:rsidP="00A435CA">
      <w:pPr>
        <w:pStyle w:val="a9"/>
        <w:rPr>
          <w:rFonts w:cs="Tahoma"/>
          <w:bCs w:val="0"/>
          <w:w w:val="100"/>
        </w:rPr>
      </w:pPr>
    </w:p>
    <w:p w14:paraId="2270DCAA" w14:textId="165CAFFC" w:rsidR="00570C5E" w:rsidRDefault="00B26D28" w:rsidP="00026883">
      <w:pPr>
        <w:pStyle w:val="a9"/>
        <w:spacing w:after="360"/>
        <w:rPr>
          <w:rFonts w:cs="Tahoma"/>
          <w:bCs w:val="0"/>
          <w:w w:val="100"/>
          <w:lang w:val="en-US"/>
        </w:rPr>
      </w:pPr>
      <w:bookmarkStart w:id="1" w:name="_Hlk156388217"/>
      <w:r>
        <w:rPr>
          <w:rFonts w:cs="Tahoma"/>
          <w:bCs w:val="0"/>
          <w:w w:val="100"/>
          <w:lang w:val="en-US"/>
        </w:rPr>
        <w:t>Zyfra Smart Plant Monitoring</w:t>
      </w:r>
    </w:p>
    <w:bookmarkEnd w:id="1"/>
    <w:p w14:paraId="7CD81F13" w14:textId="5FA1581A" w:rsidR="00B26D28" w:rsidRPr="00B26D28" w:rsidRDefault="00B26D28" w:rsidP="00026883">
      <w:pPr>
        <w:pStyle w:val="a9"/>
        <w:spacing w:after="360"/>
        <w:rPr>
          <w:rFonts w:cs="Tahoma"/>
          <w:bCs w:val="0"/>
          <w:w w:val="100"/>
          <w:lang w:val="en-US"/>
        </w:rPr>
      </w:pPr>
      <w:r>
        <w:rPr>
          <w:rFonts w:cs="Tahoma"/>
          <w:bCs w:val="0"/>
          <w:w w:val="100"/>
          <w:lang w:val="en-US"/>
        </w:rPr>
        <w:t>(</w:t>
      </w:r>
      <w:r w:rsidR="001F013F">
        <w:rPr>
          <w:rFonts w:cs="Tahoma"/>
          <w:bCs w:val="0"/>
          <w:w w:val="100"/>
          <w:lang w:val="en-US"/>
        </w:rPr>
        <w:t>Z-</w:t>
      </w:r>
      <w:r>
        <w:rPr>
          <w:rFonts w:cs="Tahoma"/>
          <w:bCs w:val="0"/>
          <w:w w:val="100"/>
          <w:lang w:val="en-US"/>
        </w:rPr>
        <w:t>SPM)</w:t>
      </w:r>
    </w:p>
    <w:p w14:paraId="5ECE2598" w14:textId="3B1250AC" w:rsidR="000B6743" w:rsidRPr="00026883" w:rsidRDefault="00044263" w:rsidP="00026883">
      <w:pPr>
        <w:pStyle w:val="aff7"/>
        <w:spacing w:after="480"/>
        <w:rPr>
          <w:rFonts w:cs="Tahoma"/>
          <w:color w:val="80BC48" w:themeColor="accent1"/>
          <w:kern w:val="32"/>
          <w:sz w:val="56"/>
          <w:szCs w:val="48"/>
        </w:rPr>
      </w:pPr>
      <w:sdt>
        <w:sdtPr>
          <w:rPr>
            <w:rFonts w:cs="Tahoma"/>
            <w:color w:val="80BC48" w:themeColor="accent1"/>
            <w:kern w:val="32"/>
            <w:sz w:val="56"/>
            <w:szCs w:val="48"/>
          </w:rPr>
          <w:alias w:val="Тема"/>
          <w:tag w:val=""/>
          <w:id w:val="-1622598968"/>
          <w:placeholder>
            <w:docPart w:val="20DF288FD5D0413D871E93EBD330796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E054A8" w:rsidRPr="0012112B">
            <w:rPr>
              <w:rFonts w:cs="Tahoma"/>
              <w:color w:val="80BC48" w:themeColor="accent1"/>
              <w:kern w:val="32"/>
              <w:sz w:val="56"/>
              <w:szCs w:val="48"/>
            </w:rPr>
            <w:t>Руководство по развертыванию</w:t>
          </w:r>
          <w:r w:rsidR="00FC1E7E" w:rsidRPr="0012112B">
            <w:rPr>
              <w:rFonts w:cs="Tahoma"/>
              <w:color w:val="80BC48" w:themeColor="accent1"/>
              <w:kern w:val="32"/>
              <w:sz w:val="56"/>
              <w:szCs w:val="48"/>
            </w:rPr>
            <w:t xml:space="preserve"> v.1.</w:t>
          </w:r>
          <w:r w:rsidR="0057025C">
            <w:rPr>
              <w:rFonts w:cs="Tahoma"/>
              <w:color w:val="80BC48" w:themeColor="accent1"/>
              <w:kern w:val="32"/>
              <w:sz w:val="56"/>
              <w:szCs w:val="48"/>
            </w:rPr>
            <w:t>1</w:t>
          </w:r>
        </w:sdtContent>
      </w:sdt>
    </w:p>
    <w:p w14:paraId="15A9425A" w14:textId="77777777" w:rsidR="007F2D54" w:rsidRDefault="007F2D54">
      <w:pPr>
        <w:spacing w:before="0" w:after="0"/>
        <w:jc w:val="left"/>
        <w:rPr>
          <w:rFonts w:cs="Tahoma"/>
          <w:color w:val="80BC48" w:themeColor="accent1"/>
          <w:kern w:val="32"/>
          <w:sz w:val="48"/>
          <w:szCs w:val="48"/>
        </w:rPr>
      </w:pPr>
      <w:bookmarkStart w:id="2" w:name="_Toc74214207"/>
      <w:bookmarkStart w:id="3" w:name="_Toc74223279"/>
      <w:bookmarkStart w:id="4" w:name="_Toc74225249"/>
      <w:r>
        <w:rPr>
          <w:rFonts w:cs="Tahoma"/>
          <w:bCs/>
        </w:rPr>
        <w:br w:type="page"/>
      </w:r>
    </w:p>
    <w:p w14:paraId="5248BB23" w14:textId="77777777" w:rsidR="007F2D54" w:rsidRPr="006F6F35" w:rsidRDefault="007F2D54" w:rsidP="007F2D54">
      <w:pPr>
        <w:pStyle w:val="af2"/>
      </w:pPr>
      <w:r w:rsidRPr="006F6F35">
        <w:lastRenderedPageBreak/>
        <w:t>Изменения в документе</w:t>
      </w:r>
    </w:p>
    <w:tbl>
      <w:tblPr>
        <w:tblW w:w="5000" w:type="pct"/>
        <w:jc w:val="righ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02"/>
        <w:gridCol w:w="1469"/>
        <w:gridCol w:w="1775"/>
        <w:gridCol w:w="5530"/>
      </w:tblGrid>
      <w:tr w:rsidR="007F2D54" w:rsidRPr="00B02ABA" w14:paraId="5479CDBF" w14:textId="77777777" w:rsidTr="00DD1351">
        <w:trPr>
          <w:jc w:val="right"/>
        </w:trPr>
        <w:tc>
          <w:tcPr>
            <w:tcW w:w="689" w:type="pct"/>
            <w:shd w:val="clear" w:color="auto" w:fill="82B527"/>
          </w:tcPr>
          <w:p w14:paraId="4B401A49" w14:textId="77777777" w:rsidR="007F2D54" w:rsidRPr="00B02ABA" w:rsidRDefault="007F2D54" w:rsidP="00DD1351">
            <w:pPr>
              <w:pStyle w:val="a0"/>
              <w:spacing w:before="0" w:after="0"/>
              <w:jc w:val="center"/>
              <w:rPr>
                <w:b/>
                <w:color w:val="FFFFFF" w:themeColor="background1"/>
              </w:rPr>
            </w:pPr>
            <w:r w:rsidRPr="00B02ABA">
              <w:rPr>
                <w:b/>
                <w:color w:val="FFFFFF" w:themeColor="background1"/>
              </w:rPr>
              <w:t>Версия</w:t>
            </w:r>
          </w:p>
        </w:tc>
        <w:tc>
          <w:tcPr>
            <w:tcW w:w="722" w:type="pct"/>
            <w:shd w:val="clear" w:color="auto" w:fill="82B527"/>
          </w:tcPr>
          <w:p w14:paraId="753D43EC" w14:textId="77777777" w:rsidR="007F2D54" w:rsidRPr="00B02ABA" w:rsidRDefault="007F2D54" w:rsidP="00DD1351">
            <w:pPr>
              <w:pStyle w:val="a0"/>
              <w:spacing w:before="0" w:after="0"/>
              <w:jc w:val="center"/>
              <w:rPr>
                <w:b/>
                <w:color w:val="FFFFFF" w:themeColor="background1"/>
              </w:rPr>
            </w:pPr>
            <w:r w:rsidRPr="00B02ABA">
              <w:rPr>
                <w:b/>
                <w:color w:val="FFFFFF" w:themeColor="background1"/>
              </w:rPr>
              <w:t>Дата</w:t>
            </w:r>
          </w:p>
        </w:tc>
        <w:tc>
          <w:tcPr>
            <w:tcW w:w="872" w:type="pct"/>
            <w:shd w:val="clear" w:color="auto" w:fill="82B527"/>
          </w:tcPr>
          <w:p w14:paraId="4A63BA08" w14:textId="77777777" w:rsidR="007F2D54" w:rsidRPr="00B02ABA" w:rsidRDefault="007F2D54" w:rsidP="00DD1351">
            <w:pPr>
              <w:pStyle w:val="a0"/>
              <w:spacing w:before="0" w:after="0"/>
              <w:jc w:val="center"/>
              <w:rPr>
                <w:b/>
                <w:color w:val="FFFFFF" w:themeColor="background1"/>
              </w:rPr>
            </w:pPr>
            <w:r w:rsidRPr="00B02ABA">
              <w:rPr>
                <w:b/>
                <w:color w:val="FFFFFF" w:themeColor="background1"/>
              </w:rPr>
              <w:t>Автор</w:t>
            </w:r>
          </w:p>
        </w:tc>
        <w:tc>
          <w:tcPr>
            <w:tcW w:w="2717" w:type="pct"/>
            <w:shd w:val="clear" w:color="auto" w:fill="82B527"/>
          </w:tcPr>
          <w:p w14:paraId="6EE4A423" w14:textId="77777777" w:rsidR="007F2D54" w:rsidRPr="00B02ABA" w:rsidRDefault="007F2D54" w:rsidP="00DD1351">
            <w:pPr>
              <w:pStyle w:val="a0"/>
              <w:spacing w:before="0" w:after="0"/>
              <w:jc w:val="center"/>
              <w:rPr>
                <w:b/>
                <w:color w:val="FFFFFF" w:themeColor="background1"/>
              </w:rPr>
            </w:pPr>
            <w:r w:rsidRPr="00B02ABA">
              <w:rPr>
                <w:b/>
                <w:color w:val="FFFFFF" w:themeColor="background1"/>
              </w:rPr>
              <w:t>Описание</w:t>
            </w:r>
          </w:p>
        </w:tc>
      </w:tr>
      <w:tr w:rsidR="007F2D54" w:rsidRPr="00B02ABA" w14:paraId="197472C2" w14:textId="77777777" w:rsidTr="00DD1351">
        <w:trPr>
          <w:jc w:val="right"/>
        </w:trPr>
        <w:tc>
          <w:tcPr>
            <w:tcW w:w="689" w:type="pct"/>
            <w:shd w:val="clear" w:color="auto" w:fill="D9D9D9"/>
          </w:tcPr>
          <w:p w14:paraId="5FD6FC1D" w14:textId="77777777" w:rsidR="007F2D54" w:rsidRPr="00AE246E" w:rsidRDefault="007F2D54" w:rsidP="00DD1351">
            <w:pPr>
              <w:pStyle w:val="a0"/>
              <w:spacing w:before="0" w:after="0"/>
            </w:pPr>
            <w:r>
              <w:rPr>
                <w:lang w:val="en-US"/>
              </w:rPr>
              <w:t>1</w:t>
            </w:r>
            <w:r>
              <w:t>.0</w:t>
            </w:r>
          </w:p>
        </w:tc>
        <w:tc>
          <w:tcPr>
            <w:tcW w:w="722" w:type="pct"/>
            <w:shd w:val="clear" w:color="auto" w:fill="E6E6E6"/>
          </w:tcPr>
          <w:p w14:paraId="5592DBAC" w14:textId="36D90C6B" w:rsidR="007F2D54" w:rsidRPr="00B02ABA" w:rsidRDefault="006C02A2" w:rsidP="00DD1351">
            <w:pPr>
              <w:pStyle w:val="a0"/>
              <w:spacing w:before="0" w:after="0"/>
            </w:pPr>
            <w:r>
              <w:t>10</w:t>
            </w:r>
            <w:r w:rsidR="007F2D54">
              <w:t>.</w:t>
            </w:r>
            <w:r>
              <w:t>06.</w:t>
            </w:r>
            <w:r w:rsidR="007F2D54">
              <w:t>2024</w:t>
            </w:r>
          </w:p>
        </w:tc>
        <w:tc>
          <w:tcPr>
            <w:tcW w:w="872" w:type="pct"/>
            <w:shd w:val="clear" w:color="auto" w:fill="E6E6E6"/>
          </w:tcPr>
          <w:p w14:paraId="7E0227FA" w14:textId="776E36CA" w:rsidR="007F2D54" w:rsidRPr="00B02ABA" w:rsidRDefault="007F2D54" w:rsidP="00DD1351">
            <w:pPr>
              <w:pStyle w:val="a0"/>
              <w:spacing w:before="0" w:after="0"/>
            </w:pPr>
            <w:r>
              <w:t>Колда А.А.</w:t>
            </w:r>
          </w:p>
        </w:tc>
        <w:tc>
          <w:tcPr>
            <w:tcW w:w="2717" w:type="pct"/>
            <w:shd w:val="clear" w:color="auto" w:fill="E6E6E6"/>
          </w:tcPr>
          <w:p w14:paraId="33C4A180" w14:textId="77777777" w:rsidR="007F2D54" w:rsidRPr="00B02ABA" w:rsidRDefault="007F2D54" w:rsidP="00DD1351">
            <w:pPr>
              <w:pStyle w:val="a0"/>
              <w:spacing w:before="0" w:after="0"/>
            </w:pPr>
            <w:r>
              <w:t>Создание документа</w:t>
            </w:r>
          </w:p>
        </w:tc>
      </w:tr>
      <w:tr w:rsidR="00902819" w:rsidRPr="00B02ABA" w14:paraId="4CEB7137" w14:textId="77777777" w:rsidTr="00DD1351">
        <w:trPr>
          <w:jc w:val="right"/>
        </w:trPr>
        <w:tc>
          <w:tcPr>
            <w:tcW w:w="689" w:type="pct"/>
            <w:shd w:val="clear" w:color="auto" w:fill="D9D9D9"/>
          </w:tcPr>
          <w:p w14:paraId="176B96CA" w14:textId="2625FD72" w:rsidR="00902819" w:rsidRPr="00902819" w:rsidRDefault="00902819" w:rsidP="00DD1351">
            <w:pPr>
              <w:pStyle w:val="a0"/>
              <w:spacing w:before="0" w:after="0"/>
            </w:pPr>
            <w:r>
              <w:t>1.1</w:t>
            </w:r>
          </w:p>
        </w:tc>
        <w:tc>
          <w:tcPr>
            <w:tcW w:w="722" w:type="pct"/>
            <w:shd w:val="clear" w:color="auto" w:fill="E6E6E6"/>
          </w:tcPr>
          <w:p w14:paraId="15848FBD" w14:textId="12DAB327" w:rsidR="00902819" w:rsidRDefault="00902819" w:rsidP="00DD1351">
            <w:pPr>
              <w:pStyle w:val="a0"/>
              <w:spacing w:before="0" w:after="0"/>
            </w:pPr>
            <w:r>
              <w:t>05.08.2024</w:t>
            </w:r>
          </w:p>
        </w:tc>
        <w:tc>
          <w:tcPr>
            <w:tcW w:w="872" w:type="pct"/>
            <w:shd w:val="clear" w:color="auto" w:fill="E6E6E6"/>
          </w:tcPr>
          <w:p w14:paraId="198AFCA9" w14:textId="036B5D7C" w:rsidR="00902819" w:rsidRDefault="00902819" w:rsidP="00DD1351">
            <w:pPr>
              <w:pStyle w:val="a0"/>
              <w:spacing w:before="0" w:after="0"/>
            </w:pPr>
            <w:r>
              <w:t>Колда А.А.</w:t>
            </w:r>
          </w:p>
        </w:tc>
        <w:tc>
          <w:tcPr>
            <w:tcW w:w="2717" w:type="pct"/>
            <w:shd w:val="clear" w:color="auto" w:fill="E6E6E6"/>
          </w:tcPr>
          <w:p w14:paraId="040B9F50" w14:textId="53703348" w:rsidR="00902819" w:rsidRDefault="00902819" w:rsidP="00DD1351">
            <w:pPr>
              <w:pStyle w:val="a0"/>
              <w:spacing w:before="0" w:after="0"/>
            </w:pPr>
            <w:r>
              <w:t>Добавлено описание развертывания демо-модели КПЭ</w:t>
            </w:r>
          </w:p>
        </w:tc>
      </w:tr>
    </w:tbl>
    <w:p w14:paraId="25F565A2" w14:textId="77777777" w:rsidR="007F2D54" w:rsidRDefault="007F2D54">
      <w:pPr>
        <w:spacing w:before="0" w:after="0"/>
        <w:jc w:val="left"/>
        <w:rPr>
          <w:rFonts w:cs="Tahoma"/>
          <w:color w:val="80BC48" w:themeColor="accent1"/>
          <w:kern w:val="32"/>
          <w:sz w:val="48"/>
          <w:szCs w:val="48"/>
        </w:rPr>
      </w:pPr>
      <w:r>
        <w:rPr>
          <w:rFonts w:cs="Tahoma"/>
          <w:bCs/>
        </w:rPr>
        <w:br w:type="page"/>
      </w:r>
      <w:bookmarkStart w:id="5" w:name="_GoBack"/>
      <w:bookmarkEnd w:id="5"/>
    </w:p>
    <w:p w14:paraId="77367844" w14:textId="0032550C" w:rsidR="00426ABC" w:rsidRPr="00AB709A" w:rsidRDefault="00BD5986" w:rsidP="00426ABC">
      <w:pPr>
        <w:pStyle w:val="af2"/>
        <w:rPr>
          <w:rFonts w:cs="Tahoma"/>
          <w:bCs w:val="0"/>
          <w:w w:val="100"/>
        </w:rPr>
      </w:pPr>
      <w:r w:rsidRPr="00AB709A">
        <w:rPr>
          <w:rFonts w:cs="Tahoma"/>
          <w:bCs w:val="0"/>
          <w:w w:val="100"/>
        </w:rPr>
        <w:lastRenderedPageBreak/>
        <w:t>Содержание</w:t>
      </w:r>
    </w:p>
    <w:p w14:paraId="0246391B" w14:textId="1023466D" w:rsidR="00BC3933" w:rsidRDefault="00872F3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 w:rsidRPr="00AB709A">
        <w:rPr>
          <w:rFonts w:cs="Tahoma"/>
          <w:b w:val="0"/>
        </w:rPr>
        <w:fldChar w:fldCharType="begin"/>
      </w:r>
      <w:r w:rsidRPr="00AB709A">
        <w:rPr>
          <w:rFonts w:cs="Tahoma"/>
          <w:b w:val="0"/>
        </w:rPr>
        <w:instrText xml:space="preserve"> TOC \o "1-3" \h \z \u </w:instrText>
      </w:r>
      <w:r w:rsidRPr="00AB709A">
        <w:rPr>
          <w:rFonts w:cs="Tahoma"/>
          <w:b w:val="0"/>
        </w:rPr>
        <w:fldChar w:fldCharType="separate"/>
      </w:r>
      <w:hyperlink w:anchor="_Toc169610662" w:history="1">
        <w:r w:rsidR="00BC3933" w:rsidRPr="005F40D0">
          <w:rPr>
            <w:rStyle w:val="a8"/>
            <w:rFonts w:cs="Tahoma"/>
          </w:rPr>
          <w:t>1.</w:t>
        </w:r>
        <w:r w:rsidR="00BC393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  <w:rFonts w:cs="Tahoma"/>
          </w:rPr>
          <w:t xml:space="preserve">Назначение и функции продукта </w:t>
        </w:r>
        <w:r w:rsidR="00BC3933" w:rsidRPr="005F40D0">
          <w:rPr>
            <w:rStyle w:val="a8"/>
            <w:rFonts w:cs="Tahoma"/>
            <w:lang w:val="en-US"/>
          </w:rPr>
          <w:t>Z</w:t>
        </w:r>
        <w:r w:rsidR="00BC3933" w:rsidRPr="005F40D0">
          <w:rPr>
            <w:rStyle w:val="a8"/>
            <w:rFonts w:cs="Tahoma"/>
          </w:rPr>
          <w:t>-</w:t>
        </w:r>
        <w:r w:rsidR="00BC3933" w:rsidRPr="005F40D0">
          <w:rPr>
            <w:rStyle w:val="a8"/>
            <w:rFonts w:cs="Tahoma"/>
            <w:lang w:val="en-US"/>
          </w:rPr>
          <w:t>SPM</w:t>
        </w:r>
        <w:r w:rsidR="00BC3933">
          <w:rPr>
            <w:webHidden/>
          </w:rPr>
          <w:tab/>
        </w:r>
        <w:r w:rsidR="00BC3933">
          <w:rPr>
            <w:webHidden/>
          </w:rPr>
          <w:fldChar w:fldCharType="begin"/>
        </w:r>
        <w:r w:rsidR="00BC3933">
          <w:rPr>
            <w:webHidden/>
          </w:rPr>
          <w:instrText xml:space="preserve"> PAGEREF _Toc169610662 \h </w:instrText>
        </w:r>
        <w:r w:rsidR="00BC3933">
          <w:rPr>
            <w:webHidden/>
          </w:rPr>
        </w:r>
        <w:r w:rsidR="00BC3933">
          <w:rPr>
            <w:webHidden/>
          </w:rPr>
          <w:fldChar w:fldCharType="separate"/>
        </w:r>
        <w:r w:rsidR="00902819">
          <w:rPr>
            <w:webHidden/>
          </w:rPr>
          <w:t>4</w:t>
        </w:r>
        <w:r w:rsidR="00BC3933">
          <w:rPr>
            <w:webHidden/>
          </w:rPr>
          <w:fldChar w:fldCharType="end"/>
        </w:r>
      </w:hyperlink>
    </w:p>
    <w:p w14:paraId="5B097FBF" w14:textId="2D53B263" w:rsidR="00BC3933" w:rsidRDefault="0004426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69610663" w:history="1">
        <w:r w:rsidR="00BC3933" w:rsidRPr="005F40D0">
          <w:rPr>
            <w:rStyle w:val="a8"/>
            <w:rFonts w:cs="Tahoma"/>
            <w:noProof/>
          </w:rPr>
          <w:t>1.1.</w:t>
        </w:r>
        <w:r w:rsidR="00BC393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  <w:noProof/>
          </w:rPr>
          <w:t>Официальное наименование</w:t>
        </w:r>
        <w:r w:rsidR="00BC3933">
          <w:rPr>
            <w:noProof/>
            <w:webHidden/>
          </w:rPr>
          <w:tab/>
        </w:r>
        <w:r w:rsidR="00BC3933">
          <w:rPr>
            <w:noProof/>
            <w:webHidden/>
          </w:rPr>
          <w:fldChar w:fldCharType="begin"/>
        </w:r>
        <w:r w:rsidR="00BC3933">
          <w:rPr>
            <w:noProof/>
            <w:webHidden/>
          </w:rPr>
          <w:instrText xml:space="preserve"> PAGEREF _Toc169610663 \h </w:instrText>
        </w:r>
        <w:r w:rsidR="00BC3933">
          <w:rPr>
            <w:noProof/>
            <w:webHidden/>
          </w:rPr>
        </w:r>
        <w:r w:rsidR="00BC3933">
          <w:rPr>
            <w:noProof/>
            <w:webHidden/>
          </w:rPr>
          <w:fldChar w:fldCharType="separate"/>
        </w:r>
        <w:r w:rsidR="00902819">
          <w:rPr>
            <w:noProof/>
            <w:webHidden/>
          </w:rPr>
          <w:t>4</w:t>
        </w:r>
        <w:r w:rsidR="00BC3933">
          <w:rPr>
            <w:noProof/>
            <w:webHidden/>
          </w:rPr>
          <w:fldChar w:fldCharType="end"/>
        </w:r>
      </w:hyperlink>
    </w:p>
    <w:p w14:paraId="1676B269" w14:textId="015C2B9A" w:rsidR="00BC3933" w:rsidRDefault="0004426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69610664" w:history="1">
        <w:r w:rsidR="00BC3933" w:rsidRPr="005F40D0">
          <w:rPr>
            <w:rStyle w:val="a8"/>
            <w:rFonts w:cs="Tahoma"/>
            <w:noProof/>
          </w:rPr>
          <w:t>1.2.</w:t>
        </w:r>
        <w:r w:rsidR="00BC393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  <w:noProof/>
          </w:rPr>
          <w:t>Функциональное назначение</w:t>
        </w:r>
        <w:r w:rsidR="00BC3933">
          <w:rPr>
            <w:noProof/>
            <w:webHidden/>
          </w:rPr>
          <w:tab/>
        </w:r>
        <w:r w:rsidR="00BC3933">
          <w:rPr>
            <w:noProof/>
            <w:webHidden/>
          </w:rPr>
          <w:fldChar w:fldCharType="begin"/>
        </w:r>
        <w:r w:rsidR="00BC3933">
          <w:rPr>
            <w:noProof/>
            <w:webHidden/>
          </w:rPr>
          <w:instrText xml:space="preserve"> PAGEREF _Toc169610664 \h </w:instrText>
        </w:r>
        <w:r w:rsidR="00BC3933">
          <w:rPr>
            <w:noProof/>
            <w:webHidden/>
          </w:rPr>
        </w:r>
        <w:r w:rsidR="00BC3933">
          <w:rPr>
            <w:noProof/>
            <w:webHidden/>
          </w:rPr>
          <w:fldChar w:fldCharType="separate"/>
        </w:r>
        <w:r w:rsidR="00902819">
          <w:rPr>
            <w:noProof/>
            <w:webHidden/>
          </w:rPr>
          <w:t>4</w:t>
        </w:r>
        <w:r w:rsidR="00BC3933">
          <w:rPr>
            <w:noProof/>
            <w:webHidden/>
          </w:rPr>
          <w:fldChar w:fldCharType="end"/>
        </w:r>
      </w:hyperlink>
    </w:p>
    <w:p w14:paraId="62A71F76" w14:textId="48685788" w:rsidR="00BC3933" w:rsidRDefault="00044263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69610665" w:history="1">
        <w:r w:rsidR="00BC3933" w:rsidRPr="005F40D0">
          <w:rPr>
            <w:rStyle w:val="a8"/>
          </w:rPr>
          <w:t>2.</w:t>
        </w:r>
        <w:r w:rsidR="00BC393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</w:rPr>
          <w:t>Условия выполнения программы</w:t>
        </w:r>
        <w:r w:rsidR="00BC3933">
          <w:rPr>
            <w:webHidden/>
          </w:rPr>
          <w:tab/>
        </w:r>
        <w:r w:rsidR="00BC3933">
          <w:rPr>
            <w:webHidden/>
          </w:rPr>
          <w:fldChar w:fldCharType="begin"/>
        </w:r>
        <w:r w:rsidR="00BC3933">
          <w:rPr>
            <w:webHidden/>
          </w:rPr>
          <w:instrText xml:space="preserve"> PAGEREF _Toc169610665 \h </w:instrText>
        </w:r>
        <w:r w:rsidR="00BC3933">
          <w:rPr>
            <w:webHidden/>
          </w:rPr>
        </w:r>
        <w:r w:rsidR="00BC3933">
          <w:rPr>
            <w:webHidden/>
          </w:rPr>
          <w:fldChar w:fldCharType="separate"/>
        </w:r>
        <w:r w:rsidR="00902819">
          <w:rPr>
            <w:webHidden/>
          </w:rPr>
          <w:t>4</w:t>
        </w:r>
        <w:r w:rsidR="00BC3933">
          <w:rPr>
            <w:webHidden/>
          </w:rPr>
          <w:fldChar w:fldCharType="end"/>
        </w:r>
      </w:hyperlink>
    </w:p>
    <w:p w14:paraId="406EF059" w14:textId="067983D8" w:rsidR="00BC3933" w:rsidRDefault="0004426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69610666" w:history="1">
        <w:r w:rsidR="00BC3933" w:rsidRPr="005F40D0">
          <w:rPr>
            <w:rStyle w:val="a8"/>
            <w:rFonts w:cs="Tahoma"/>
            <w:noProof/>
          </w:rPr>
          <w:t>2.1.</w:t>
        </w:r>
        <w:r w:rsidR="00BC393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  <w:noProof/>
          </w:rPr>
          <w:t>Аппаратные требования</w:t>
        </w:r>
        <w:r w:rsidR="00BC3933">
          <w:rPr>
            <w:noProof/>
            <w:webHidden/>
          </w:rPr>
          <w:tab/>
        </w:r>
        <w:r w:rsidR="00BC3933">
          <w:rPr>
            <w:noProof/>
            <w:webHidden/>
          </w:rPr>
          <w:fldChar w:fldCharType="begin"/>
        </w:r>
        <w:r w:rsidR="00BC3933">
          <w:rPr>
            <w:noProof/>
            <w:webHidden/>
          </w:rPr>
          <w:instrText xml:space="preserve"> PAGEREF _Toc169610666 \h </w:instrText>
        </w:r>
        <w:r w:rsidR="00BC3933">
          <w:rPr>
            <w:noProof/>
            <w:webHidden/>
          </w:rPr>
        </w:r>
        <w:r w:rsidR="00BC3933">
          <w:rPr>
            <w:noProof/>
            <w:webHidden/>
          </w:rPr>
          <w:fldChar w:fldCharType="separate"/>
        </w:r>
        <w:r w:rsidR="00902819">
          <w:rPr>
            <w:noProof/>
            <w:webHidden/>
          </w:rPr>
          <w:t>4</w:t>
        </w:r>
        <w:r w:rsidR="00BC3933">
          <w:rPr>
            <w:noProof/>
            <w:webHidden/>
          </w:rPr>
          <w:fldChar w:fldCharType="end"/>
        </w:r>
      </w:hyperlink>
    </w:p>
    <w:p w14:paraId="7B07512F" w14:textId="3F1CEE69" w:rsidR="00BC3933" w:rsidRDefault="0004426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69610667" w:history="1">
        <w:r w:rsidR="00BC3933" w:rsidRPr="005F40D0">
          <w:rPr>
            <w:rStyle w:val="a8"/>
            <w:rFonts w:cs="Tahoma"/>
            <w:noProof/>
          </w:rPr>
          <w:t>2.2.</w:t>
        </w:r>
        <w:r w:rsidR="00BC393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  <w:noProof/>
          </w:rPr>
          <w:t>Требования к программному обеспечению</w:t>
        </w:r>
        <w:r w:rsidR="00BC3933">
          <w:rPr>
            <w:noProof/>
            <w:webHidden/>
          </w:rPr>
          <w:tab/>
        </w:r>
        <w:r w:rsidR="00BC3933">
          <w:rPr>
            <w:noProof/>
            <w:webHidden/>
          </w:rPr>
          <w:fldChar w:fldCharType="begin"/>
        </w:r>
        <w:r w:rsidR="00BC3933">
          <w:rPr>
            <w:noProof/>
            <w:webHidden/>
          </w:rPr>
          <w:instrText xml:space="preserve"> PAGEREF _Toc169610667 \h </w:instrText>
        </w:r>
        <w:r w:rsidR="00BC3933">
          <w:rPr>
            <w:noProof/>
            <w:webHidden/>
          </w:rPr>
        </w:r>
        <w:r w:rsidR="00BC3933">
          <w:rPr>
            <w:noProof/>
            <w:webHidden/>
          </w:rPr>
          <w:fldChar w:fldCharType="separate"/>
        </w:r>
        <w:r w:rsidR="00902819">
          <w:rPr>
            <w:noProof/>
            <w:webHidden/>
          </w:rPr>
          <w:t>5</w:t>
        </w:r>
        <w:r w:rsidR="00BC3933">
          <w:rPr>
            <w:noProof/>
            <w:webHidden/>
          </w:rPr>
          <w:fldChar w:fldCharType="end"/>
        </w:r>
      </w:hyperlink>
    </w:p>
    <w:p w14:paraId="62C26385" w14:textId="1C58B3C8" w:rsidR="00BC3933" w:rsidRDefault="00044263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69610668" w:history="1">
        <w:r w:rsidR="00BC3933" w:rsidRPr="005F40D0">
          <w:rPr>
            <w:rStyle w:val="a8"/>
          </w:rPr>
          <w:t>3.</w:t>
        </w:r>
        <w:r w:rsidR="00BC393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</w:rPr>
          <w:t xml:space="preserve">Развертывание сервисов продукта </w:t>
        </w:r>
        <w:r w:rsidR="00BC3933" w:rsidRPr="005F40D0">
          <w:rPr>
            <w:rStyle w:val="a8"/>
            <w:lang w:val="en-US"/>
          </w:rPr>
          <w:t>Z</w:t>
        </w:r>
        <w:r w:rsidR="00BC3933" w:rsidRPr="005F40D0">
          <w:rPr>
            <w:rStyle w:val="a8"/>
          </w:rPr>
          <w:t>-</w:t>
        </w:r>
        <w:r w:rsidR="00BC3933" w:rsidRPr="005F40D0">
          <w:rPr>
            <w:rStyle w:val="a8"/>
            <w:lang w:val="en-US"/>
          </w:rPr>
          <w:t>SPM</w:t>
        </w:r>
        <w:r w:rsidR="00BC3933">
          <w:rPr>
            <w:webHidden/>
          </w:rPr>
          <w:tab/>
        </w:r>
        <w:r w:rsidR="00BC3933">
          <w:rPr>
            <w:webHidden/>
          </w:rPr>
          <w:fldChar w:fldCharType="begin"/>
        </w:r>
        <w:r w:rsidR="00BC3933">
          <w:rPr>
            <w:webHidden/>
          </w:rPr>
          <w:instrText xml:space="preserve"> PAGEREF _Toc169610668 \h </w:instrText>
        </w:r>
        <w:r w:rsidR="00BC3933">
          <w:rPr>
            <w:webHidden/>
          </w:rPr>
        </w:r>
        <w:r w:rsidR="00BC3933">
          <w:rPr>
            <w:webHidden/>
          </w:rPr>
          <w:fldChar w:fldCharType="separate"/>
        </w:r>
        <w:r w:rsidR="00902819">
          <w:rPr>
            <w:webHidden/>
          </w:rPr>
          <w:t>5</w:t>
        </w:r>
        <w:r w:rsidR="00BC3933">
          <w:rPr>
            <w:webHidden/>
          </w:rPr>
          <w:fldChar w:fldCharType="end"/>
        </w:r>
      </w:hyperlink>
    </w:p>
    <w:p w14:paraId="5670D170" w14:textId="3CAB71C4" w:rsidR="00BC3933" w:rsidRDefault="0004426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69610669" w:history="1">
        <w:r w:rsidR="00BC3933" w:rsidRPr="005F40D0">
          <w:rPr>
            <w:rStyle w:val="a8"/>
            <w:rFonts w:cs="Tahoma"/>
            <w:noProof/>
          </w:rPr>
          <w:t>3.1.</w:t>
        </w:r>
        <w:r w:rsidR="00BC393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  <w:noProof/>
          </w:rPr>
          <w:t>Запуск сервисов приложения КПЭ</w:t>
        </w:r>
        <w:r w:rsidR="00BC3933">
          <w:rPr>
            <w:noProof/>
            <w:webHidden/>
          </w:rPr>
          <w:tab/>
        </w:r>
        <w:r w:rsidR="00BC3933">
          <w:rPr>
            <w:noProof/>
            <w:webHidden/>
          </w:rPr>
          <w:fldChar w:fldCharType="begin"/>
        </w:r>
        <w:r w:rsidR="00BC3933">
          <w:rPr>
            <w:noProof/>
            <w:webHidden/>
          </w:rPr>
          <w:instrText xml:space="preserve"> PAGEREF _Toc169610669 \h </w:instrText>
        </w:r>
        <w:r w:rsidR="00BC3933">
          <w:rPr>
            <w:noProof/>
            <w:webHidden/>
          </w:rPr>
        </w:r>
        <w:r w:rsidR="00BC3933">
          <w:rPr>
            <w:noProof/>
            <w:webHidden/>
          </w:rPr>
          <w:fldChar w:fldCharType="separate"/>
        </w:r>
        <w:r w:rsidR="00902819">
          <w:rPr>
            <w:noProof/>
            <w:webHidden/>
          </w:rPr>
          <w:t>5</w:t>
        </w:r>
        <w:r w:rsidR="00BC3933">
          <w:rPr>
            <w:noProof/>
            <w:webHidden/>
          </w:rPr>
          <w:fldChar w:fldCharType="end"/>
        </w:r>
      </w:hyperlink>
    </w:p>
    <w:p w14:paraId="411F93A6" w14:textId="7530B763" w:rsidR="00BC3933" w:rsidRDefault="0004426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69610670" w:history="1">
        <w:r w:rsidR="00BC3933" w:rsidRPr="005F40D0">
          <w:rPr>
            <w:rStyle w:val="a8"/>
            <w:rFonts w:cs="Tahoma"/>
            <w:noProof/>
          </w:rPr>
          <w:t>3.2.</w:t>
        </w:r>
        <w:r w:rsidR="00BC393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  <w:noProof/>
          </w:rPr>
          <w:t>Запуск сервисов приложения СУС/ЭЖКО</w:t>
        </w:r>
        <w:r w:rsidR="00BC3933">
          <w:rPr>
            <w:noProof/>
            <w:webHidden/>
          </w:rPr>
          <w:tab/>
        </w:r>
        <w:r w:rsidR="00BC3933">
          <w:rPr>
            <w:noProof/>
            <w:webHidden/>
          </w:rPr>
          <w:fldChar w:fldCharType="begin"/>
        </w:r>
        <w:r w:rsidR="00BC3933">
          <w:rPr>
            <w:noProof/>
            <w:webHidden/>
          </w:rPr>
          <w:instrText xml:space="preserve"> PAGEREF _Toc169610670 \h </w:instrText>
        </w:r>
        <w:r w:rsidR="00BC3933">
          <w:rPr>
            <w:noProof/>
            <w:webHidden/>
          </w:rPr>
        </w:r>
        <w:r w:rsidR="00BC3933">
          <w:rPr>
            <w:noProof/>
            <w:webHidden/>
          </w:rPr>
          <w:fldChar w:fldCharType="separate"/>
        </w:r>
        <w:r w:rsidR="00902819">
          <w:rPr>
            <w:noProof/>
            <w:webHidden/>
          </w:rPr>
          <w:t>8</w:t>
        </w:r>
        <w:r w:rsidR="00BC3933">
          <w:rPr>
            <w:noProof/>
            <w:webHidden/>
          </w:rPr>
          <w:fldChar w:fldCharType="end"/>
        </w:r>
      </w:hyperlink>
    </w:p>
    <w:p w14:paraId="73701899" w14:textId="4BF461E7" w:rsidR="00BC3933" w:rsidRDefault="00044263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69610671" w:history="1">
        <w:r w:rsidR="00BC3933" w:rsidRPr="005F40D0">
          <w:rPr>
            <w:rStyle w:val="a8"/>
          </w:rPr>
          <w:t>4.</w:t>
        </w:r>
        <w:r w:rsidR="00BC393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</w:rPr>
          <w:t xml:space="preserve">Описание работы </w:t>
        </w:r>
        <w:r w:rsidR="00BC3933" w:rsidRPr="005F40D0">
          <w:rPr>
            <w:rStyle w:val="a8"/>
            <w:lang w:val="en-US"/>
          </w:rPr>
          <w:t>healthcheck-</w:t>
        </w:r>
        <w:r w:rsidR="00BC3933" w:rsidRPr="005F40D0">
          <w:rPr>
            <w:rStyle w:val="a8"/>
          </w:rPr>
          <w:t>сервисов</w:t>
        </w:r>
        <w:r w:rsidR="00BC3933">
          <w:rPr>
            <w:webHidden/>
          </w:rPr>
          <w:tab/>
        </w:r>
        <w:r w:rsidR="00BC3933">
          <w:rPr>
            <w:webHidden/>
          </w:rPr>
          <w:fldChar w:fldCharType="begin"/>
        </w:r>
        <w:r w:rsidR="00BC3933">
          <w:rPr>
            <w:webHidden/>
          </w:rPr>
          <w:instrText xml:space="preserve"> PAGEREF _Toc169610671 \h </w:instrText>
        </w:r>
        <w:r w:rsidR="00BC3933">
          <w:rPr>
            <w:webHidden/>
          </w:rPr>
        </w:r>
        <w:r w:rsidR="00BC3933">
          <w:rPr>
            <w:webHidden/>
          </w:rPr>
          <w:fldChar w:fldCharType="separate"/>
        </w:r>
        <w:r w:rsidR="00902819">
          <w:rPr>
            <w:webHidden/>
          </w:rPr>
          <w:t>11</w:t>
        </w:r>
        <w:r w:rsidR="00BC3933">
          <w:rPr>
            <w:webHidden/>
          </w:rPr>
          <w:fldChar w:fldCharType="end"/>
        </w:r>
      </w:hyperlink>
    </w:p>
    <w:p w14:paraId="2E6CA8DC" w14:textId="7E39975A" w:rsidR="00BC3933" w:rsidRDefault="00044263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69610672" w:history="1">
        <w:r w:rsidR="00BC3933" w:rsidRPr="005F40D0">
          <w:rPr>
            <w:rStyle w:val="a8"/>
          </w:rPr>
          <w:t>5.</w:t>
        </w:r>
        <w:r w:rsidR="00BC393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</w:rPr>
          <w:t>Приложения</w:t>
        </w:r>
        <w:r w:rsidR="00BC3933">
          <w:rPr>
            <w:webHidden/>
          </w:rPr>
          <w:tab/>
        </w:r>
        <w:r w:rsidR="00BC3933">
          <w:rPr>
            <w:webHidden/>
          </w:rPr>
          <w:fldChar w:fldCharType="begin"/>
        </w:r>
        <w:r w:rsidR="00BC3933">
          <w:rPr>
            <w:webHidden/>
          </w:rPr>
          <w:instrText xml:space="preserve"> PAGEREF _Toc169610672 \h </w:instrText>
        </w:r>
        <w:r w:rsidR="00BC3933">
          <w:rPr>
            <w:webHidden/>
          </w:rPr>
        </w:r>
        <w:r w:rsidR="00BC3933">
          <w:rPr>
            <w:webHidden/>
          </w:rPr>
          <w:fldChar w:fldCharType="separate"/>
        </w:r>
        <w:r w:rsidR="00902819">
          <w:rPr>
            <w:webHidden/>
          </w:rPr>
          <w:t>12</w:t>
        </w:r>
        <w:r w:rsidR="00BC3933">
          <w:rPr>
            <w:webHidden/>
          </w:rPr>
          <w:fldChar w:fldCharType="end"/>
        </w:r>
      </w:hyperlink>
    </w:p>
    <w:p w14:paraId="1996BC64" w14:textId="45EE96D3" w:rsidR="00BC3933" w:rsidRDefault="0004426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69610673" w:history="1">
        <w:r w:rsidR="00BC3933" w:rsidRPr="005F40D0">
          <w:rPr>
            <w:rStyle w:val="a8"/>
            <w:rFonts w:cs="Tahoma"/>
            <w:noProof/>
          </w:rPr>
          <w:t>5.1.</w:t>
        </w:r>
        <w:r w:rsidR="00BC393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  <w:noProof/>
          </w:rPr>
          <w:t>Конфигурация отдельных сервисов СУС/ЭЖКО</w:t>
        </w:r>
        <w:r w:rsidR="00BC3933">
          <w:rPr>
            <w:noProof/>
            <w:webHidden/>
          </w:rPr>
          <w:tab/>
        </w:r>
        <w:r w:rsidR="00BC3933">
          <w:rPr>
            <w:noProof/>
            <w:webHidden/>
          </w:rPr>
          <w:fldChar w:fldCharType="begin"/>
        </w:r>
        <w:r w:rsidR="00BC3933">
          <w:rPr>
            <w:noProof/>
            <w:webHidden/>
          </w:rPr>
          <w:instrText xml:space="preserve"> PAGEREF _Toc169610673 \h </w:instrText>
        </w:r>
        <w:r w:rsidR="00BC3933">
          <w:rPr>
            <w:noProof/>
            <w:webHidden/>
          </w:rPr>
        </w:r>
        <w:r w:rsidR="00BC3933">
          <w:rPr>
            <w:noProof/>
            <w:webHidden/>
          </w:rPr>
          <w:fldChar w:fldCharType="separate"/>
        </w:r>
        <w:r w:rsidR="00902819">
          <w:rPr>
            <w:noProof/>
            <w:webHidden/>
          </w:rPr>
          <w:t>12</w:t>
        </w:r>
        <w:r w:rsidR="00BC3933">
          <w:rPr>
            <w:noProof/>
            <w:webHidden/>
          </w:rPr>
          <w:fldChar w:fldCharType="end"/>
        </w:r>
      </w:hyperlink>
    </w:p>
    <w:p w14:paraId="46C61235" w14:textId="2FD585C5" w:rsidR="00BC3933" w:rsidRDefault="0004426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69610674" w:history="1">
        <w:r w:rsidR="00BC3933" w:rsidRPr="005F40D0">
          <w:rPr>
            <w:rStyle w:val="a8"/>
            <w:rFonts w:cs="Tahoma"/>
            <w:noProof/>
          </w:rPr>
          <w:t>5.2.</w:t>
        </w:r>
        <w:r w:rsidR="00BC393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BC3933" w:rsidRPr="005F40D0">
          <w:rPr>
            <w:rStyle w:val="a8"/>
            <w:noProof/>
          </w:rPr>
          <w:t xml:space="preserve">Метрики сервисов СУС/ЭЖКО и КПЭ, отправляемые в </w:t>
        </w:r>
        <w:r w:rsidR="00BC3933" w:rsidRPr="005F40D0">
          <w:rPr>
            <w:rStyle w:val="a8"/>
            <w:noProof/>
            <w:lang w:val="en-US"/>
          </w:rPr>
          <w:t>Prometheus</w:t>
        </w:r>
        <w:r w:rsidR="00BC3933">
          <w:rPr>
            <w:noProof/>
            <w:webHidden/>
          </w:rPr>
          <w:tab/>
        </w:r>
        <w:r w:rsidR="00BC3933">
          <w:rPr>
            <w:noProof/>
            <w:webHidden/>
          </w:rPr>
          <w:fldChar w:fldCharType="begin"/>
        </w:r>
        <w:r w:rsidR="00BC3933">
          <w:rPr>
            <w:noProof/>
            <w:webHidden/>
          </w:rPr>
          <w:instrText xml:space="preserve"> PAGEREF _Toc169610674 \h </w:instrText>
        </w:r>
        <w:r w:rsidR="00BC3933">
          <w:rPr>
            <w:noProof/>
            <w:webHidden/>
          </w:rPr>
        </w:r>
        <w:r w:rsidR="00BC3933">
          <w:rPr>
            <w:noProof/>
            <w:webHidden/>
          </w:rPr>
          <w:fldChar w:fldCharType="separate"/>
        </w:r>
        <w:r w:rsidR="00902819">
          <w:rPr>
            <w:noProof/>
            <w:webHidden/>
          </w:rPr>
          <w:t>33</w:t>
        </w:r>
        <w:r w:rsidR="00BC3933">
          <w:rPr>
            <w:noProof/>
            <w:webHidden/>
          </w:rPr>
          <w:fldChar w:fldCharType="end"/>
        </w:r>
      </w:hyperlink>
    </w:p>
    <w:p w14:paraId="7DE4C474" w14:textId="40F496B3" w:rsidR="00857310" w:rsidRDefault="00872F37" w:rsidP="00857310">
      <w:pPr>
        <w:pStyle w:val="11"/>
        <w:rPr>
          <w:rFonts w:cs="Tahoma"/>
          <w:b w:val="0"/>
        </w:rPr>
      </w:pPr>
      <w:r w:rsidRPr="00AB709A">
        <w:rPr>
          <w:rFonts w:cs="Tahoma"/>
          <w:b w:val="0"/>
        </w:rPr>
        <w:fldChar w:fldCharType="end"/>
      </w:r>
    </w:p>
    <w:p w14:paraId="2953151D" w14:textId="735DB121" w:rsidR="00857310" w:rsidRDefault="00857310">
      <w:pPr>
        <w:spacing w:before="0" w:after="0"/>
        <w:jc w:val="left"/>
      </w:pPr>
      <w:r>
        <w:br w:type="page"/>
      </w:r>
    </w:p>
    <w:p w14:paraId="727E5E8A" w14:textId="0B4C28D5" w:rsidR="00857310" w:rsidRDefault="00E40196" w:rsidP="00144120">
      <w:pPr>
        <w:pStyle w:val="1"/>
        <w:ind w:hanging="539"/>
        <w:rPr>
          <w:rFonts w:cs="Tahoma"/>
          <w:bCs w:val="0"/>
          <w:w w:val="100"/>
        </w:rPr>
      </w:pPr>
      <w:bookmarkStart w:id="6" w:name="_Toc169610662"/>
      <w:r w:rsidRPr="007F2D54">
        <w:rPr>
          <w:rFonts w:cs="Tahoma"/>
          <w:bCs w:val="0"/>
          <w:w w:val="100"/>
        </w:rPr>
        <w:lastRenderedPageBreak/>
        <w:t>Назначение и функции</w:t>
      </w:r>
      <w:r>
        <w:rPr>
          <w:rFonts w:cs="Tahoma"/>
          <w:bCs w:val="0"/>
          <w:w w:val="100"/>
        </w:rPr>
        <w:t xml:space="preserve"> продукта </w:t>
      </w:r>
      <w:r>
        <w:rPr>
          <w:rFonts w:cs="Tahoma"/>
          <w:bCs w:val="0"/>
          <w:w w:val="100"/>
          <w:lang w:val="en-US"/>
        </w:rPr>
        <w:t>Z</w:t>
      </w:r>
      <w:r w:rsidRPr="007F2D54">
        <w:rPr>
          <w:rFonts w:cs="Tahoma"/>
          <w:bCs w:val="0"/>
          <w:w w:val="100"/>
        </w:rPr>
        <w:t>-</w:t>
      </w:r>
      <w:r>
        <w:rPr>
          <w:rFonts w:cs="Tahoma"/>
          <w:bCs w:val="0"/>
          <w:w w:val="100"/>
          <w:lang w:val="en-US"/>
        </w:rPr>
        <w:t>SPM</w:t>
      </w:r>
      <w:bookmarkEnd w:id="6"/>
    </w:p>
    <w:bookmarkEnd w:id="2"/>
    <w:bookmarkEnd w:id="3"/>
    <w:bookmarkEnd w:id="4"/>
    <w:p w14:paraId="64DE2267" w14:textId="77777777" w:rsidR="007F2D54" w:rsidRDefault="007F2D54" w:rsidP="007F2D54">
      <w:pPr>
        <w:pStyle w:val="afff7"/>
        <w:rPr>
          <w:rFonts w:cs="Tahoma"/>
          <w:b w:val="0"/>
        </w:rPr>
      </w:pPr>
      <w:r>
        <w:rPr>
          <w:rFonts w:cs="Tahoma"/>
        </w:rPr>
        <w:t>Zyfra Smart Plant Monitoring</w:t>
      </w:r>
      <w:r>
        <w:rPr>
          <w:rFonts w:cs="Tahoma"/>
          <w:b w:val="0"/>
        </w:rPr>
        <w:t xml:space="preserve"> – система обеспечения эффективного интеллектуального управления производством за счет автоматизации процессов формирования производственных задач и распоряжений, мониторинга и регистрации отклонений в работе, автоматического формирования событий и работ по устранению простоев, расчета и прогнозирования эффективного режима работы оборудования производственных объектов, контроля запаса по качеству выпускаемой продукции, с автоматическим формированием отчетности по всем перечисленным процессам.</w:t>
      </w:r>
    </w:p>
    <w:p w14:paraId="38DAB29E" w14:textId="77777777" w:rsidR="007F2D54" w:rsidRDefault="007F2D54" w:rsidP="003529A7">
      <w:pPr>
        <w:pStyle w:val="2"/>
        <w:numPr>
          <w:ilvl w:val="1"/>
          <w:numId w:val="3"/>
        </w:numPr>
      </w:pPr>
      <w:bookmarkStart w:id="7" w:name="_Toc157177852"/>
      <w:bookmarkStart w:id="8" w:name="_Toc169610663"/>
      <w:r>
        <w:t>Официальное наименование</w:t>
      </w:r>
      <w:bookmarkEnd w:id="7"/>
      <w:bookmarkEnd w:id="8"/>
    </w:p>
    <w:p w14:paraId="39033223" w14:textId="77777777" w:rsidR="007F2D54" w:rsidRPr="007F2D54" w:rsidRDefault="007F2D54" w:rsidP="007F2D54">
      <w:pPr>
        <w:pStyle w:val="a0"/>
        <w:rPr>
          <w:rFonts w:cs="Tahoma"/>
          <w:b/>
          <w:szCs w:val="20"/>
        </w:rPr>
      </w:pPr>
      <w:r w:rsidRPr="007F2D54">
        <w:rPr>
          <w:rFonts w:cs="Tahoma"/>
          <w:szCs w:val="20"/>
        </w:rPr>
        <w:t xml:space="preserve">Полное официальное наименование - </w:t>
      </w:r>
      <w:r w:rsidRPr="007F2D54">
        <w:rPr>
          <w:rFonts w:cs="Tahoma"/>
          <w:b/>
          <w:szCs w:val="20"/>
          <w:lang w:val="en-US"/>
        </w:rPr>
        <w:t>Zyfra</w:t>
      </w:r>
      <w:r w:rsidRPr="007F2D54">
        <w:rPr>
          <w:rFonts w:cs="Tahoma"/>
          <w:b/>
          <w:szCs w:val="20"/>
        </w:rPr>
        <w:t xml:space="preserve"> </w:t>
      </w:r>
      <w:r w:rsidRPr="007F2D54">
        <w:rPr>
          <w:rFonts w:cs="Tahoma"/>
          <w:b/>
          <w:szCs w:val="20"/>
          <w:lang w:val="en-US"/>
        </w:rPr>
        <w:t>Smart</w:t>
      </w:r>
      <w:r w:rsidRPr="007F2D54">
        <w:rPr>
          <w:rFonts w:cs="Tahoma"/>
          <w:b/>
          <w:szCs w:val="20"/>
        </w:rPr>
        <w:t xml:space="preserve"> </w:t>
      </w:r>
      <w:r w:rsidRPr="007F2D54">
        <w:rPr>
          <w:rFonts w:cs="Tahoma"/>
          <w:b/>
          <w:szCs w:val="20"/>
          <w:lang w:val="en-US"/>
        </w:rPr>
        <w:t>Plant</w:t>
      </w:r>
      <w:r w:rsidRPr="007F2D54">
        <w:rPr>
          <w:rFonts w:cs="Tahoma"/>
          <w:b/>
          <w:szCs w:val="20"/>
        </w:rPr>
        <w:t xml:space="preserve"> </w:t>
      </w:r>
      <w:r w:rsidRPr="007F2D54">
        <w:rPr>
          <w:rFonts w:cs="Tahoma"/>
          <w:b/>
          <w:szCs w:val="20"/>
          <w:lang w:val="en-US"/>
        </w:rPr>
        <w:t>Monitoring</w:t>
      </w:r>
      <w:r w:rsidRPr="007F2D54">
        <w:rPr>
          <w:rFonts w:cs="Tahoma"/>
          <w:b/>
          <w:szCs w:val="20"/>
        </w:rPr>
        <w:t xml:space="preserve"> / Интеллектуальное управление событиями на производстве</w:t>
      </w:r>
    </w:p>
    <w:p w14:paraId="4AA74148" w14:textId="77777777" w:rsidR="007F2D54" w:rsidRDefault="007F2D54" w:rsidP="003529A7">
      <w:pPr>
        <w:pStyle w:val="2"/>
        <w:numPr>
          <w:ilvl w:val="1"/>
          <w:numId w:val="3"/>
        </w:numPr>
      </w:pPr>
      <w:bookmarkStart w:id="9" w:name="_Toc157177853"/>
      <w:bookmarkStart w:id="10" w:name="_Toc169610664"/>
      <w:r>
        <w:t>Функциональное назначение</w:t>
      </w:r>
      <w:bookmarkEnd w:id="9"/>
      <w:bookmarkEnd w:id="10"/>
    </w:p>
    <w:p w14:paraId="0D803576" w14:textId="77777777" w:rsidR="007F2D54" w:rsidRPr="007F2D54" w:rsidRDefault="007F2D54" w:rsidP="003529A7">
      <w:pPr>
        <w:pStyle w:val="aff3"/>
        <w:numPr>
          <w:ilvl w:val="0"/>
          <w:numId w:val="8"/>
        </w:numPr>
        <w:spacing w:before="0" w:after="200"/>
        <w:rPr>
          <w:rStyle w:val="affb"/>
          <w:b w:val="0"/>
        </w:rPr>
      </w:pPr>
      <w:r w:rsidRPr="007F2D54">
        <w:rPr>
          <w:rStyle w:val="affb"/>
          <w:b w:val="0"/>
        </w:rPr>
        <w:t>Обеспечение оперативности предоставления информации по отклонениям, состоянию производственных объектов, бригад на сменах и показателей производства.</w:t>
      </w:r>
    </w:p>
    <w:p w14:paraId="0A8F9C3A" w14:textId="77777777" w:rsidR="007F2D54" w:rsidRPr="007F2D54" w:rsidRDefault="007F2D54" w:rsidP="003529A7">
      <w:pPr>
        <w:pStyle w:val="aff3"/>
        <w:numPr>
          <w:ilvl w:val="0"/>
          <w:numId w:val="8"/>
        </w:numPr>
        <w:spacing w:before="0" w:after="200"/>
        <w:rPr>
          <w:rStyle w:val="affb"/>
          <w:b w:val="0"/>
        </w:rPr>
      </w:pPr>
      <w:r w:rsidRPr="007F2D54">
        <w:rPr>
          <w:rStyle w:val="affb"/>
          <w:b w:val="0"/>
        </w:rPr>
        <w:t>Обеспечение достоверности предоставляемой информации.</w:t>
      </w:r>
    </w:p>
    <w:p w14:paraId="426924ED" w14:textId="6D48127B" w:rsidR="007F2D54" w:rsidRDefault="007F2D54" w:rsidP="003529A7">
      <w:pPr>
        <w:pStyle w:val="aff3"/>
        <w:numPr>
          <w:ilvl w:val="0"/>
          <w:numId w:val="8"/>
        </w:numPr>
        <w:spacing w:before="0" w:after="200"/>
        <w:rPr>
          <w:rStyle w:val="affb"/>
          <w:b w:val="0"/>
        </w:rPr>
      </w:pPr>
      <w:r w:rsidRPr="007F2D54">
        <w:rPr>
          <w:rStyle w:val="affb"/>
          <w:b w:val="0"/>
        </w:rPr>
        <w:t>Обеспечение прослеживаемости и прозрачности процесса контроля производства.</w:t>
      </w:r>
    </w:p>
    <w:p w14:paraId="00F9F093" w14:textId="0D243B68" w:rsidR="007F2D54" w:rsidRDefault="007F2D54" w:rsidP="007F2D54">
      <w:pPr>
        <w:spacing w:before="0" w:after="200"/>
        <w:ind w:left="360"/>
        <w:rPr>
          <w:rStyle w:val="affb"/>
          <w:b w:val="0"/>
        </w:rPr>
      </w:pPr>
      <w:r>
        <w:rPr>
          <w:rStyle w:val="affb"/>
          <w:b w:val="0"/>
        </w:rPr>
        <w:t xml:space="preserve">С более подробной информацией о функциональности продукта можно ознакомиться в документе «Описание продукта </w:t>
      </w:r>
      <w:r>
        <w:rPr>
          <w:rStyle w:val="affb"/>
          <w:b w:val="0"/>
          <w:lang w:val="en-US"/>
        </w:rPr>
        <w:t>Z</w:t>
      </w:r>
      <w:r w:rsidRPr="007F2D54">
        <w:rPr>
          <w:rStyle w:val="affb"/>
          <w:b w:val="0"/>
        </w:rPr>
        <w:t>-</w:t>
      </w:r>
      <w:r>
        <w:rPr>
          <w:rStyle w:val="affb"/>
          <w:b w:val="0"/>
          <w:lang w:val="en-US"/>
        </w:rPr>
        <w:t>SPM</w:t>
      </w:r>
      <w:r>
        <w:rPr>
          <w:rStyle w:val="affb"/>
          <w:b w:val="0"/>
        </w:rPr>
        <w:t>».</w:t>
      </w:r>
    </w:p>
    <w:p w14:paraId="5A6C307F" w14:textId="77777777" w:rsidR="007F2D54" w:rsidRPr="00494B6A" w:rsidRDefault="007F2D54" w:rsidP="007F2D54">
      <w:pPr>
        <w:pStyle w:val="1"/>
        <w:spacing w:before="100" w:beforeAutospacing="1" w:after="240"/>
      </w:pPr>
      <w:bookmarkStart w:id="11" w:name="_Toc12611861"/>
      <w:bookmarkStart w:id="12" w:name="_Ref14179330"/>
      <w:bookmarkStart w:id="13" w:name="_Toc69459125"/>
      <w:bookmarkStart w:id="14" w:name="_Toc169610665"/>
      <w:r w:rsidRPr="00494B6A">
        <w:t>Условия выполнения программы</w:t>
      </w:r>
      <w:bookmarkEnd w:id="11"/>
      <w:bookmarkEnd w:id="12"/>
      <w:bookmarkEnd w:id="13"/>
      <w:bookmarkEnd w:id="14"/>
    </w:p>
    <w:p w14:paraId="038D4D2F" w14:textId="77777777" w:rsidR="007F2D54" w:rsidRPr="00494B6A" w:rsidRDefault="007F2D54" w:rsidP="007F2D54">
      <w:pPr>
        <w:pStyle w:val="2"/>
        <w:tabs>
          <w:tab w:val="clear" w:pos="934"/>
          <w:tab w:val="num" w:pos="993"/>
        </w:tabs>
      </w:pPr>
      <w:bookmarkStart w:id="15" w:name="_Toc69459126"/>
      <w:bookmarkStart w:id="16" w:name="_Toc169610666"/>
      <w:r w:rsidRPr="00494B6A">
        <w:t>Аппаратные требования</w:t>
      </w:r>
      <w:bookmarkEnd w:id="15"/>
      <w:bookmarkEnd w:id="16"/>
    </w:p>
    <w:p w14:paraId="5ED6BDC4" w14:textId="23BFC1C1" w:rsidR="007F2D54" w:rsidRPr="00494B6A" w:rsidRDefault="00A50373" w:rsidP="007F2D54">
      <w:pPr>
        <w:pStyle w:val="a0"/>
      </w:pPr>
      <w:r>
        <w:t>Ниже представлены</w:t>
      </w:r>
      <w:r w:rsidR="007F2D54" w:rsidRPr="00494B6A">
        <w:t xml:space="preserve"> аппаратные требования для </w:t>
      </w:r>
      <w:r w:rsidR="007F2D54">
        <w:t>приложени</w:t>
      </w:r>
      <w:r>
        <w:t>й</w:t>
      </w:r>
      <w:r w:rsidR="007F2D54">
        <w:t xml:space="preserve"> КПЭ </w:t>
      </w:r>
      <w:r>
        <w:t xml:space="preserve">и </w:t>
      </w:r>
      <w:r w:rsidR="008237D6">
        <w:t>СУС/</w:t>
      </w:r>
      <w:r>
        <w:t xml:space="preserve">ЭЖКО </w:t>
      </w:r>
      <w:r w:rsidR="007F2D54">
        <w:rPr>
          <w:b/>
          <w:bCs/>
        </w:rPr>
        <w:t xml:space="preserve">продукта </w:t>
      </w:r>
      <w:r w:rsidR="007F2D54">
        <w:rPr>
          <w:b/>
          <w:bCs/>
          <w:lang w:val="en-US"/>
        </w:rPr>
        <w:t>Z</w:t>
      </w:r>
      <w:r w:rsidR="007F2D54" w:rsidRPr="007F2D54">
        <w:rPr>
          <w:b/>
          <w:bCs/>
        </w:rPr>
        <w:t>-</w:t>
      </w:r>
      <w:r w:rsidR="007F2D54">
        <w:rPr>
          <w:b/>
          <w:bCs/>
          <w:lang w:val="en-US"/>
        </w:rPr>
        <w:t>SPM</w:t>
      </w:r>
      <w:r w:rsidR="007F2D54" w:rsidRPr="00494B6A">
        <w:t>.</w:t>
      </w:r>
    </w:p>
    <w:p w14:paraId="2347C186" w14:textId="1B47B42E" w:rsidR="007F2D54" w:rsidRDefault="007F2D54" w:rsidP="007F2D54">
      <w:pPr>
        <w:pStyle w:val="af4"/>
      </w:pPr>
      <w:bookmarkStart w:id="17" w:name="_Ref460230077"/>
      <w:r w:rsidRPr="00494B6A">
        <w:t xml:space="preserve">Таблица </w:t>
      </w:r>
      <w:r w:rsidR="00044263">
        <w:fldChar w:fldCharType="begin"/>
      </w:r>
      <w:r w:rsidR="00044263">
        <w:instrText xml:space="preserve"> STYLEREF 1 \s </w:instrText>
      </w:r>
      <w:r w:rsidR="00044263">
        <w:fldChar w:fldCharType="separate"/>
      </w:r>
      <w:r w:rsidR="006425DB">
        <w:rPr>
          <w:noProof/>
        </w:rPr>
        <w:t>2</w:t>
      </w:r>
      <w:r w:rsidR="00044263">
        <w:rPr>
          <w:noProof/>
        </w:rPr>
        <w:fldChar w:fldCharType="end"/>
      </w:r>
      <w:r w:rsidR="00BD4AF9">
        <w:noBreakHyphen/>
      </w:r>
      <w:r w:rsidR="00044263">
        <w:fldChar w:fldCharType="begin"/>
      </w:r>
      <w:r w:rsidR="00044263">
        <w:instrText xml:space="preserve"> SEQ Таблица \* ARABIC \s 1 </w:instrText>
      </w:r>
      <w:r w:rsidR="00044263">
        <w:fldChar w:fldCharType="separate"/>
      </w:r>
      <w:r w:rsidR="006425DB">
        <w:rPr>
          <w:noProof/>
        </w:rPr>
        <w:t>1</w:t>
      </w:r>
      <w:r w:rsidR="00044263">
        <w:rPr>
          <w:noProof/>
        </w:rPr>
        <w:fldChar w:fldCharType="end"/>
      </w:r>
      <w:bookmarkEnd w:id="17"/>
      <w:r w:rsidRPr="00494B6A">
        <w:t xml:space="preserve"> Аппаратные требования </w:t>
      </w:r>
      <w:r>
        <w:t>приложения КПЭ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143"/>
        <w:gridCol w:w="5033"/>
      </w:tblGrid>
      <w:tr w:rsidR="007F2D54" w:rsidRPr="00494B6A" w14:paraId="07BFB771" w14:textId="77777777" w:rsidTr="00DD1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pct"/>
          </w:tcPr>
          <w:p w14:paraId="45F51882" w14:textId="77777777" w:rsidR="007F2D54" w:rsidRPr="00494B6A" w:rsidRDefault="007F2D54" w:rsidP="00DD1351">
            <w:pPr>
              <w:pStyle w:val="a0"/>
              <w:jc w:val="center"/>
            </w:pPr>
            <w:r w:rsidRPr="00494B6A">
              <w:t>Показатель</w:t>
            </w:r>
          </w:p>
        </w:tc>
        <w:tc>
          <w:tcPr>
            <w:tcW w:w="2473" w:type="pct"/>
          </w:tcPr>
          <w:p w14:paraId="66B9FA2E" w14:textId="77777777" w:rsidR="007F2D54" w:rsidRPr="00494B6A" w:rsidRDefault="007F2D54" w:rsidP="00DD1351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94B6A">
              <w:t>Значение</w:t>
            </w:r>
          </w:p>
        </w:tc>
      </w:tr>
      <w:tr w:rsidR="007F2D54" w:rsidRPr="00494B6A" w14:paraId="15C6CF98" w14:textId="77777777" w:rsidTr="00DD1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pct"/>
          </w:tcPr>
          <w:p w14:paraId="60ED1FC6" w14:textId="77777777" w:rsidR="007F2D54" w:rsidRPr="00494B6A" w:rsidRDefault="007F2D54" w:rsidP="00DD1351">
            <w:pPr>
              <w:pStyle w:val="a0"/>
            </w:pPr>
            <w:r w:rsidRPr="00494B6A">
              <w:rPr>
                <w:lang w:val="en-US"/>
              </w:rPr>
              <w:t>CPU</w:t>
            </w:r>
          </w:p>
        </w:tc>
        <w:tc>
          <w:tcPr>
            <w:tcW w:w="2473" w:type="pct"/>
          </w:tcPr>
          <w:p w14:paraId="03E8D1D7" w14:textId="16163B70" w:rsidR="007F2D54" w:rsidRPr="00221A08" w:rsidRDefault="00221A08" w:rsidP="00DD1351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1A08">
              <w:rPr>
                <w:sz w:val="20"/>
                <w:szCs w:val="20"/>
              </w:rPr>
              <w:t>1600Mi</w:t>
            </w:r>
          </w:p>
        </w:tc>
      </w:tr>
      <w:tr w:rsidR="007F2D54" w:rsidRPr="00494B6A" w14:paraId="0F4D462E" w14:textId="77777777" w:rsidTr="00DD13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pct"/>
          </w:tcPr>
          <w:p w14:paraId="0716AD53" w14:textId="77777777" w:rsidR="007F2D54" w:rsidRPr="00494B6A" w:rsidRDefault="007F2D54" w:rsidP="00DD1351">
            <w:pPr>
              <w:pStyle w:val="a0"/>
            </w:pPr>
            <w:r w:rsidRPr="00494B6A">
              <w:rPr>
                <w:lang w:val="en-US"/>
              </w:rPr>
              <w:t>RAM</w:t>
            </w:r>
          </w:p>
        </w:tc>
        <w:tc>
          <w:tcPr>
            <w:tcW w:w="2473" w:type="pct"/>
          </w:tcPr>
          <w:p w14:paraId="0C03F7FC" w14:textId="2F7E42BF" w:rsidR="007F2D54" w:rsidRPr="0012112B" w:rsidRDefault="00221A08" w:rsidP="00DD1351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  <w:lang w:val="en-US"/>
              </w:rPr>
            </w:pPr>
            <w:r w:rsidRPr="00221A08">
              <w:rPr>
                <w:szCs w:val="20"/>
              </w:rPr>
              <w:t>8</w:t>
            </w:r>
            <w:r w:rsidR="0012112B">
              <w:rPr>
                <w:szCs w:val="20"/>
                <w:lang w:val="en-US"/>
              </w:rPr>
              <w:t>Gi</w:t>
            </w:r>
          </w:p>
        </w:tc>
      </w:tr>
      <w:tr w:rsidR="007F2D54" w:rsidRPr="00494B6A" w14:paraId="6BE62C42" w14:textId="77777777" w:rsidTr="00DD1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pct"/>
          </w:tcPr>
          <w:p w14:paraId="228A1F11" w14:textId="77777777" w:rsidR="007F2D54" w:rsidRPr="00494B6A" w:rsidRDefault="007F2D54" w:rsidP="00DD1351">
            <w:pPr>
              <w:pStyle w:val="a0"/>
            </w:pPr>
            <w:r w:rsidRPr="00494B6A">
              <w:rPr>
                <w:lang w:val="en-US"/>
              </w:rPr>
              <w:t>HDD</w:t>
            </w:r>
            <w:r w:rsidRPr="00494B6A">
              <w:t>, без уч</w:t>
            </w:r>
            <w:r>
              <w:t>е</w:t>
            </w:r>
            <w:r w:rsidRPr="00494B6A">
              <w:t>та ОС</w:t>
            </w:r>
          </w:p>
        </w:tc>
        <w:tc>
          <w:tcPr>
            <w:tcW w:w="2473" w:type="pct"/>
          </w:tcPr>
          <w:p w14:paraId="27D6862D" w14:textId="6A5A0EF5" w:rsidR="007F2D54" w:rsidRPr="0012112B" w:rsidRDefault="00221A08" w:rsidP="00DD1351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221A08">
              <w:rPr>
                <w:sz w:val="20"/>
                <w:szCs w:val="20"/>
              </w:rPr>
              <w:t>1</w:t>
            </w:r>
            <w:r w:rsidR="0012112B">
              <w:rPr>
                <w:sz w:val="20"/>
                <w:szCs w:val="20"/>
                <w:lang w:val="en-US"/>
              </w:rPr>
              <w:t>Gi</w:t>
            </w:r>
          </w:p>
        </w:tc>
      </w:tr>
    </w:tbl>
    <w:p w14:paraId="2DAF1376" w14:textId="308A6405" w:rsidR="007F2D54" w:rsidRDefault="007F2D54" w:rsidP="007F2D54">
      <w:pPr>
        <w:pStyle w:val="a0"/>
      </w:pPr>
      <w:bookmarkStart w:id="18" w:name="_Toc69459127"/>
    </w:p>
    <w:p w14:paraId="443249F3" w14:textId="3B4A2BAF" w:rsidR="007F2D54" w:rsidRPr="007F2D54" w:rsidRDefault="007F2D54" w:rsidP="007F2D54">
      <w:pPr>
        <w:pStyle w:val="afd"/>
        <w:keepNext/>
        <w:jc w:val="right"/>
        <w:rPr>
          <w:b/>
          <w:color w:val="auto"/>
        </w:rPr>
      </w:pPr>
      <w:r w:rsidRPr="007F2D54">
        <w:rPr>
          <w:b/>
          <w:color w:val="auto"/>
        </w:rPr>
        <w:t xml:space="preserve">Таблица </w:t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STYLEREF 1 \s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2</w:t>
      </w:r>
      <w:r w:rsidR="00BD4AF9">
        <w:rPr>
          <w:b/>
          <w:color w:val="auto"/>
        </w:rPr>
        <w:fldChar w:fldCharType="end"/>
      </w:r>
      <w:r w:rsidR="00BD4AF9">
        <w:rPr>
          <w:b/>
          <w:color w:val="auto"/>
        </w:rPr>
        <w:noBreakHyphen/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SEQ Таблица \* ARABIC \s 1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2</w:t>
      </w:r>
      <w:r w:rsidR="00BD4AF9">
        <w:rPr>
          <w:b/>
          <w:color w:val="auto"/>
        </w:rPr>
        <w:fldChar w:fldCharType="end"/>
      </w:r>
      <w:r w:rsidRPr="007F2D54">
        <w:rPr>
          <w:b/>
          <w:color w:val="auto"/>
        </w:rPr>
        <w:t xml:space="preserve"> Аппаратные требования приложения СУС</w:t>
      </w:r>
      <w:r w:rsidR="008237D6">
        <w:rPr>
          <w:b/>
          <w:color w:val="auto"/>
        </w:rPr>
        <w:t>/ЭЖКО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4187"/>
        <w:gridCol w:w="2103"/>
        <w:gridCol w:w="1951"/>
        <w:gridCol w:w="1935"/>
      </w:tblGrid>
      <w:tr w:rsidR="0012192F" w:rsidRPr="003A7BAD" w14:paraId="336816E8" w14:textId="75DE9409" w:rsidTr="00121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55215C0B" w14:textId="41A899DD" w:rsidR="0012192F" w:rsidRPr="003A7BAD" w:rsidRDefault="0012192F" w:rsidP="00DD1351">
            <w:pPr>
              <w:pStyle w:val="a0"/>
              <w:jc w:val="center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Сервис</w:t>
            </w:r>
          </w:p>
        </w:tc>
        <w:tc>
          <w:tcPr>
            <w:tcW w:w="1033" w:type="pct"/>
          </w:tcPr>
          <w:p w14:paraId="7BD4F280" w14:textId="11CB9FEC" w:rsidR="0012192F" w:rsidRPr="003A7BAD" w:rsidRDefault="0012192F" w:rsidP="00DD1351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CPU</w:t>
            </w:r>
          </w:p>
        </w:tc>
        <w:tc>
          <w:tcPr>
            <w:tcW w:w="958" w:type="pct"/>
          </w:tcPr>
          <w:p w14:paraId="7BD272F3" w14:textId="4214E9E1" w:rsidR="0012192F" w:rsidRPr="003A7BAD" w:rsidRDefault="0012192F" w:rsidP="00DD1351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RAM</w:t>
            </w:r>
          </w:p>
        </w:tc>
        <w:tc>
          <w:tcPr>
            <w:tcW w:w="951" w:type="pct"/>
          </w:tcPr>
          <w:p w14:paraId="76E21DFE" w14:textId="1886B913" w:rsidR="0012192F" w:rsidRPr="003A7BAD" w:rsidRDefault="0012192F" w:rsidP="00DD1351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HDD</w:t>
            </w:r>
          </w:p>
        </w:tc>
      </w:tr>
      <w:tr w:rsidR="003A7BAD" w:rsidRPr="003A7BAD" w14:paraId="4907F106" w14:textId="39FF3C09" w:rsidTr="0012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2EF90500" w14:textId="50ABC02E" w:rsidR="003A7BAD" w:rsidRPr="003A7BAD" w:rsidRDefault="003A7BAD" w:rsidP="003A7BAD">
            <w:pPr>
              <w:pStyle w:val="a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ejco-audit-webapi</w:t>
            </w:r>
          </w:p>
        </w:tc>
        <w:tc>
          <w:tcPr>
            <w:tcW w:w="1033" w:type="pct"/>
          </w:tcPr>
          <w:p w14:paraId="22419543" w14:textId="3B30FD38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1500m</w:t>
            </w:r>
          </w:p>
        </w:tc>
        <w:tc>
          <w:tcPr>
            <w:tcW w:w="958" w:type="pct"/>
          </w:tcPr>
          <w:p w14:paraId="733FC508" w14:textId="45E08607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1024Mi</w:t>
            </w:r>
          </w:p>
        </w:tc>
        <w:tc>
          <w:tcPr>
            <w:tcW w:w="951" w:type="pct"/>
          </w:tcPr>
          <w:p w14:paraId="0FAEFB84" w14:textId="107C666C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3A7BAD">
              <w:rPr>
                <w:rFonts w:cs="Tahoma"/>
                <w:sz w:val="20"/>
                <w:szCs w:val="20"/>
              </w:rPr>
              <w:t>5Gi</w:t>
            </w:r>
          </w:p>
        </w:tc>
      </w:tr>
      <w:tr w:rsidR="003A7BAD" w:rsidRPr="003A7BAD" w14:paraId="7D1AFEF3" w14:textId="46F3AD0D" w:rsidTr="00121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50B64A2C" w14:textId="059CFC12" w:rsidR="003A7BAD" w:rsidRPr="003A7BAD" w:rsidRDefault="003A7BAD" w:rsidP="003A7BAD">
            <w:pPr>
              <w:pStyle w:val="a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  <w:lang w:val="en-US"/>
              </w:rPr>
              <w:t>ejco-events-schedulers</w:t>
            </w:r>
          </w:p>
        </w:tc>
        <w:tc>
          <w:tcPr>
            <w:tcW w:w="1033" w:type="pct"/>
          </w:tcPr>
          <w:p w14:paraId="7C484F66" w14:textId="16410E91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500m</w:t>
            </w:r>
          </w:p>
        </w:tc>
        <w:tc>
          <w:tcPr>
            <w:tcW w:w="958" w:type="pct"/>
          </w:tcPr>
          <w:p w14:paraId="17E0D167" w14:textId="7C1A0DA3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1024Mi</w:t>
            </w:r>
          </w:p>
        </w:tc>
        <w:tc>
          <w:tcPr>
            <w:tcW w:w="951" w:type="pct"/>
          </w:tcPr>
          <w:p w14:paraId="0D42AB1C" w14:textId="0F7209BD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500Mi</w:t>
            </w:r>
          </w:p>
        </w:tc>
      </w:tr>
      <w:tr w:rsidR="003A7BAD" w:rsidRPr="003A7BAD" w14:paraId="65A269B8" w14:textId="77777777" w:rsidTr="0012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17471CAE" w14:textId="389C73E0" w:rsidR="003A7BAD" w:rsidRPr="003A7BAD" w:rsidRDefault="003A7BAD" w:rsidP="003A7BAD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ejco-filestorage</w:t>
            </w:r>
          </w:p>
        </w:tc>
        <w:tc>
          <w:tcPr>
            <w:tcW w:w="1033" w:type="pct"/>
          </w:tcPr>
          <w:p w14:paraId="1E240A97" w14:textId="41E67DB6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500m</w:t>
            </w:r>
          </w:p>
        </w:tc>
        <w:tc>
          <w:tcPr>
            <w:tcW w:w="958" w:type="pct"/>
          </w:tcPr>
          <w:p w14:paraId="67B7125A" w14:textId="34DED5A5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1024Mi</w:t>
            </w:r>
          </w:p>
        </w:tc>
        <w:tc>
          <w:tcPr>
            <w:tcW w:w="951" w:type="pct"/>
          </w:tcPr>
          <w:p w14:paraId="7547FC2E" w14:textId="24EC5C99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1Gi</w:t>
            </w:r>
          </w:p>
        </w:tc>
      </w:tr>
      <w:tr w:rsidR="003A7BAD" w:rsidRPr="003A7BAD" w14:paraId="64824A4A" w14:textId="77777777" w:rsidTr="00121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2105837F" w14:textId="5FD3432E" w:rsidR="003A7BAD" w:rsidRPr="003A7BAD" w:rsidRDefault="003A7BAD" w:rsidP="003A7BAD">
            <w:pPr>
              <w:pStyle w:val="a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ejco-filestoragemanager-webapi</w:t>
            </w:r>
          </w:p>
        </w:tc>
        <w:tc>
          <w:tcPr>
            <w:tcW w:w="1033" w:type="pct"/>
          </w:tcPr>
          <w:p w14:paraId="6B926DE2" w14:textId="02265788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500m</w:t>
            </w:r>
          </w:p>
        </w:tc>
        <w:tc>
          <w:tcPr>
            <w:tcW w:w="958" w:type="pct"/>
          </w:tcPr>
          <w:p w14:paraId="6B8E73A1" w14:textId="701CD12E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1024Mi</w:t>
            </w:r>
          </w:p>
        </w:tc>
        <w:tc>
          <w:tcPr>
            <w:tcW w:w="951" w:type="pct"/>
          </w:tcPr>
          <w:p w14:paraId="52F6E37E" w14:textId="1AA91142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500Mi</w:t>
            </w:r>
          </w:p>
        </w:tc>
      </w:tr>
      <w:tr w:rsidR="003A7BAD" w:rsidRPr="003A7BAD" w14:paraId="064D5BB2" w14:textId="77777777" w:rsidTr="0012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70158502" w14:textId="123DDA8F" w:rsidR="003A7BAD" w:rsidRPr="003A7BAD" w:rsidRDefault="003A7BAD" w:rsidP="003A7BAD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ejco-gatewayrouting</w:t>
            </w:r>
          </w:p>
        </w:tc>
        <w:tc>
          <w:tcPr>
            <w:tcW w:w="1033" w:type="pct"/>
          </w:tcPr>
          <w:p w14:paraId="049C8C66" w14:textId="7C4F4224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500m</w:t>
            </w:r>
          </w:p>
        </w:tc>
        <w:tc>
          <w:tcPr>
            <w:tcW w:w="958" w:type="pct"/>
          </w:tcPr>
          <w:p w14:paraId="04C2E379" w14:textId="47A23ACA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1024Mi</w:t>
            </w:r>
          </w:p>
        </w:tc>
        <w:tc>
          <w:tcPr>
            <w:tcW w:w="951" w:type="pct"/>
          </w:tcPr>
          <w:p w14:paraId="439D5832" w14:textId="6307C2E1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-</w:t>
            </w:r>
          </w:p>
        </w:tc>
      </w:tr>
      <w:tr w:rsidR="003A7BAD" w:rsidRPr="003A7BAD" w14:paraId="47A15D37" w14:textId="77777777" w:rsidTr="00121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3D7AC3A7" w14:textId="4D7924C5" w:rsidR="003A7BAD" w:rsidRPr="003A7BAD" w:rsidRDefault="003A7BAD" w:rsidP="003A7BAD">
            <w:pPr>
              <w:pStyle w:val="a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ejco-notifications-schedulers-webapi</w:t>
            </w:r>
          </w:p>
        </w:tc>
        <w:tc>
          <w:tcPr>
            <w:tcW w:w="1033" w:type="pct"/>
          </w:tcPr>
          <w:p w14:paraId="29B0B017" w14:textId="2A061CBE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500m</w:t>
            </w:r>
          </w:p>
        </w:tc>
        <w:tc>
          <w:tcPr>
            <w:tcW w:w="958" w:type="pct"/>
          </w:tcPr>
          <w:p w14:paraId="7A6034B3" w14:textId="7F03C297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1024Mi</w:t>
            </w:r>
          </w:p>
        </w:tc>
        <w:tc>
          <w:tcPr>
            <w:tcW w:w="951" w:type="pct"/>
          </w:tcPr>
          <w:p w14:paraId="57D2A8C4" w14:textId="3BCC0A87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</w:rPr>
              <w:t>5Gi</w:t>
            </w:r>
          </w:p>
        </w:tc>
      </w:tr>
      <w:tr w:rsidR="003A7BAD" w:rsidRPr="003A7BAD" w14:paraId="37B551E5" w14:textId="77777777" w:rsidTr="0012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3DD861E1" w14:textId="13E79E06" w:rsidR="003A7BAD" w:rsidRPr="003A7BAD" w:rsidRDefault="003A7BAD" w:rsidP="003A7BAD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ejco-notifications-webapi</w:t>
            </w:r>
          </w:p>
        </w:tc>
        <w:tc>
          <w:tcPr>
            <w:tcW w:w="1033" w:type="pct"/>
          </w:tcPr>
          <w:p w14:paraId="312FD971" w14:textId="391CDA12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2000m</w:t>
            </w:r>
          </w:p>
        </w:tc>
        <w:tc>
          <w:tcPr>
            <w:tcW w:w="958" w:type="pct"/>
          </w:tcPr>
          <w:p w14:paraId="13B5A2B0" w14:textId="3653E938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1024Mi</w:t>
            </w:r>
          </w:p>
        </w:tc>
        <w:tc>
          <w:tcPr>
            <w:tcW w:w="951" w:type="pct"/>
          </w:tcPr>
          <w:p w14:paraId="3A2EFD39" w14:textId="1DBCC040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5Gi</w:t>
            </w:r>
          </w:p>
        </w:tc>
      </w:tr>
      <w:tr w:rsidR="003A7BAD" w:rsidRPr="003A7BAD" w14:paraId="286CC10B" w14:textId="77777777" w:rsidTr="00121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677AF92C" w14:textId="7AAACC33" w:rsidR="003A7BAD" w:rsidRPr="003A7BAD" w:rsidRDefault="003A7BAD" w:rsidP="003A7BAD">
            <w:pPr>
              <w:pStyle w:val="a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lastRenderedPageBreak/>
              <w:t>ejco-rdc-webapi</w:t>
            </w:r>
          </w:p>
        </w:tc>
        <w:tc>
          <w:tcPr>
            <w:tcW w:w="1033" w:type="pct"/>
          </w:tcPr>
          <w:p w14:paraId="73B6089D" w14:textId="69584D4D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2000m</w:t>
            </w:r>
          </w:p>
        </w:tc>
        <w:tc>
          <w:tcPr>
            <w:tcW w:w="958" w:type="pct"/>
          </w:tcPr>
          <w:p w14:paraId="29756400" w14:textId="05FAEBBA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2048Mi</w:t>
            </w:r>
          </w:p>
        </w:tc>
        <w:tc>
          <w:tcPr>
            <w:tcW w:w="951" w:type="pct"/>
          </w:tcPr>
          <w:p w14:paraId="178A1C4F" w14:textId="6D281D9B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5Gi</w:t>
            </w:r>
          </w:p>
        </w:tc>
      </w:tr>
      <w:tr w:rsidR="003A7BAD" w:rsidRPr="003A7BAD" w14:paraId="792C4B39" w14:textId="77777777" w:rsidTr="0012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63C708A7" w14:textId="206CAC6D" w:rsidR="003A7BAD" w:rsidRPr="003A7BAD" w:rsidRDefault="003A7BAD" w:rsidP="003A7BAD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ejco-referencebook-webapi</w:t>
            </w:r>
          </w:p>
        </w:tc>
        <w:tc>
          <w:tcPr>
            <w:tcW w:w="1033" w:type="pct"/>
          </w:tcPr>
          <w:p w14:paraId="65A3D04C" w14:textId="50453B38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1500m</w:t>
            </w:r>
          </w:p>
        </w:tc>
        <w:tc>
          <w:tcPr>
            <w:tcW w:w="958" w:type="pct"/>
          </w:tcPr>
          <w:p w14:paraId="587AE773" w14:textId="463085B6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2048Mi</w:t>
            </w:r>
          </w:p>
        </w:tc>
        <w:tc>
          <w:tcPr>
            <w:tcW w:w="951" w:type="pct"/>
          </w:tcPr>
          <w:p w14:paraId="7E0DF992" w14:textId="3704B2A7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500Mi</w:t>
            </w:r>
          </w:p>
        </w:tc>
      </w:tr>
      <w:tr w:rsidR="003A7BAD" w:rsidRPr="003A7BAD" w14:paraId="314C3C83" w14:textId="77777777" w:rsidTr="00121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11C1130D" w14:textId="53FDEBAA" w:rsidR="003A7BAD" w:rsidRPr="003A7BAD" w:rsidRDefault="003A7BAD" w:rsidP="003A7BAD">
            <w:pPr>
              <w:pStyle w:val="a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ejco-reporting-webapi</w:t>
            </w:r>
          </w:p>
        </w:tc>
        <w:tc>
          <w:tcPr>
            <w:tcW w:w="1033" w:type="pct"/>
          </w:tcPr>
          <w:p w14:paraId="370495AB" w14:textId="342C9235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1000m</w:t>
            </w:r>
          </w:p>
        </w:tc>
        <w:tc>
          <w:tcPr>
            <w:tcW w:w="958" w:type="pct"/>
          </w:tcPr>
          <w:p w14:paraId="45EE8096" w14:textId="57DADE61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1024Mi</w:t>
            </w:r>
          </w:p>
        </w:tc>
        <w:tc>
          <w:tcPr>
            <w:tcW w:w="951" w:type="pct"/>
          </w:tcPr>
          <w:p w14:paraId="69C7CE8F" w14:textId="4A468782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500Mi</w:t>
            </w:r>
          </w:p>
        </w:tc>
      </w:tr>
      <w:tr w:rsidR="003A7BAD" w:rsidRPr="003A7BAD" w14:paraId="065C0760" w14:textId="77777777" w:rsidTr="0012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191469EA" w14:textId="61BDBF7C" w:rsidR="003A7BAD" w:rsidRPr="003A7BAD" w:rsidRDefault="003A7BAD" w:rsidP="003A7BAD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ejco-rws-webapi</w:t>
            </w:r>
          </w:p>
        </w:tc>
        <w:tc>
          <w:tcPr>
            <w:tcW w:w="1033" w:type="pct"/>
          </w:tcPr>
          <w:p w14:paraId="3F2FE823" w14:textId="3A339E9B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2500m</w:t>
            </w:r>
          </w:p>
        </w:tc>
        <w:tc>
          <w:tcPr>
            <w:tcW w:w="958" w:type="pct"/>
          </w:tcPr>
          <w:p w14:paraId="2BE94E0C" w14:textId="0D9E8C5E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2048Mi</w:t>
            </w:r>
          </w:p>
        </w:tc>
        <w:tc>
          <w:tcPr>
            <w:tcW w:w="951" w:type="pct"/>
          </w:tcPr>
          <w:p w14:paraId="3063F934" w14:textId="0EC97413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-</w:t>
            </w:r>
          </w:p>
        </w:tc>
      </w:tr>
      <w:tr w:rsidR="003A7BAD" w:rsidRPr="003A7BAD" w14:paraId="2095FB56" w14:textId="77777777" w:rsidTr="00121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5B28CCA3" w14:textId="14367DDB" w:rsidR="003A7BAD" w:rsidRPr="003A7BAD" w:rsidRDefault="003A7BAD" w:rsidP="003A7BAD">
            <w:pPr>
              <w:pStyle w:val="a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ejco-shiftsinfo-webapi</w:t>
            </w:r>
          </w:p>
        </w:tc>
        <w:tc>
          <w:tcPr>
            <w:tcW w:w="1033" w:type="pct"/>
          </w:tcPr>
          <w:p w14:paraId="473F74F6" w14:textId="7BE676A1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2000m</w:t>
            </w:r>
          </w:p>
        </w:tc>
        <w:tc>
          <w:tcPr>
            <w:tcW w:w="958" w:type="pct"/>
          </w:tcPr>
          <w:p w14:paraId="6876E2D9" w14:textId="73FCD9E2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2048Mi</w:t>
            </w:r>
          </w:p>
        </w:tc>
        <w:tc>
          <w:tcPr>
            <w:tcW w:w="951" w:type="pct"/>
          </w:tcPr>
          <w:p w14:paraId="33E984BC" w14:textId="6176BB51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</w:rPr>
              <w:t>1Gi</w:t>
            </w:r>
          </w:p>
        </w:tc>
      </w:tr>
      <w:tr w:rsidR="003A7BAD" w:rsidRPr="003A7BAD" w14:paraId="16E56935" w14:textId="77777777" w:rsidTr="0012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10726DDB" w14:textId="67193436" w:rsidR="003A7BAD" w:rsidRPr="003A7BAD" w:rsidRDefault="003A7BAD" w:rsidP="003A7BAD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ejco-universalstorage-adapter</w:t>
            </w:r>
          </w:p>
        </w:tc>
        <w:tc>
          <w:tcPr>
            <w:tcW w:w="1033" w:type="pct"/>
          </w:tcPr>
          <w:p w14:paraId="10ED29A7" w14:textId="528B95FD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2000m</w:t>
            </w:r>
          </w:p>
        </w:tc>
        <w:tc>
          <w:tcPr>
            <w:tcW w:w="958" w:type="pct"/>
          </w:tcPr>
          <w:p w14:paraId="75639CE5" w14:textId="54599B1A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2048Mi</w:t>
            </w:r>
          </w:p>
        </w:tc>
        <w:tc>
          <w:tcPr>
            <w:tcW w:w="951" w:type="pct"/>
          </w:tcPr>
          <w:p w14:paraId="0986E3FF" w14:textId="22FCF808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-</w:t>
            </w:r>
          </w:p>
        </w:tc>
      </w:tr>
      <w:tr w:rsidR="003A7BAD" w:rsidRPr="003A7BAD" w14:paraId="07AFAD43" w14:textId="77777777" w:rsidTr="00121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030917AC" w14:textId="646D10EE" w:rsidR="003A7BAD" w:rsidRPr="003A7BAD" w:rsidRDefault="003A7BAD" w:rsidP="003A7BAD">
            <w:pPr>
              <w:pStyle w:val="a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ejco-users-webapi</w:t>
            </w:r>
          </w:p>
        </w:tc>
        <w:tc>
          <w:tcPr>
            <w:tcW w:w="1033" w:type="pct"/>
          </w:tcPr>
          <w:p w14:paraId="0EDDD51D" w14:textId="5005EC17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  <w:lang w:val="en-US"/>
              </w:rPr>
              <w:t>1</w:t>
            </w:r>
            <w:r w:rsidRPr="003A7BAD">
              <w:rPr>
                <w:rFonts w:cs="Tahoma"/>
                <w:szCs w:val="20"/>
              </w:rPr>
              <w:t>500m</w:t>
            </w:r>
          </w:p>
        </w:tc>
        <w:tc>
          <w:tcPr>
            <w:tcW w:w="958" w:type="pct"/>
          </w:tcPr>
          <w:p w14:paraId="6F4572C8" w14:textId="33950F90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1024Mi</w:t>
            </w:r>
          </w:p>
        </w:tc>
        <w:tc>
          <w:tcPr>
            <w:tcW w:w="951" w:type="pct"/>
          </w:tcPr>
          <w:p w14:paraId="56514ACE" w14:textId="5DC40A12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</w:rPr>
              <w:t>500Mi</w:t>
            </w:r>
          </w:p>
        </w:tc>
      </w:tr>
      <w:tr w:rsidR="003A7BAD" w:rsidRPr="003A7BAD" w14:paraId="2CAABBE9" w14:textId="77777777" w:rsidTr="0012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32BAFD56" w14:textId="5AD87030" w:rsidR="003A7BAD" w:rsidRPr="003A7BAD" w:rsidRDefault="003A7BAD" w:rsidP="003A7BAD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ejco-widgets-webapi</w:t>
            </w:r>
          </w:p>
        </w:tc>
        <w:tc>
          <w:tcPr>
            <w:tcW w:w="1033" w:type="pct"/>
          </w:tcPr>
          <w:p w14:paraId="4A959DEA" w14:textId="77D83E7B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500m</w:t>
            </w:r>
          </w:p>
        </w:tc>
        <w:tc>
          <w:tcPr>
            <w:tcW w:w="958" w:type="pct"/>
          </w:tcPr>
          <w:p w14:paraId="68D7F365" w14:textId="5237A0C4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1024Mi</w:t>
            </w:r>
          </w:p>
        </w:tc>
        <w:tc>
          <w:tcPr>
            <w:tcW w:w="951" w:type="pct"/>
          </w:tcPr>
          <w:p w14:paraId="3FA15E48" w14:textId="44C33319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-</w:t>
            </w:r>
          </w:p>
        </w:tc>
      </w:tr>
      <w:tr w:rsidR="003A7BAD" w:rsidRPr="003A7BAD" w14:paraId="053190A4" w14:textId="77777777" w:rsidTr="00121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22AD4645" w14:textId="7B6D8986" w:rsidR="003A7BAD" w:rsidRPr="003A7BAD" w:rsidRDefault="003A7BAD" w:rsidP="003A7BAD">
            <w:pPr>
              <w:pStyle w:val="a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equipmentcondition-webapi</w:t>
            </w:r>
          </w:p>
        </w:tc>
        <w:tc>
          <w:tcPr>
            <w:tcW w:w="1033" w:type="pct"/>
          </w:tcPr>
          <w:p w14:paraId="6C6D7F5C" w14:textId="711F93C6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500m</w:t>
            </w:r>
          </w:p>
        </w:tc>
        <w:tc>
          <w:tcPr>
            <w:tcW w:w="958" w:type="pct"/>
          </w:tcPr>
          <w:p w14:paraId="3FBBD266" w14:textId="10D05900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1024Mi</w:t>
            </w:r>
          </w:p>
        </w:tc>
        <w:tc>
          <w:tcPr>
            <w:tcW w:w="951" w:type="pct"/>
          </w:tcPr>
          <w:p w14:paraId="23837523" w14:textId="0F8C28C4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</w:rPr>
              <w:t>1Gi</w:t>
            </w:r>
          </w:p>
        </w:tc>
      </w:tr>
      <w:tr w:rsidR="003A7BAD" w:rsidRPr="003A7BAD" w14:paraId="3D02DF59" w14:textId="77777777" w:rsidTr="00121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644478B9" w14:textId="5C1DEB87" w:rsidR="003A7BAD" w:rsidRPr="003A7BAD" w:rsidRDefault="003A7BAD" w:rsidP="003A7BAD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3A7BAD">
              <w:rPr>
                <w:rFonts w:cs="Tahoma"/>
                <w:sz w:val="20"/>
                <w:szCs w:val="20"/>
                <w:lang w:val="en-US"/>
              </w:rPr>
              <w:t>shifts-webapi</w:t>
            </w:r>
          </w:p>
        </w:tc>
        <w:tc>
          <w:tcPr>
            <w:tcW w:w="1033" w:type="pct"/>
          </w:tcPr>
          <w:p w14:paraId="31D8428A" w14:textId="59D4EEA6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2000m</w:t>
            </w:r>
          </w:p>
        </w:tc>
        <w:tc>
          <w:tcPr>
            <w:tcW w:w="958" w:type="pct"/>
          </w:tcPr>
          <w:p w14:paraId="507D6486" w14:textId="4E7E2C6F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1024Mi</w:t>
            </w:r>
          </w:p>
        </w:tc>
        <w:tc>
          <w:tcPr>
            <w:tcW w:w="951" w:type="pct"/>
          </w:tcPr>
          <w:p w14:paraId="758651F3" w14:textId="400D2D56" w:rsidR="003A7BAD" w:rsidRPr="003A7BAD" w:rsidRDefault="003A7BAD" w:rsidP="003A7BAD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3A7BAD">
              <w:rPr>
                <w:rFonts w:cs="Tahoma"/>
                <w:sz w:val="20"/>
                <w:szCs w:val="20"/>
              </w:rPr>
              <w:t>1Gi</w:t>
            </w:r>
          </w:p>
        </w:tc>
      </w:tr>
      <w:tr w:rsidR="003A7BAD" w:rsidRPr="003A7BAD" w14:paraId="4D13A604" w14:textId="77777777" w:rsidTr="00121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pct"/>
          </w:tcPr>
          <w:p w14:paraId="0C5DE2D4" w14:textId="475BF303" w:rsidR="003A7BAD" w:rsidRPr="003A7BAD" w:rsidRDefault="003A7BAD" w:rsidP="003A7BAD">
            <w:pPr>
              <w:pStyle w:val="a0"/>
              <w:rPr>
                <w:rFonts w:cs="Tahoma"/>
                <w:szCs w:val="20"/>
                <w:lang w:val="en-US"/>
              </w:rPr>
            </w:pPr>
            <w:r w:rsidRPr="003A7BAD">
              <w:rPr>
                <w:rFonts w:cs="Tahoma"/>
                <w:szCs w:val="20"/>
                <w:lang w:val="en-US"/>
              </w:rPr>
              <w:t>sus-shiftinfo-webapi</w:t>
            </w:r>
          </w:p>
        </w:tc>
        <w:tc>
          <w:tcPr>
            <w:tcW w:w="1033" w:type="pct"/>
          </w:tcPr>
          <w:p w14:paraId="08D38BD4" w14:textId="2B4F8FCF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2000m</w:t>
            </w:r>
          </w:p>
        </w:tc>
        <w:tc>
          <w:tcPr>
            <w:tcW w:w="958" w:type="pct"/>
          </w:tcPr>
          <w:p w14:paraId="36A7E8F5" w14:textId="0BE7C938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2048Mi</w:t>
            </w:r>
          </w:p>
        </w:tc>
        <w:tc>
          <w:tcPr>
            <w:tcW w:w="951" w:type="pct"/>
          </w:tcPr>
          <w:p w14:paraId="62A0C788" w14:textId="6B46EB34" w:rsidR="003A7BAD" w:rsidRPr="003A7BAD" w:rsidRDefault="003A7BAD" w:rsidP="003A7BAD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3A7BAD">
              <w:rPr>
                <w:rFonts w:cs="Tahoma"/>
                <w:szCs w:val="20"/>
              </w:rPr>
              <w:t>1Gi</w:t>
            </w:r>
          </w:p>
        </w:tc>
      </w:tr>
    </w:tbl>
    <w:p w14:paraId="482BD89A" w14:textId="77777777" w:rsidR="007F2D54" w:rsidRPr="007F2D54" w:rsidRDefault="007F2D54" w:rsidP="007F2D54">
      <w:pPr>
        <w:pStyle w:val="a0"/>
      </w:pPr>
    </w:p>
    <w:p w14:paraId="783CDDDA" w14:textId="1AF04697" w:rsidR="007F2D54" w:rsidRPr="00494B6A" w:rsidRDefault="007F2D54" w:rsidP="007F2D54">
      <w:pPr>
        <w:pStyle w:val="2"/>
      </w:pPr>
      <w:bookmarkStart w:id="19" w:name="_Toc169610667"/>
      <w:r w:rsidRPr="00494B6A">
        <w:t>Требования к программному обеспечению</w:t>
      </w:r>
      <w:bookmarkEnd w:id="18"/>
      <w:bookmarkEnd w:id="19"/>
    </w:p>
    <w:p w14:paraId="56A6F047" w14:textId="78CA4027" w:rsidR="00A50373" w:rsidRPr="00A50373" w:rsidRDefault="00A50373" w:rsidP="00A50373">
      <w:pPr>
        <w:pStyle w:val="a0"/>
      </w:pPr>
      <w:bookmarkStart w:id="20" w:name="_Ref16839181"/>
      <w:bookmarkStart w:id="21" w:name="_Toc69459128"/>
      <w:r w:rsidRPr="00A50373">
        <w:t xml:space="preserve">Поддерживаемая версия платформы </w:t>
      </w:r>
      <w:r w:rsidRPr="00A50373">
        <w:rPr>
          <w:lang w:val="en-US"/>
        </w:rPr>
        <w:t>ZIIOT</w:t>
      </w:r>
      <w:r>
        <w:t xml:space="preserve"> </w:t>
      </w:r>
      <w:r w:rsidRPr="00A50373">
        <w:rPr>
          <w:lang w:val="en-US"/>
        </w:rPr>
        <w:t>O</w:t>
      </w:r>
      <w:r w:rsidRPr="00A50373">
        <w:t>&amp;</w:t>
      </w:r>
      <w:r w:rsidRPr="00A50373">
        <w:rPr>
          <w:lang w:val="en-US"/>
        </w:rPr>
        <w:t>G</w:t>
      </w:r>
      <w:r>
        <w:t xml:space="preserve"> </w:t>
      </w:r>
      <w:r w:rsidRPr="00A50373">
        <w:t>2.17.Х</w:t>
      </w:r>
      <w:r>
        <w:t>.</w:t>
      </w:r>
    </w:p>
    <w:p w14:paraId="7DAE47FD" w14:textId="203970BE" w:rsidR="00DD1351" w:rsidRDefault="00DD1351" w:rsidP="00DD1351">
      <w:pPr>
        <w:pStyle w:val="1"/>
        <w:spacing w:before="100" w:beforeAutospacing="1" w:after="240"/>
      </w:pPr>
      <w:bookmarkStart w:id="22" w:name="_Toc169610668"/>
      <w:r>
        <w:t xml:space="preserve">Развертывание сервисов </w:t>
      </w:r>
      <w:bookmarkEnd w:id="20"/>
      <w:bookmarkEnd w:id="21"/>
      <w:r>
        <w:t xml:space="preserve">продукта </w:t>
      </w:r>
      <w:r>
        <w:rPr>
          <w:lang w:val="en-US"/>
        </w:rPr>
        <w:t>Z</w:t>
      </w:r>
      <w:r w:rsidRPr="00DD1351">
        <w:t>-</w:t>
      </w:r>
      <w:r>
        <w:rPr>
          <w:lang w:val="en-US"/>
        </w:rPr>
        <w:t>SPM</w:t>
      </w:r>
      <w:bookmarkEnd w:id="22"/>
    </w:p>
    <w:p w14:paraId="220CB1E5" w14:textId="3FBE4647" w:rsidR="00DD1351" w:rsidRDefault="00DD1351" w:rsidP="00DD1351">
      <w:pPr>
        <w:pStyle w:val="a0"/>
      </w:pPr>
      <w:r w:rsidRPr="00DD1351">
        <w:t xml:space="preserve">Развертывание </w:t>
      </w:r>
      <w:r w:rsidRPr="00DD1351">
        <w:rPr>
          <w:b/>
          <w:bCs/>
        </w:rPr>
        <w:t xml:space="preserve">сервисов продукта </w:t>
      </w:r>
      <w:r w:rsidRPr="00DD1351">
        <w:rPr>
          <w:b/>
          <w:bCs/>
          <w:lang w:val="en-US"/>
        </w:rPr>
        <w:t>Z</w:t>
      </w:r>
      <w:r w:rsidRPr="00DD1351">
        <w:rPr>
          <w:b/>
          <w:bCs/>
        </w:rPr>
        <w:t>-</w:t>
      </w:r>
      <w:r w:rsidRPr="00DD1351">
        <w:rPr>
          <w:b/>
          <w:bCs/>
          <w:lang w:val="en-US"/>
        </w:rPr>
        <w:t>SPM</w:t>
      </w:r>
      <w:r w:rsidRPr="00DD1351">
        <w:t xml:space="preserve"> осуществляется из </w:t>
      </w:r>
      <w:r w:rsidRPr="00DD1351">
        <w:rPr>
          <w:b/>
          <w:bCs/>
          <w:lang w:val="en-US"/>
        </w:rPr>
        <w:t>Docker</w:t>
      </w:r>
      <w:r w:rsidRPr="00DD1351">
        <w:rPr>
          <w:b/>
          <w:bCs/>
        </w:rPr>
        <w:t>-образа</w:t>
      </w:r>
      <w:r w:rsidRPr="00DD1351">
        <w:t xml:space="preserve">. До развертывания </w:t>
      </w:r>
      <w:r w:rsidRPr="00DD1351">
        <w:rPr>
          <w:bCs/>
        </w:rPr>
        <w:t>продукта</w:t>
      </w:r>
      <w:r w:rsidRPr="00DD1351">
        <w:rPr>
          <w:b/>
          <w:bCs/>
        </w:rPr>
        <w:t xml:space="preserve"> </w:t>
      </w:r>
      <w:r w:rsidRPr="00DD1351">
        <w:t xml:space="preserve">требуется создать репозиторий, установить </w:t>
      </w:r>
      <w:r w:rsidRPr="00DD1351">
        <w:rPr>
          <w:b/>
          <w:bCs/>
          <w:lang w:val="en-US"/>
        </w:rPr>
        <w:t>Docker</w:t>
      </w:r>
      <w:r w:rsidRPr="00DD1351">
        <w:t xml:space="preserve">, </w:t>
      </w:r>
      <w:r w:rsidRPr="00DD1351">
        <w:rPr>
          <w:b/>
          <w:bCs/>
          <w:lang w:val="en-US"/>
        </w:rPr>
        <w:t>Docker</w:t>
      </w:r>
      <w:r w:rsidRPr="00DD1351">
        <w:rPr>
          <w:b/>
          <w:bCs/>
        </w:rPr>
        <w:t xml:space="preserve"> </w:t>
      </w:r>
      <w:r w:rsidRPr="00DD1351">
        <w:rPr>
          <w:b/>
          <w:bCs/>
          <w:lang w:val="en-US"/>
        </w:rPr>
        <w:t>Registry</w:t>
      </w:r>
      <w:r w:rsidRPr="00DD1351">
        <w:t xml:space="preserve">, опубликовать в </w:t>
      </w:r>
      <w:r w:rsidRPr="00DD1351">
        <w:rPr>
          <w:b/>
          <w:bCs/>
          <w:lang w:val="en-US"/>
        </w:rPr>
        <w:t>Docker</w:t>
      </w:r>
      <w:r w:rsidRPr="00DD1351">
        <w:rPr>
          <w:b/>
          <w:bCs/>
        </w:rPr>
        <w:t xml:space="preserve"> </w:t>
      </w:r>
      <w:r w:rsidRPr="00DD1351">
        <w:rPr>
          <w:b/>
          <w:bCs/>
          <w:lang w:val="en-US"/>
        </w:rPr>
        <w:t>Registry</w:t>
      </w:r>
      <w:r w:rsidRPr="00DD1351">
        <w:t xml:space="preserve"> образы.</w:t>
      </w:r>
      <w:r>
        <w:t xml:space="preserve"> </w:t>
      </w:r>
    </w:p>
    <w:p w14:paraId="1F546059" w14:textId="4F020E08" w:rsidR="00DD1351" w:rsidRDefault="00DD1351" w:rsidP="00902819">
      <w:pPr>
        <w:pStyle w:val="2"/>
        <w:tabs>
          <w:tab w:val="left" w:pos="1134"/>
          <w:tab w:val="left" w:pos="1276"/>
        </w:tabs>
      </w:pPr>
      <w:bookmarkStart w:id="23" w:name="_Toc69459129"/>
      <w:bookmarkStart w:id="24" w:name="_Ref72395163"/>
      <w:bookmarkStart w:id="25" w:name="_Ref72395165"/>
      <w:bookmarkStart w:id="26" w:name="_Toc169610669"/>
      <w:r>
        <w:t>Запуск сервисов</w:t>
      </w:r>
      <w:bookmarkEnd w:id="23"/>
      <w:bookmarkEnd w:id="24"/>
      <w:bookmarkEnd w:id="25"/>
      <w:r>
        <w:t xml:space="preserve"> приложения КПЭ</w:t>
      </w:r>
      <w:bookmarkEnd w:id="26"/>
    </w:p>
    <w:p w14:paraId="0300F474" w14:textId="78DA3DDD" w:rsidR="00DD1351" w:rsidRDefault="00DD1351" w:rsidP="00DD1351">
      <w:pPr>
        <w:pStyle w:val="a0"/>
      </w:pPr>
      <w:r>
        <w:t>Перечень шагов для запуска сервисов приложения КПЭ:</w:t>
      </w:r>
    </w:p>
    <w:p w14:paraId="56AEA981" w14:textId="276C3643" w:rsidR="00DD1351" w:rsidRDefault="00DD1351" w:rsidP="003529A7">
      <w:pPr>
        <w:pStyle w:val="a0"/>
        <w:numPr>
          <w:ilvl w:val="0"/>
          <w:numId w:val="9"/>
        </w:numPr>
      </w:pPr>
      <w:r>
        <w:t>скопировать из дистрибутива папку с файлами для развертывания сервисов приложения КПЭ на машину;</w:t>
      </w:r>
    </w:p>
    <w:p w14:paraId="05A9AFE2" w14:textId="62DAC086" w:rsidR="00DD1351" w:rsidRDefault="00DD1351" w:rsidP="003529A7">
      <w:pPr>
        <w:pStyle w:val="a0"/>
        <w:numPr>
          <w:ilvl w:val="0"/>
          <w:numId w:val="9"/>
        </w:numPr>
        <w:rPr>
          <w:rFonts w:eastAsia="Calibri"/>
        </w:rPr>
      </w:pPr>
      <w:r>
        <w:t xml:space="preserve">перейти в скопированный каталог, </w:t>
      </w:r>
      <w:r w:rsidR="00FB4A82">
        <w:t xml:space="preserve">создать </w:t>
      </w:r>
      <w:r>
        <w:t xml:space="preserve">файл </w:t>
      </w:r>
      <w:r w:rsidRPr="00FF5AAE">
        <w:rPr>
          <w:rFonts w:eastAsia="Calibri"/>
          <w:b/>
          <w:bCs/>
        </w:rPr>
        <w:t>docker-compose.yml</w:t>
      </w:r>
      <w:r w:rsidR="00FB4A82" w:rsidRPr="00FC1E7E">
        <w:rPr>
          <w:rFonts w:eastAsia="Calibri"/>
          <w:bCs/>
        </w:rPr>
        <w:t xml:space="preserve">, </w:t>
      </w:r>
      <w:r w:rsidR="00FB4A82">
        <w:rPr>
          <w:rFonts w:eastAsia="Calibri"/>
        </w:rPr>
        <w:t>в котором перечислить сервисы приложения с указанием соответсвующих</w:t>
      </w:r>
      <w:r w:rsidR="0088245F">
        <w:rPr>
          <w:rFonts w:eastAsia="Calibri"/>
        </w:rPr>
        <w:t xml:space="preserve"> параметров</w:t>
      </w:r>
      <w:r w:rsidR="00FB4A82">
        <w:rPr>
          <w:rFonts w:eastAsia="Calibri"/>
        </w:rPr>
        <w:t xml:space="preserve"> </w:t>
      </w:r>
      <w:r w:rsidR="001F2C37">
        <w:rPr>
          <w:rFonts w:eastAsia="Calibri"/>
        </w:rPr>
        <w:t>развертывания (</w:t>
      </w:r>
      <w:r w:rsidR="00FB4A82">
        <w:rPr>
          <w:rFonts w:eastAsia="Calibri"/>
          <w:lang w:val="en-US"/>
        </w:rPr>
        <w:t>docker</w:t>
      </w:r>
      <w:r w:rsidR="00FB4A82" w:rsidRPr="00FC1E7E">
        <w:rPr>
          <w:rFonts w:eastAsia="Calibri"/>
        </w:rPr>
        <w:t>-</w:t>
      </w:r>
      <w:r w:rsidR="00FB4A82">
        <w:rPr>
          <w:rFonts w:eastAsia="Calibri"/>
        </w:rPr>
        <w:t>образ</w:t>
      </w:r>
      <w:r w:rsidR="001F2C37">
        <w:rPr>
          <w:rFonts w:eastAsia="Calibri"/>
        </w:rPr>
        <w:t>, порт и т.п)</w:t>
      </w:r>
      <w:r>
        <w:rPr>
          <w:rFonts w:eastAsia="Calibri"/>
        </w:rPr>
        <w:t>;</w:t>
      </w:r>
    </w:p>
    <w:p w14:paraId="59CD1870" w14:textId="08B9637E" w:rsidR="00DD1351" w:rsidRDefault="00FB4A82" w:rsidP="003529A7">
      <w:pPr>
        <w:pStyle w:val="a0"/>
        <w:numPr>
          <w:ilvl w:val="0"/>
          <w:numId w:val="9"/>
        </w:numPr>
        <w:rPr>
          <w:rFonts w:eastAsia="Calibri"/>
        </w:rPr>
      </w:pPr>
      <w:r>
        <w:rPr>
          <w:rFonts w:eastAsia="Calibri"/>
        </w:rPr>
        <w:t>добавить</w:t>
      </w:r>
      <w:r w:rsidRPr="0061512E">
        <w:rPr>
          <w:rFonts w:eastAsia="Calibri"/>
        </w:rPr>
        <w:t xml:space="preserve"> </w:t>
      </w:r>
      <w:r w:rsidR="00DD1351">
        <w:rPr>
          <w:rFonts w:eastAsia="Calibri"/>
        </w:rPr>
        <w:t xml:space="preserve">переменные </w:t>
      </w:r>
      <w:r>
        <w:rPr>
          <w:rFonts w:eastAsia="Calibri"/>
        </w:rPr>
        <w:t xml:space="preserve">окружения в </w:t>
      </w:r>
      <w:r w:rsidR="00DD1351" w:rsidRPr="00837C2E">
        <w:rPr>
          <w:b/>
          <w:bCs/>
          <w:lang w:val="en-US"/>
        </w:rPr>
        <w:t>docker</w:t>
      </w:r>
      <w:r w:rsidR="00DD1351" w:rsidRPr="00837C2E">
        <w:rPr>
          <w:b/>
          <w:bCs/>
        </w:rPr>
        <w:t>-</w:t>
      </w:r>
      <w:r w:rsidR="00DD1351" w:rsidRPr="00837C2E">
        <w:rPr>
          <w:b/>
          <w:bCs/>
          <w:lang w:val="en-US"/>
        </w:rPr>
        <w:t>compose</w:t>
      </w:r>
      <w:r w:rsidR="00DD1351" w:rsidRPr="00837C2E">
        <w:rPr>
          <w:b/>
          <w:bCs/>
        </w:rPr>
        <w:t>.</w:t>
      </w:r>
      <w:r w:rsidR="00DD1351" w:rsidRPr="00837C2E">
        <w:rPr>
          <w:b/>
          <w:bCs/>
          <w:lang w:val="en-US"/>
        </w:rPr>
        <w:t>yml</w:t>
      </w:r>
      <w:r w:rsidR="00DD1351">
        <w:rPr>
          <w:rFonts w:eastAsia="Calibri"/>
        </w:rPr>
        <w:t xml:space="preserve"> </w:t>
      </w:r>
      <w:r>
        <w:rPr>
          <w:rFonts w:eastAsia="Calibri"/>
        </w:rPr>
        <w:t>(</w:t>
      </w:r>
      <w:r w:rsidR="00DD1351">
        <w:rPr>
          <w:rFonts w:eastAsia="Calibri"/>
        </w:rPr>
        <w:t>см.</w:t>
      </w:r>
      <w:r w:rsidR="006C02A2">
        <w:rPr>
          <w:rFonts w:eastAsia="Calibri"/>
        </w:rPr>
        <w:t xml:space="preserve"> таблицу</w:t>
      </w:r>
      <w:r>
        <w:rPr>
          <w:rFonts w:eastAsia="Calibri"/>
        </w:rPr>
        <w:t xml:space="preserve">), указав </w:t>
      </w:r>
      <w:r w:rsidR="00010BBF">
        <w:rPr>
          <w:rFonts w:eastAsia="Calibri"/>
        </w:rPr>
        <w:t>значения, соответсвующие ландшафту развертывания</w:t>
      </w:r>
      <w:r w:rsidR="006C02A2">
        <w:rPr>
          <w:rFonts w:eastAsia="Calibri"/>
        </w:rPr>
        <w:t>.</w:t>
      </w:r>
    </w:p>
    <w:p w14:paraId="1BB0E793" w14:textId="320C3B7C" w:rsidR="00DD1351" w:rsidRPr="00DD1351" w:rsidRDefault="00DD1351" w:rsidP="00DD1351">
      <w:pPr>
        <w:pStyle w:val="af4"/>
        <w:rPr>
          <w:rFonts w:eastAsia="Calibri"/>
        </w:rPr>
      </w:pPr>
      <w:bookmarkStart w:id="27" w:name="_Ref35438890"/>
      <w:r>
        <w:t xml:space="preserve">Таблица </w:t>
      </w:r>
      <w:r w:rsidR="00044263">
        <w:fldChar w:fldCharType="begin"/>
      </w:r>
      <w:r w:rsidR="00044263">
        <w:instrText xml:space="preserve"> STYLEREF 1 \s </w:instrText>
      </w:r>
      <w:r w:rsidR="00044263">
        <w:fldChar w:fldCharType="separate"/>
      </w:r>
      <w:r w:rsidR="006425DB">
        <w:rPr>
          <w:noProof/>
        </w:rPr>
        <w:t>3</w:t>
      </w:r>
      <w:r w:rsidR="00044263">
        <w:rPr>
          <w:noProof/>
        </w:rPr>
        <w:fldChar w:fldCharType="end"/>
      </w:r>
      <w:r w:rsidR="00BD4AF9">
        <w:noBreakHyphen/>
      </w:r>
      <w:r w:rsidR="00044263">
        <w:fldChar w:fldCharType="begin"/>
      </w:r>
      <w:r w:rsidR="00044263">
        <w:instrText xml:space="preserve"> SEQ Таблица \* ARABIC \s 1 </w:instrText>
      </w:r>
      <w:r w:rsidR="00044263">
        <w:fldChar w:fldCharType="separate"/>
      </w:r>
      <w:r w:rsidR="006425DB">
        <w:rPr>
          <w:noProof/>
        </w:rPr>
        <w:t>1</w:t>
      </w:r>
      <w:r w:rsidR="00044263">
        <w:rPr>
          <w:noProof/>
        </w:rPr>
        <w:fldChar w:fldCharType="end"/>
      </w:r>
      <w:bookmarkEnd w:id="27"/>
      <w:r>
        <w:t xml:space="preserve"> Список переменных приложения КПЭ</w:t>
      </w:r>
    </w:p>
    <w:tbl>
      <w:tblPr>
        <w:tblStyle w:val="ae"/>
        <w:tblW w:w="9607" w:type="dxa"/>
        <w:tblLayout w:type="fixed"/>
        <w:tblLook w:val="04A0" w:firstRow="1" w:lastRow="0" w:firstColumn="1" w:lastColumn="0" w:noHBand="0" w:noVBand="1"/>
      </w:tblPr>
      <w:tblGrid>
        <w:gridCol w:w="3387"/>
        <w:gridCol w:w="2977"/>
        <w:gridCol w:w="3243"/>
      </w:tblGrid>
      <w:tr w:rsidR="00DD1351" w:rsidRPr="00292E04" w14:paraId="47052B2D" w14:textId="77777777" w:rsidTr="00A63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1C486CA" w14:textId="77777777" w:rsidR="00DD1351" w:rsidRPr="00292E04" w:rsidRDefault="00DD1351" w:rsidP="00DD1351">
            <w:pPr>
              <w:pStyle w:val="a0"/>
              <w:jc w:val="center"/>
              <w:rPr>
                <w:rFonts w:eastAsia="Calibri" w:cs="Tahoma"/>
                <w:szCs w:val="20"/>
              </w:rPr>
            </w:pPr>
            <w:r w:rsidRPr="00292E04">
              <w:rPr>
                <w:rFonts w:eastAsia="Calibri" w:cs="Tahoma"/>
                <w:szCs w:val="20"/>
              </w:rPr>
              <w:t>Наименование переменной</w:t>
            </w:r>
          </w:p>
        </w:tc>
        <w:tc>
          <w:tcPr>
            <w:tcW w:w="2977" w:type="dxa"/>
          </w:tcPr>
          <w:p w14:paraId="5B73D1A4" w14:textId="41F18776" w:rsidR="00DD1351" w:rsidRPr="00292E04" w:rsidRDefault="007B0388" w:rsidP="00DD1351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  <w:szCs w:val="20"/>
              </w:rPr>
            </w:pPr>
            <w:r w:rsidRPr="00292E04">
              <w:rPr>
                <w:rFonts w:eastAsia="Calibri" w:cs="Tahoma"/>
                <w:szCs w:val="20"/>
              </w:rPr>
              <w:t>Значение</w:t>
            </w:r>
          </w:p>
        </w:tc>
        <w:tc>
          <w:tcPr>
            <w:tcW w:w="3243" w:type="dxa"/>
          </w:tcPr>
          <w:p w14:paraId="053E6DC1" w14:textId="66BCB3C4" w:rsidR="00DD1351" w:rsidRPr="00292E04" w:rsidRDefault="007B0388" w:rsidP="00DD1351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  <w:szCs w:val="20"/>
              </w:rPr>
            </w:pPr>
            <w:r w:rsidRPr="00292E04">
              <w:rPr>
                <w:rFonts w:eastAsia="Calibri" w:cs="Tahoma"/>
                <w:szCs w:val="20"/>
              </w:rPr>
              <w:t>Описание</w:t>
            </w:r>
          </w:p>
        </w:tc>
      </w:tr>
      <w:tr w:rsidR="00DD1351" w:rsidRPr="0012112B" w14:paraId="1945ABED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2C5641AE" w14:textId="23BC6FBE" w:rsidR="00DD1351" w:rsidRPr="00292E04" w:rsidRDefault="00C36F1F" w:rsidP="00AB3425">
            <w:pPr>
              <w:pStyle w:val="a0"/>
              <w:spacing w:before="100" w:after="100"/>
              <w:rPr>
                <w:rFonts w:cs="Tahoma"/>
                <w:sz w:val="20"/>
                <w:szCs w:val="20"/>
                <w:lang w:val="en-US"/>
              </w:rPr>
            </w:pPr>
            <w:r w:rsidRPr="00292E04">
              <w:rPr>
                <w:rFonts w:cs="Tahoma"/>
                <w:sz w:val="20"/>
                <w:szCs w:val="20"/>
                <w:lang w:val="en-US"/>
              </w:rPr>
              <w:t>REST_ZIF_BASE_URL</w:t>
            </w:r>
          </w:p>
        </w:tc>
        <w:tc>
          <w:tcPr>
            <w:tcW w:w="2977" w:type="dxa"/>
          </w:tcPr>
          <w:p w14:paraId="04226C02" w14:textId="1D84B20F" w:rsidR="00DD1351" w:rsidRPr="00292E04" w:rsidRDefault="007B0388" w:rsidP="00AB3425">
            <w:pPr>
              <w:pStyle w:val="a0"/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https://fqdn/</w:t>
            </w:r>
          </w:p>
        </w:tc>
        <w:tc>
          <w:tcPr>
            <w:tcW w:w="3243" w:type="dxa"/>
          </w:tcPr>
          <w:p w14:paraId="37963A41" w14:textId="422E818C" w:rsidR="00DD1351" w:rsidRPr="0012112B" w:rsidRDefault="0012112B" w:rsidP="00AB3425">
            <w:pPr>
              <w:pStyle w:val="a0"/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12112B">
              <w:rPr>
                <w:sz w:val="20"/>
                <w:szCs w:val="20"/>
              </w:rPr>
              <w:t>Базовый адрес</w:t>
            </w:r>
          </w:p>
        </w:tc>
      </w:tr>
      <w:tr w:rsidR="00DD1351" w:rsidRPr="00292E04" w14:paraId="6C9D1593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20E1748C" w14:textId="23DF4E3D" w:rsidR="00DD1351" w:rsidRPr="00292E04" w:rsidRDefault="007B0388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REST_ZIF_OM_PROPERTIES_VIEW_URL</w:t>
            </w:r>
          </w:p>
        </w:tc>
        <w:tc>
          <w:tcPr>
            <w:tcW w:w="2977" w:type="dxa"/>
          </w:tcPr>
          <w:p w14:paraId="0440E359" w14:textId="2D7C0F6F" w:rsidR="00DD1351" w:rsidRPr="00292E04" w:rsidRDefault="007B0388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zif-om-properties-view</w:t>
            </w:r>
          </w:p>
        </w:tc>
        <w:tc>
          <w:tcPr>
            <w:tcW w:w="3243" w:type="dxa"/>
          </w:tcPr>
          <w:p w14:paraId="485E818F" w14:textId="3B63EA36" w:rsidR="00DD1351" w:rsidRPr="00292E04" w:rsidRDefault="007B0388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Относительный адрес сервиса zif-om-properties-view</w:t>
            </w:r>
          </w:p>
        </w:tc>
      </w:tr>
      <w:tr w:rsidR="00DD1351" w:rsidRPr="00292E04" w14:paraId="21683F99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151A54E" w14:textId="63D254EB" w:rsidR="00DD1351" w:rsidRPr="00292E04" w:rsidRDefault="007B0388" w:rsidP="00DD1351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92E04">
              <w:rPr>
                <w:rFonts w:cs="Tahoma"/>
                <w:sz w:val="20"/>
                <w:szCs w:val="20"/>
                <w:lang w:val="en-US"/>
              </w:rPr>
              <w:t>REST_ZIF_SM_DIRECTORIES_URL</w:t>
            </w:r>
          </w:p>
        </w:tc>
        <w:tc>
          <w:tcPr>
            <w:tcW w:w="2977" w:type="dxa"/>
          </w:tcPr>
          <w:p w14:paraId="143F99C0" w14:textId="23E6388C" w:rsidR="00DD1351" w:rsidRPr="00292E04" w:rsidRDefault="007B0388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zif-sm-directories</w:t>
            </w:r>
          </w:p>
        </w:tc>
        <w:tc>
          <w:tcPr>
            <w:tcW w:w="3243" w:type="dxa"/>
          </w:tcPr>
          <w:p w14:paraId="66FA0A41" w14:textId="7701E0E8" w:rsidR="00DD1351" w:rsidRPr="00292E04" w:rsidRDefault="007B0388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Относительный адрес сервиса zif-sm-directories</w:t>
            </w:r>
          </w:p>
        </w:tc>
      </w:tr>
      <w:tr w:rsidR="00DD1351" w:rsidRPr="00292E04" w14:paraId="3D8DDECF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75C9E35" w14:textId="4D5E25C3" w:rsidR="00DD1351" w:rsidRPr="00292E04" w:rsidRDefault="007B0388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REST_ZIF_OM_PROPERTIES_URL</w:t>
            </w:r>
          </w:p>
        </w:tc>
        <w:tc>
          <w:tcPr>
            <w:tcW w:w="2977" w:type="dxa"/>
          </w:tcPr>
          <w:p w14:paraId="772E37FC" w14:textId="7336ECFA" w:rsidR="00DD1351" w:rsidRPr="00292E04" w:rsidRDefault="007B0388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zif-om-properties</w:t>
            </w:r>
          </w:p>
        </w:tc>
        <w:tc>
          <w:tcPr>
            <w:tcW w:w="3243" w:type="dxa"/>
          </w:tcPr>
          <w:p w14:paraId="4326AB7E" w14:textId="0EE66F1D" w:rsidR="00DD1351" w:rsidRPr="00292E04" w:rsidRDefault="007B0388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Относительный адрес сервиса zif-om-properties</w:t>
            </w:r>
          </w:p>
        </w:tc>
      </w:tr>
      <w:tr w:rsidR="00DD1351" w:rsidRPr="00292E04" w14:paraId="4168108A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6A98378" w14:textId="5F5F7A75" w:rsidR="00DD1351" w:rsidRPr="00292E04" w:rsidRDefault="007B0388" w:rsidP="00DD1351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92E04">
              <w:rPr>
                <w:rFonts w:cs="Tahoma"/>
                <w:sz w:val="20"/>
                <w:szCs w:val="20"/>
                <w:lang w:val="en-US"/>
              </w:rPr>
              <w:t>REST_ZIF_OM_OBJECT_URL</w:t>
            </w:r>
          </w:p>
        </w:tc>
        <w:tc>
          <w:tcPr>
            <w:tcW w:w="2977" w:type="dxa"/>
          </w:tcPr>
          <w:p w14:paraId="30254506" w14:textId="04256A92" w:rsidR="00DD1351" w:rsidRPr="00292E04" w:rsidRDefault="007B0388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zif-om-object</w:t>
            </w:r>
          </w:p>
        </w:tc>
        <w:tc>
          <w:tcPr>
            <w:tcW w:w="3243" w:type="dxa"/>
          </w:tcPr>
          <w:p w14:paraId="20D5B406" w14:textId="413B7B38" w:rsidR="00DD1351" w:rsidRPr="00292E04" w:rsidRDefault="007B0388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Относительный адрес сервиса zif-om-object</w:t>
            </w:r>
          </w:p>
        </w:tc>
      </w:tr>
      <w:tr w:rsidR="00DD1351" w:rsidRPr="00292E04" w14:paraId="2C9CFDD8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04F471D" w14:textId="5729ADFA" w:rsidR="00DD1351" w:rsidRPr="00292E04" w:rsidRDefault="007B0388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REST_ZIF_SM_OPERATIONDDEFINITION_URL</w:t>
            </w:r>
          </w:p>
        </w:tc>
        <w:tc>
          <w:tcPr>
            <w:tcW w:w="2977" w:type="dxa"/>
          </w:tcPr>
          <w:p w14:paraId="0C67FA3B" w14:textId="6F60036D" w:rsidR="00DD1351" w:rsidRPr="00292E04" w:rsidRDefault="007B0388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zif-sm-operationdefinition</w:t>
            </w:r>
          </w:p>
        </w:tc>
        <w:tc>
          <w:tcPr>
            <w:tcW w:w="3243" w:type="dxa"/>
          </w:tcPr>
          <w:p w14:paraId="0BF762FB" w14:textId="1794732C" w:rsidR="00DD1351" w:rsidRPr="00292E04" w:rsidRDefault="007B0388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Относительный адрес сервиса zif-sm-operationdefinition</w:t>
            </w:r>
          </w:p>
        </w:tc>
      </w:tr>
      <w:tr w:rsidR="00DD1351" w:rsidRPr="00292E04" w14:paraId="51514022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DC305F6" w14:textId="625C35C7" w:rsidR="00DD1351" w:rsidRPr="00292E04" w:rsidRDefault="007B0388" w:rsidP="00DD1351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92E04">
              <w:rPr>
                <w:rFonts w:cs="Tahoma"/>
                <w:sz w:val="20"/>
                <w:szCs w:val="20"/>
                <w:lang w:val="en-US"/>
              </w:rPr>
              <w:lastRenderedPageBreak/>
              <w:t>REST_ZIF_OM_OBJECTMODEL2EXCEL_URL</w:t>
            </w:r>
          </w:p>
        </w:tc>
        <w:tc>
          <w:tcPr>
            <w:tcW w:w="2977" w:type="dxa"/>
          </w:tcPr>
          <w:p w14:paraId="5DC87493" w14:textId="3D111CC5" w:rsidR="00DD1351" w:rsidRPr="00292E04" w:rsidRDefault="007B0388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zif-om-objectmodel2excel</w:t>
            </w:r>
          </w:p>
        </w:tc>
        <w:tc>
          <w:tcPr>
            <w:tcW w:w="3243" w:type="dxa"/>
          </w:tcPr>
          <w:p w14:paraId="6E2D0CCE" w14:textId="3550A311" w:rsidR="00DD1351" w:rsidRPr="00292E04" w:rsidRDefault="007B0388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Относительный адрес сервиса zif-om-objectmodel2excel</w:t>
            </w:r>
          </w:p>
        </w:tc>
      </w:tr>
      <w:tr w:rsidR="00DD1351" w:rsidRPr="00292E04" w14:paraId="4EAC0D28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5163796" w14:textId="1ABB8369" w:rsidR="00DD1351" w:rsidRPr="00292E04" w:rsidRDefault="007B0388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REST_ZIF_RTDB_METADATA_URL</w:t>
            </w:r>
          </w:p>
        </w:tc>
        <w:tc>
          <w:tcPr>
            <w:tcW w:w="2977" w:type="dxa"/>
          </w:tcPr>
          <w:p w14:paraId="305F4A2A" w14:textId="6A3973EC" w:rsidR="00DD1351" w:rsidRPr="00292E04" w:rsidRDefault="007B0388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zif-rtdb-metadata</w:t>
            </w:r>
          </w:p>
        </w:tc>
        <w:tc>
          <w:tcPr>
            <w:tcW w:w="3243" w:type="dxa"/>
          </w:tcPr>
          <w:p w14:paraId="52ACEA79" w14:textId="0159D0A5" w:rsidR="00DD1351" w:rsidRPr="00292E04" w:rsidRDefault="007B0388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Относительный адрес сервиса zif-rtdb-metadata</w:t>
            </w:r>
          </w:p>
        </w:tc>
      </w:tr>
      <w:tr w:rsidR="00DD1351" w:rsidRPr="00292E04" w14:paraId="1C280CE4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9819245" w14:textId="65A6E54E" w:rsidR="00DD1351" w:rsidRPr="00292E04" w:rsidRDefault="00A33A87" w:rsidP="00DD1351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92E04">
              <w:rPr>
                <w:rFonts w:cs="Tahoma"/>
                <w:sz w:val="20"/>
                <w:szCs w:val="20"/>
                <w:lang w:val="en-US"/>
              </w:rPr>
              <w:t>REST_ZIF_RDM_COMMON_URL</w:t>
            </w:r>
          </w:p>
        </w:tc>
        <w:tc>
          <w:tcPr>
            <w:tcW w:w="2977" w:type="dxa"/>
          </w:tcPr>
          <w:p w14:paraId="3AD539A2" w14:textId="59664E30" w:rsidR="00DD1351" w:rsidRPr="00292E04" w:rsidRDefault="00A33A87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zif-rdm-common</w:t>
            </w:r>
          </w:p>
        </w:tc>
        <w:tc>
          <w:tcPr>
            <w:tcW w:w="3243" w:type="dxa"/>
          </w:tcPr>
          <w:p w14:paraId="2110CA27" w14:textId="449938AD" w:rsidR="00DD1351" w:rsidRPr="00292E04" w:rsidRDefault="00A33A87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Относительный адрес сервиса zif-rdm-common</w:t>
            </w:r>
          </w:p>
        </w:tc>
      </w:tr>
      <w:tr w:rsidR="00DD1351" w:rsidRPr="00292E04" w14:paraId="78A98646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7834EAF" w14:textId="58E9151D" w:rsidR="00DD1351" w:rsidRPr="00292E04" w:rsidRDefault="00A33A87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REST_ZIF_UDL_DFAWEBAPI_URL</w:t>
            </w:r>
          </w:p>
        </w:tc>
        <w:tc>
          <w:tcPr>
            <w:tcW w:w="2977" w:type="dxa"/>
          </w:tcPr>
          <w:p w14:paraId="136E70D6" w14:textId="4647C81C" w:rsidR="00DD1351" w:rsidRPr="00292E04" w:rsidRDefault="00A33A87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zif-udl-dfawebapi</w:t>
            </w:r>
          </w:p>
        </w:tc>
        <w:tc>
          <w:tcPr>
            <w:tcW w:w="3243" w:type="dxa"/>
          </w:tcPr>
          <w:p w14:paraId="0EEB6C61" w14:textId="2BC08D0F" w:rsidR="00DD1351" w:rsidRPr="00292E04" w:rsidRDefault="00A33A87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Относительный адрес сервиса zif-udl-dfawebapi</w:t>
            </w:r>
          </w:p>
        </w:tc>
      </w:tr>
      <w:tr w:rsidR="00DD1351" w:rsidRPr="00292E04" w14:paraId="0AA02CC8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A911EBF" w14:textId="055D816B" w:rsidR="00DD1351" w:rsidRPr="00292E04" w:rsidRDefault="00A33A87" w:rsidP="00DD1351">
            <w:pPr>
              <w:pStyle w:val="a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REST_ZIF_EVENTS_URL</w:t>
            </w:r>
          </w:p>
        </w:tc>
        <w:tc>
          <w:tcPr>
            <w:tcW w:w="2977" w:type="dxa"/>
          </w:tcPr>
          <w:p w14:paraId="4C554DD8" w14:textId="3E7A5917" w:rsidR="00DD1351" w:rsidRPr="00292E04" w:rsidRDefault="00A33A87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zif-events</w:t>
            </w:r>
          </w:p>
        </w:tc>
        <w:tc>
          <w:tcPr>
            <w:tcW w:w="3243" w:type="dxa"/>
          </w:tcPr>
          <w:p w14:paraId="7F9823BE" w14:textId="182B3886" w:rsidR="00DD1351" w:rsidRPr="00292E04" w:rsidRDefault="00A33A87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Относительный адрес сервиса zif-events</w:t>
            </w:r>
          </w:p>
        </w:tc>
      </w:tr>
      <w:tr w:rsidR="00DD1351" w:rsidRPr="00292E04" w14:paraId="2728A148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DE2B8C4" w14:textId="2342B963" w:rsidR="00DD1351" w:rsidRPr="00292E04" w:rsidRDefault="00A33A87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REST_ZIF_SECURITY_URL</w:t>
            </w:r>
          </w:p>
        </w:tc>
        <w:tc>
          <w:tcPr>
            <w:tcW w:w="2977" w:type="dxa"/>
          </w:tcPr>
          <w:p w14:paraId="3DD71550" w14:textId="0ABD1ECA" w:rsidR="00DD1351" w:rsidRPr="00292E04" w:rsidRDefault="00A33A87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zif-security</w:t>
            </w:r>
          </w:p>
        </w:tc>
        <w:tc>
          <w:tcPr>
            <w:tcW w:w="3243" w:type="dxa"/>
          </w:tcPr>
          <w:p w14:paraId="7F597D4B" w14:textId="45B8B39B" w:rsidR="00DD1351" w:rsidRPr="00292E04" w:rsidRDefault="00A33A87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Относительный адрес сервиса zif-security</w:t>
            </w:r>
          </w:p>
        </w:tc>
      </w:tr>
      <w:tr w:rsidR="00DD1351" w:rsidRPr="00292E04" w14:paraId="009B0B89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CC00485" w14:textId="0B9B9975" w:rsidR="00DD1351" w:rsidRPr="00292E04" w:rsidRDefault="00A33A87" w:rsidP="00DD1351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92E04">
              <w:rPr>
                <w:rFonts w:cs="Tahoma"/>
                <w:sz w:val="20"/>
                <w:szCs w:val="20"/>
                <w:lang w:val="en-US"/>
              </w:rPr>
              <w:t>REST_ZIF_UDLDFA_USEV2</w:t>
            </w:r>
          </w:p>
        </w:tc>
        <w:tc>
          <w:tcPr>
            <w:tcW w:w="2977" w:type="dxa"/>
          </w:tcPr>
          <w:p w14:paraId="4D7A5974" w14:textId="1EBBCEED" w:rsidR="00DD1351" w:rsidRPr="00292E04" w:rsidRDefault="00A33A87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zif-security</w:t>
            </w:r>
          </w:p>
        </w:tc>
        <w:tc>
          <w:tcPr>
            <w:tcW w:w="3243" w:type="dxa"/>
          </w:tcPr>
          <w:p w14:paraId="69C689A2" w14:textId="6DA24250" w:rsidR="00DD1351" w:rsidRPr="00292E04" w:rsidRDefault="00A33A87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Относительный адрес сервиса zif-security</w:t>
            </w:r>
          </w:p>
        </w:tc>
      </w:tr>
      <w:tr w:rsidR="00DD1351" w:rsidRPr="00292E04" w14:paraId="2CD4B0C2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71627A9" w14:textId="1E846821" w:rsidR="00DD1351" w:rsidRPr="00292E04" w:rsidRDefault="00A33A87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REST_ZIF_UDLDFA_USEV2</w:t>
            </w:r>
          </w:p>
        </w:tc>
        <w:tc>
          <w:tcPr>
            <w:tcW w:w="2977" w:type="dxa"/>
          </w:tcPr>
          <w:p w14:paraId="07FC74A3" w14:textId="54C0A3FD" w:rsidR="00DD1351" w:rsidRPr="00292E04" w:rsidRDefault="00A33A87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true</w:t>
            </w:r>
          </w:p>
        </w:tc>
        <w:tc>
          <w:tcPr>
            <w:tcW w:w="3243" w:type="dxa"/>
          </w:tcPr>
          <w:p w14:paraId="7B1341EA" w14:textId="05C7DAC5" w:rsidR="00DD1351" w:rsidRPr="00292E04" w:rsidRDefault="00A33A87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Признак активности режима получения значений свойств через новые массовые методы</w:t>
            </w:r>
          </w:p>
        </w:tc>
      </w:tr>
      <w:tr w:rsidR="00DD1351" w:rsidRPr="00292E04" w14:paraId="22772D89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768DDAF7" w14:textId="65D76CDC" w:rsidR="00DD1351" w:rsidRPr="00292E04" w:rsidRDefault="00A33A87" w:rsidP="00DD1351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92E04">
              <w:rPr>
                <w:rFonts w:cs="Tahoma"/>
                <w:sz w:val="20"/>
                <w:szCs w:val="20"/>
                <w:lang w:val="en-US"/>
              </w:rPr>
              <w:t>RWS_UDL_READINESS_PROBE_ENABLED</w:t>
            </w:r>
          </w:p>
        </w:tc>
        <w:tc>
          <w:tcPr>
            <w:tcW w:w="2977" w:type="dxa"/>
          </w:tcPr>
          <w:p w14:paraId="3B16236D" w14:textId="7D0D34D4" w:rsidR="00DD1351" w:rsidRPr="00292E04" w:rsidRDefault="00A33A87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false</w:t>
            </w:r>
          </w:p>
        </w:tc>
        <w:tc>
          <w:tcPr>
            <w:tcW w:w="3243" w:type="dxa"/>
          </w:tcPr>
          <w:p w14:paraId="5B59E370" w14:textId="4157375C" w:rsidR="00DD1351" w:rsidRPr="00292E04" w:rsidRDefault="00A33A87" w:rsidP="000C11E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92E04">
              <w:rPr>
                <w:rFonts w:cs="Tahoma"/>
                <w:sz w:val="20"/>
                <w:szCs w:val="20"/>
              </w:rPr>
              <w:t>Выставление негативной readiness пробы в случае отсутствия доступа к UDL</w:t>
            </w:r>
          </w:p>
        </w:tc>
      </w:tr>
      <w:tr w:rsidR="00DD1351" w:rsidRPr="00292E04" w14:paraId="34F6166F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11A9F2F" w14:textId="27A877F6" w:rsidR="00DD1351" w:rsidRPr="00292E04" w:rsidRDefault="00DF0DCB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RWS_DEMOMODEL_ENABLED</w:t>
            </w:r>
          </w:p>
        </w:tc>
        <w:tc>
          <w:tcPr>
            <w:tcW w:w="2977" w:type="dxa"/>
          </w:tcPr>
          <w:p w14:paraId="0559B3AE" w14:textId="5071DED6" w:rsidR="00DD1351" w:rsidRPr="00292E04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false</w:t>
            </w:r>
          </w:p>
        </w:tc>
        <w:tc>
          <w:tcPr>
            <w:tcW w:w="3243" w:type="dxa"/>
          </w:tcPr>
          <w:p w14:paraId="5D4ED960" w14:textId="5E4342F1" w:rsidR="00DD1351" w:rsidRPr="00044263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Признак использования демо модель при старте приложения</w:t>
            </w:r>
            <w:r w:rsidR="00044263" w:rsidRPr="00044263">
              <w:rPr>
                <w:rFonts w:cs="Tahoma"/>
                <w:szCs w:val="20"/>
              </w:rPr>
              <w:t>*</w:t>
            </w:r>
          </w:p>
        </w:tc>
      </w:tr>
      <w:tr w:rsidR="00044263" w:rsidRPr="00044263" w14:paraId="06C8912C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1B04ED1" w14:textId="61FE5FD2" w:rsidR="00044263" w:rsidRPr="00044263" w:rsidRDefault="00044263" w:rsidP="00DD1351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044263">
              <w:rPr>
                <w:rFonts w:cs="Tahoma"/>
                <w:sz w:val="20"/>
                <w:szCs w:val="20"/>
                <w:lang w:val="en-US"/>
              </w:rPr>
              <w:t>RWS_DEMOMODEL_REDEPLOY_ON_START</w:t>
            </w:r>
          </w:p>
        </w:tc>
        <w:tc>
          <w:tcPr>
            <w:tcW w:w="2977" w:type="dxa"/>
          </w:tcPr>
          <w:p w14:paraId="23CC7B53" w14:textId="6CE95B2A" w:rsidR="00044263" w:rsidRPr="00044263" w:rsidRDefault="00044263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044263">
              <w:rPr>
                <w:rFonts w:cs="Tahoma"/>
                <w:sz w:val="20"/>
                <w:szCs w:val="20"/>
                <w:lang w:val="en-US"/>
              </w:rPr>
              <w:t>false</w:t>
            </w:r>
          </w:p>
        </w:tc>
        <w:tc>
          <w:tcPr>
            <w:tcW w:w="3243" w:type="dxa"/>
          </w:tcPr>
          <w:p w14:paraId="76A3D8FE" w14:textId="7A0A68DB" w:rsidR="00044263" w:rsidRPr="00044263" w:rsidRDefault="00044263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44263">
              <w:rPr>
                <w:rFonts w:cs="Tahoma"/>
                <w:color w:val="1A1A1A"/>
                <w:sz w:val="20"/>
                <w:szCs w:val="20"/>
                <w:shd w:val="clear" w:color="auto" w:fill="F0F0F0"/>
              </w:rPr>
              <w:t>Признак, который сообщает приложению, что при запуске необходимо пересоздать демо-модель</w:t>
            </w:r>
          </w:p>
        </w:tc>
      </w:tr>
      <w:tr w:rsidR="00DD1351" w:rsidRPr="00292E04" w14:paraId="3A4E6659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FC78301" w14:textId="197EFED6" w:rsidR="00DD1351" w:rsidRPr="00292E04" w:rsidRDefault="00DF0DCB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OM_DEMOMODEL_TIMESERIES_TAG_MASK</w:t>
            </w:r>
          </w:p>
        </w:tc>
        <w:tc>
          <w:tcPr>
            <w:tcW w:w="2977" w:type="dxa"/>
          </w:tcPr>
          <w:p w14:paraId="03F99FAC" w14:textId="56E07C3A" w:rsidR="00DD1351" w:rsidRPr="00292E04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kpi-demo</w:t>
            </w:r>
          </w:p>
        </w:tc>
        <w:tc>
          <w:tcPr>
            <w:tcW w:w="3243" w:type="dxa"/>
          </w:tcPr>
          <w:p w14:paraId="1A6F48F4" w14:textId="5260389C" w:rsidR="00DD1351" w:rsidRPr="00292E04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Маска для поиска тегов демо модели</w:t>
            </w:r>
          </w:p>
        </w:tc>
      </w:tr>
      <w:tr w:rsidR="00DD1351" w:rsidRPr="00292E04" w14:paraId="2C39DDC7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CB93687" w14:textId="517E5A30" w:rsidR="00DD1351" w:rsidRPr="00292E04" w:rsidRDefault="00DF0DCB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OM_DEMOMODEL_PROTOTYPE_MASK</w:t>
            </w:r>
          </w:p>
        </w:tc>
        <w:tc>
          <w:tcPr>
            <w:tcW w:w="2977" w:type="dxa"/>
          </w:tcPr>
          <w:p w14:paraId="186DBCDA" w14:textId="7C21F993" w:rsidR="00DD1351" w:rsidRPr="00292E04" w:rsidRDefault="00DF0DCB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kpi-demo</w:t>
            </w:r>
          </w:p>
        </w:tc>
        <w:tc>
          <w:tcPr>
            <w:tcW w:w="3243" w:type="dxa"/>
          </w:tcPr>
          <w:p w14:paraId="44F2A893" w14:textId="2AB8314F" w:rsidR="00DD1351" w:rsidRPr="00292E04" w:rsidRDefault="00DF0DCB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Маска для поиска шаблонов свойств демо модели</w:t>
            </w:r>
          </w:p>
        </w:tc>
      </w:tr>
      <w:tr w:rsidR="00DD1351" w:rsidRPr="00292E04" w14:paraId="2912F4DC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2FDF4FB" w14:textId="5FD5841A" w:rsidR="00DD1351" w:rsidRPr="00292E04" w:rsidRDefault="00DF0DCB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OM_DEMOMODEL_ROOT_SCOPE_PATH</w:t>
            </w:r>
          </w:p>
        </w:tc>
        <w:tc>
          <w:tcPr>
            <w:tcW w:w="2977" w:type="dxa"/>
          </w:tcPr>
          <w:p w14:paraId="23AC2B49" w14:textId="67F68E95" w:rsidR="00DD1351" w:rsidRPr="00292E04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ProjectHierarchy =&gt; eom-kpe-demo</w:t>
            </w:r>
          </w:p>
        </w:tc>
        <w:tc>
          <w:tcPr>
            <w:tcW w:w="3243" w:type="dxa"/>
          </w:tcPr>
          <w:p w14:paraId="1F054ACA" w14:textId="3B5F418A" w:rsidR="00DD1351" w:rsidRPr="00292E04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Путь к корневому ОПИ для демо модели</w:t>
            </w:r>
          </w:p>
        </w:tc>
      </w:tr>
      <w:tr w:rsidR="00DD1351" w:rsidRPr="00292E04" w14:paraId="244B6D5A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7486EB7" w14:textId="6D6A6EE1" w:rsidR="00DD1351" w:rsidRPr="00292E04" w:rsidRDefault="00DF0DCB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OM_WIDGET_ROOT_TAG_CODE</w:t>
            </w:r>
          </w:p>
        </w:tc>
        <w:tc>
          <w:tcPr>
            <w:tcW w:w="2977" w:type="dxa"/>
          </w:tcPr>
          <w:p w14:paraId="10CC57AC" w14:textId="72B12CAC" w:rsidR="00DD1351" w:rsidRPr="00292E04" w:rsidRDefault="00DF0DCB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eom-kpe-widgets</w:t>
            </w:r>
          </w:p>
        </w:tc>
        <w:tc>
          <w:tcPr>
            <w:tcW w:w="3243" w:type="dxa"/>
          </w:tcPr>
          <w:p w14:paraId="0A4C1843" w14:textId="2775C9F1" w:rsidR="00DD1351" w:rsidRPr="00292E04" w:rsidRDefault="00DF0DCB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Корневой ОПИ, внутри которого содержаться ОПИ для поиска виджетов</w:t>
            </w:r>
          </w:p>
        </w:tc>
      </w:tr>
      <w:tr w:rsidR="00DF0DCB" w:rsidRPr="00292E04" w14:paraId="01A3D583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39FAD42" w14:textId="24B4ACD0" w:rsidR="00DF0DCB" w:rsidRPr="00292E04" w:rsidRDefault="00DF0DCB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OM_PRODUCTIONMODEL_ROOT_SCOPE_PATH</w:t>
            </w:r>
          </w:p>
        </w:tc>
        <w:tc>
          <w:tcPr>
            <w:tcW w:w="2977" w:type="dxa"/>
          </w:tcPr>
          <w:p w14:paraId="1FC67E77" w14:textId="5A09D3DB" w:rsidR="00DF0DCB" w:rsidRPr="00292E04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ProjectHierarchy =&gt; eom-kpe</w:t>
            </w:r>
          </w:p>
        </w:tc>
        <w:tc>
          <w:tcPr>
            <w:tcW w:w="3243" w:type="dxa"/>
          </w:tcPr>
          <w:p w14:paraId="1CEE6BA2" w14:textId="2F579619" w:rsidR="00DF0DCB" w:rsidRPr="00292E04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Путь к корневому ОПИ для производственной модели</w:t>
            </w:r>
          </w:p>
        </w:tc>
      </w:tr>
      <w:tr w:rsidR="00DF0DCB" w:rsidRPr="00292E04" w14:paraId="0B1C127B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644FB80" w14:textId="4077307D" w:rsidR="00DF0DCB" w:rsidRPr="00292E04" w:rsidRDefault="00DF0DCB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OM_TRIGGER_PROPERTIES_SCOPE</w:t>
            </w:r>
          </w:p>
        </w:tc>
        <w:tc>
          <w:tcPr>
            <w:tcW w:w="2977" w:type="dxa"/>
          </w:tcPr>
          <w:p w14:paraId="2F7130F9" w14:textId="2FAA7F27" w:rsidR="00DF0DCB" w:rsidRPr="00292E04" w:rsidRDefault="00DF0DCB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eom-kpe-calc-trigger</w:t>
            </w:r>
          </w:p>
        </w:tc>
        <w:tc>
          <w:tcPr>
            <w:tcW w:w="3243" w:type="dxa"/>
          </w:tcPr>
          <w:p w14:paraId="24708146" w14:textId="01E75769" w:rsidR="00DF0DCB" w:rsidRPr="00292E04" w:rsidRDefault="00DF0DCB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Корневой ОПИ, внутри которого содержатся ОПИ для поиска триггерных свойств</w:t>
            </w:r>
          </w:p>
        </w:tc>
      </w:tr>
      <w:tr w:rsidR="00DF0DCB" w:rsidRPr="00292E04" w14:paraId="30655A8A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7A44D31" w14:textId="589D4626" w:rsidR="00DF0DCB" w:rsidRPr="00292E04" w:rsidRDefault="00DF0DCB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OM_STRUCTURE_VERSION_PROPERTY_PRIMITIVE_CODE</w:t>
            </w:r>
          </w:p>
        </w:tc>
        <w:tc>
          <w:tcPr>
            <w:tcW w:w="2977" w:type="dxa"/>
          </w:tcPr>
          <w:p w14:paraId="35321835" w14:textId="74AA5015" w:rsidR="00DF0DCB" w:rsidRPr="00292E04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structure-version</w:t>
            </w:r>
          </w:p>
        </w:tc>
        <w:tc>
          <w:tcPr>
            <w:tcW w:w="3243" w:type="dxa"/>
          </w:tcPr>
          <w:p w14:paraId="5DD78710" w14:textId="0B62D556" w:rsidR="00DF0DCB" w:rsidRPr="00292E04" w:rsidRDefault="00DF0DCB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Код свойства для отслеживания изменения в структуре объекта модели</w:t>
            </w:r>
          </w:p>
        </w:tc>
      </w:tr>
      <w:tr w:rsidR="00DF0DCB" w:rsidRPr="00292E04" w14:paraId="517D45F3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1A1CC44" w14:textId="37803311" w:rsidR="00DF0DCB" w:rsidRPr="00292E04" w:rsidRDefault="00DF0DCB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OM_DYNAMIC_DATA_VERSION_PROPERTY_PRIMITIVE_CODE</w:t>
            </w:r>
          </w:p>
        </w:tc>
        <w:tc>
          <w:tcPr>
            <w:tcW w:w="2977" w:type="dxa"/>
          </w:tcPr>
          <w:p w14:paraId="27261DC7" w14:textId="0C375DEB" w:rsidR="00DF0DCB" w:rsidRPr="00292E04" w:rsidRDefault="00B06FAD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dynamic-data-version</w:t>
            </w:r>
          </w:p>
        </w:tc>
        <w:tc>
          <w:tcPr>
            <w:tcW w:w="3243" w:type="dxa"/>
          </w:tcPr>
          <w:p w14:paraId="7C512ECC" w14:textId="7D518733" w:rsidR="00DF0DCB" w:rsidRPr="00292E04" w:rsidRDefault="00B06FAD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Код свойства для отслеживания изменения данных свойств объекта модели</w:t>
            </w:r>
          </w:p>
        </w:tc>
      </w:tr>
      <w:tr w:rsidR="00DF0DCB" w:rsidRPr="00292E04" w14:paraId="407843DB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1EB5099" w14:textId="5CE8EDF9" w:rsidR="00DF0DCB" w:rsidRPr="00292E04" w:rsidRDefault="00B06FAD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OM_TRIGGER_PPROPERTIES_POLLING_PERIOD_SEC</w:t>
            </w:r>
          </w:p>
        </w:tc>
        <w:tc>
          <w:tcPr>
            <w:tcW w:w="2977" w:type="dxa"/>
          </w:tcPr>
          <w:p w14:paraId="4B7FF205" w14:textId="7CBB695A" w:rsidR="00DF0DCB" w:rsidRPr="00292E04" w:rsidRDefault="00B06FAD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20</w:t>
            </w:r>
          </w:p>
        </w:tc>
        <w:tc>
          <w:tcPr>
            <w:tcW w:w="3243" w:type="dxa"/>
          </w:tcPr>
          <w:p w14:paraId="06748E00" w14:textId="035CB850" w:rsidR="00DF0DCB" w:rsidRPr="00292E04" w:rsidRDefault="00B06FAD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Период проверки объектов модели на изменения (в сек.)</w:t>
            </w:r>
          </w:p>
        </w:tc>
      </w:tr>
      <w:tr w:rsidR="00DF0DCB" w:rsidRPr="00292E04" w14:paraId="41AEC792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88B6665" w14:textId="587CCA49" w:rsidR="00DF0DCB" w:rsidRPr="00292E04" w:rsidRDefault="00B06FAD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OM_TARGET_PLANT_TAG_CODE</w:t>
            </w:r>
          </w:p>
        </w:tc>
        <w:tc>
          <w:tcPr>
            <w:tcW w:w="2977" w:type="dxa"/>
          </w:tcPr>
          <w:p w14:paraId="26E419AB" w14:textId="03252490" w:rsidR="00DF0DCB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-</w:t>
            </w:r>
          </w:p>
        </w:tc>
        <w:tc>
          <w:tcPr>
            <w:tcW w:w="3243" w:type="dxa"/>
          </w:tcPr>
          <w:p w14:paraId="17B97AF5" w14:textId="7F225D93" w:rsidR="00DF0DCB" w:rsidRPr="00292E04" w:rsidRDefault="00B06FAD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Код ОПИ заданного завода. При пустом значении - отключено.</w:t>
            </w:r>
          </w:p>
        </w:tc>
      </w:tr>
      <w:tr w:rsidR="00DF0DCB" w:rsidRPr="00292E04" w14:paraId="0BE3312F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33948A1" w14:textId="5F191B30" w:rsidR="00DF0DCB" w:rsidRPr="00292E04" w:rsidRDefault="00B06FAD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lastRenderedPageBreak/>
              <w:t>OM_DAILY_VALUES_SHIFT</w:t>
            </w:r>
          </w:p>
        </w:tc>
        <w:tc>
          <w:tcPr>
            <w:tcW w:w="2977" w:type="dxa"/>
          </w:tcPr>
          <w:p w14:paraId="17A3F8F8" w14:textId="4DBA6799" w:rsidR="00DF0DCB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00:30:00</w:t>
            </w:r>
          </w:p>
        </w:tc>
        <w:tc>
          <w:tcPr>
            <w:tcW w:w="3243" w:type="dxa"/>
          </w:tcPr>
          <w:p w14:paraId="08930994" w14:textId="0C1AB610" w:rsidR="00DF0DCB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Временной интервал, в пределах которого от полуночи все значения будут считываться на 00:00:00</w:t>
            </w:r>
          </w:p>
        </w:tc>
      </w:tr>
      <w:tr w:rsidR="00DF0DCB" w:rsidRPr="00292E04" w14:paraId="1044A2A8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221530A" w14:textId="10BDB627" w:rsidR="00DF0DCB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RWS_WIDGET_DATA_UPDATE_PERIOD_SEC</w:t>
            </w:r>
          </w:p>
        </w:tc>
        <w:tc>
          <w:tcPr>
            <w:tcW w:w="2977" w:type="dxa"/>
          </w:tcPr>
          <w:p w14:paraId="637B7707" w14:textId="32E3CD70" w:rsidR="00DF0DCB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30</w:t>
            </w:r>
          </w:p>
        </w:tc>
        <w:tc>
          <w:tcPr>
            <w:tcW w:w="3243" w:type="dxa"/>
          </w:tcPr>
          <w:p w14:paraId="129243ED" w14:textId="7D1BFA25" w:rsidR="00DF0DCB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Период загрузки данных по виджетам и рассылки данных подписчикам (в сек.)</w:t>
            </w:r>
          </w:p>
        </w:tc>
      </w:tr>
      <w:tr w:rsidR="00DF0DCB" w:rsidRPr="00292E04" w14:paraId="4C403D82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7D5EEFA" w14:textId="76053AA3" w:rsidR="00DF0DCB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RWS_IDLE_CHANNELS_UPDATE_PERIOD_SEC</w:t>
            </w:r>
          </w:p>
        </w:tc>
        <w:tc>
          <w:tcPr>
            <w:tcW w:w="2977" w:type="dxa"/>
          </w:tcPr>
          <w:p w14:paraId="253DB175" w14:textId="416693BD" w:rsidR="00DF0DCB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300</w:t>
            </w:r>
          </w:p>
        </w:tc>
        <w:tc>
          <w:tcPr>
            <w:tcW w:w="3243" w:type="dxa"/>
          </w:tcPr>
          <w:p w14:paraId="4ACD97AA" w14:textId="092520CA" w:rsidR="00DF0DCB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Период обновления данных в кэше по виджетам без подписчиков (в сек.)</w:t>
            </w:r>
          </w:p>
        </w:tc>
      </w:tr>
      <w:tr w:rsidR="00DF0DCB" w:rsidRPr="00292E04" w14:paraId="7EFF911D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7AE2EBA" w14:textId="7523DB36" w:rsidR="00DF0DCB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RWS_WIDGETS_CACHE_EXPIRATION_MIN</w:t>
            </w:r>
          </w:p>
        </w:tc>
        <w:tc>
          <w:tcPr>
            <w:tcW w:w="2977" w:type="dxa"/>
          </w:tcPr>
          <w:p w14:paraId="30437508" w14:textId="687A8A74" w:rsidR="00DF0DCB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60</w:t>
            </w:r>
          </w:p>
        </w:tc>
        <w:tc>
          <w:tcPr>
            <w:tcW w:w="3243" w:type="dxa"/>
          </w:tcPr>
          <w:p w14:paraId="26ED771E" w14:textId="338EF0A1" w:rsidR="00DF0DCB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Время, в течение которого кэшированные данные виджетов остаются</w:t>
            </w:r>
            <w:r w:rsidRPr="00292E04">
              <w:rPr>
                <w:rFonts w:cs="Tahoma"/>
                <w:szCs w:val="20"/>
              </w:rPr>
              <w:tab/>
              <w:t>валидными</w:t>
            </w:r>
          </w:p>
        </w:tc>
      </w:tr>
      <w:tr w:rsidR="00DF0DCB" w:rsidRPr="00292E04" w14:paraId="6D907969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12752B1" w14:textId="7A3F06BF" w:rsidR="00DF0DCB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RWS_MAX_VALUABLE_DIGITS_COUNT</w:t>
            </w:r>
          </w:p>
        </w:tc>
        <w:tc>
          <w:tcPr>
            <w:tcW w:w="2977" w:type="dxa"/>
          </w:tcPr>
          <w:p w14:paraId="5C9C05F3" w14:textId="5EF2B3BD" w:rsidR="00DF0DCB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5</w:t>
            </w:r>
          </w:p>
        </w:tc>
        <w:tc>
          <w:tcPr>
            <w:tcW w:w="3243" w:type="dxa"/>
          </w:tcPr>
          <w:p w14:paraId="689D1737" w14:textId="54BF1928" w:rsidR="00DF0DCB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Ограничение числа значащих знаков для провайдеров КПЭ установки</w:t>
            </w:r>
          </w:p>
        </w:tc>
      </w:tr>
      <w:tr w:rsidR="00DF0DCB" w:rsidRPr="00292E04" w14:paraId="086168F7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7B7AEA3" w14:textId="3CA955A6" w:rsidR="00DF0DCB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RWS_WEBSOCKET_MESSAGE_MAX_SIZE_BYTES</w:t>
            </w:r>
          </w:p>
        </w:tc>
        <w:tc>
          <w:tcPr>
            <w:tcW w:w="2977" w:type="dxa"/>
          </w:tcPr>
          <w:p w14:paraId="6CB38119" w14:textId="3F0F4D89" w:rsidR="00DF0DCB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8192</w:t>
            </w:r>
          </w:p>
        </w:tc>
        <w:tc>
          <w:tcPr>
            <w:tcW w:w="3243" w:type="dxa"/>
          </w:tcPr>
          <w:p w14:paraId="3D6C8CC6" w14:textId="6E80A957" w:rsidR="00DF0DCB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 xml:space="preserve">Максимальный размер сообщения по </w:t>
            </w:r>
            <w:r w:rsidRPr="00292E04">
              <w:rPr>
                <w:rFonts w:cs="Tahoma"/>
                <w:szCs w:val="20"/>
                <w:lang w:val="en-US"/>
              </w:rPr>
              <w:t>WebSocket</w:t>
            </w:r>
            <w:r w:rsidRPr="00292E04">
              <w:rPr>
                <w:rFonts w:cs="Tahoma"/>
                <w:szCs w:val="20"/>
              </w:rPr>
              <w:t>, который приложение пустит</w:t>
            </w:r>
          </w:p>
        </w:tc>
      </w:tr>
      <w:tr w:rsidR="00DF0DCB" w:rsidRPr="00292E04" w14:paraId="2C79D62F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59C26F4" w14:textId="53ECA702" w:rsidR="00DF0DCB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RWS_WEBSOCKET_MESSAGE_BLOCK_SIZE_BYTES</w:t>
            </w:r>
          </w:p>
        </w:tc>
        <w:tc>
          <w:tcPr>
            <w:tcW w:w="2977" w:type="dxa"/>
          </w:tcPr>
          <w:p w14:paraId="428F3B67" w14:textId="2620FFEF" w:rsidR="00DF0DCB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1024</w:t>
            </w:r>
          </w:p>
        </w:tc>
        <w:tc>
          <w:tcPr>
            <w:tcW w:w="3243" w:type="dxa"/>
          </w:tcPr>
          <w:p w14:paraId="0BE6B351" w14:textId="1751A124" w:rsidR="00DF0DCB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 xml:space="preserve">Размер блока для чтения сообщения из канала </w:t>
            </w:r>
            <w:r w:rsidRPr="00292E04">
              <w:rPr>
                <w:rFonts w:cs="Tahoma"/>
                <w:szCs w:val="20"/>
                <w:lang w:val="en-US"/>
              </w:rPr>
              <w:t>Websocket</w:t>
            </w:r>
          </w:p>
        </w:tc>
      </w:tr>
      <w:tr w:rsidR="00DF0DCB" w:rsidRPr="00292E04" w14:paraId="2EBE702C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B8BB771" w14:textId="33FAA373" w:rsidR="00DF0DCB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RWS_ZIIOT_DATA_CACHE_REFRESH_PERIOD_MIN</w:t>
            </w:r>
          </w:p>
        </w:tc>
        <w:tc>
          <w:tcPr>
            <w:tcW w:w="2977" w:type="dxa"/>
          </w:tcPr>
          <w:p w14:paraId="7A094E14" w14:textId="12A9F332" w:rsidR="00DF0DCB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240</w:t>
            </w:r>
          </w:p>
        </w:tc>
        <w:tc>
          <w:tcPr>
            <w:tcW w:w="3243" w:type="dxa"/>
          </w:tcPr>
          <w:p w14:paraId="520541E9" w14:textId="36871FFF" w:rsidR="00DF0DCB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Период обновления данных кеша (в минутах)</w:t>
            </w:r>
          </w:p>
        </w:tc>
      </w:tr>
      <w:tr w:rsidR="00A63E3C" w:rsidRPr="00292E04" w14:paraId="26FB4E97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78BD5F46" w14:textId="7AD2D024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RWS_USER_MENU</w:t>
            </w:r>
          </w:p>
        </w:tc>
        <w:tc>
          <w:tcPr>
            <w:tcW w:w="2977" w:type="dxa"/>
          </w:tcPr>
          <w:p w14:paraId="13FCEE94" w14:textId="00FFA006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строка в формате json</w:t>
            </w:r>
          </w:p>
        </w:tc>
        <w:tc>
          <w:tcPr>
            <w:tcW w:w="3243" w:type="dxa"/>
          </w:tcPr>
          <w:p w14:paraId="69596EC4" w14:textId="5FD71F33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Содержит данные пунктов меню приложения</w:t>
            </w:r>
          </w:p>
        </w:tc>
      </w:tr>
      <w:tr w:rsidR="00A63E3C" w:rsidRPr="00292E04" w14:paraId="1DD7EB3E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2150E66" w14:textId="1666B70A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RWS_WIDGET_SOURCE</w:t>
            </w:r>
          </w:p>
        </w:tc>
        <w:tc>
          <w:tcPr>
            <w:tcW w:w="2977" w:type="dxa"/>
          </w:tcPr>
          <w:p w14:paraId="7CD61D18" w14:textId="233B9592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ZIIOT</w:t>
            </w:r>
          </w:p>
        </w:tc>
        <w:tc>
          <w:tcPr>
            <w:tcW w:w="3243" w:type="dxa"/>
          </w:tcPr>
          <w:p w14:paraId="3D270AD9" w14:textId="5E366F6A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Содержит код источника данных для поиска виджетов</w:t>
            </w:r>
          </w:p>
        </w:tc>
      </w:tr>
      <w:tr w:rsidR="00A63E3C" w:rsidRPr="00292E04" w14:paraId="5B053E24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702E520D" w14:textId="5EDF5DA2" w:rsidR="00A63E3C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RWS_WIDGET_TAG_TO_TYPE_MAP</w:t>
            </w:r>
          </w:p>
        </w:tc>
        <w:tc>
          <w:tcPr>
            <w:tcW w:w="2977" w:type="dxa"/>
          </w:tcPr>
          <w:p w14:paraId="3C0EC0D2" w14:textId="74BE6069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строка в формате json</w:t>
            </w:r>
          </w:p>
        </w:tc>
        <w:tc>
          <w:tcPr>
            <w:tcW w:w="3243" w:type="dxa"/>
          </w:tcPr>
          <w:p w14:paraId="1D081B1F" w14:textId="301F1403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Содержит маппинг кода ОПИ виджета из модели и типа виджета на беке</w:t>
            </w:r>
          </w:p>
        </w:tc>
      </w:tr>
      <w:tr w:rsidR="00A63E3C" w:rsidRPr="00292E04" w14:paraId="376EBAEB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E825654" w14:textId="6147CCD1" w:rsidR="00A63E3C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RWS_UPLOAD_ALLOWED_FILE_TYPE</w:t>
            </w:r>
          </w:p>
        </w:tc>
        <w:tc>
          <w:tcPr>
            <w:tcW w:w="2977" w:type="dxa"/>
          </w:tcPr>
          <w:p w14:paraId="7936B000" w14:textId="4933AB66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[ "xlsx"]</w:t>
            </w:r>
          </w:p>
        </w:tc>
        <w:tc>
          <w:tcPr>
            <w:tcW w:w="3243" w:type="dxa"/>
          </w:tcPr>
          <w:p w14:paraId="420AE7E3" w14:textId="2F30151D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Содержит типы файлов для загрузки данных виджетов</w:t>
            </w:r>
          </w:p>
        </w:tc>
      </w:tr>
      <w:tr w:rsidR="00A63E3C" w:rsidRPr="00292E04" w14:paraId="1BD37881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7AE410E" w14:textId="33955C45" w:rsidR="00A63E3C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RWS_UPLOAD_MAX_FILE_SIZE_MB</w:t>
            </w:r>
          </w:p>
        </w:tc>
        <w:tc>
          <w:tcPr>
            <w:tcW w:w="2977" w:type="dxa"/>
          </w:tcPr>
          <w:p w14:paraId="2302ADD3" w14:textId="04019C89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1</w:t>
            </w:r>
          </w:p>
        </w:tc>
        <w:tc>
          <w:tcPr>
            <w:tcW w:w="3243" w:type="dxa"/>
          </w:tcPr>
          <w:p w14:paraId="38D3438E" w14:textId="0CD6148D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Содержит макимальный размер файла для загрузки данных виджетов</w:t>
            </w:r>
          </w:p>
        </w:tc>
      </w:tr>
      <w:tr w:rsidR="00A63E3C" w:rsidRPr="00292E04" w14:paraId="4956CEEF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8B55206" w14:textId="041DBD67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RWS_EV_MONITORING_ENABLED</w:t>
            </w:r>
          </w:p>
        </w:tc>
        <w:tc>
          <w:tcPr>
            <w:tcW w:w="2977" w:type="dxa"/>
          </w:tcPr>
          <w:p w14:paraId="3F189DCD" w14:textId="639D9114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true</w:t>
            </w:r>
          </w:p>
        </w:tc>
        <w:tc>
          <w:tcPr>
            <w:tcW w:w="3243" w:type="dxa"/>
          </w:tcPr>
          <w:p w14:paraId="2E6A9159" w14:textId="546B99BA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Флаг ключения мониторинга векторов эффективности</w:t>
            </w:r>
          </w:p>
        </w:tc>
      </w:tr>
      <w:tr w:rsidR="00A63E3C" w:rsidRPr="00292E04" w14:paraId="01FAF6E1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9C45376" w14:textId="0257339A" w:rsidR="00A63E3C" w:rsidRPr="00292E04" w:rsidRDefault="00A63E3C" w:rsidP="00DD1351">
            <w:pPr>
              <w:pStyle w:val="a0"/>
              <w:rPr>
                <w:rFonts w:cs="Tahoma"/>
                <w:szCs w:val="20"/>
                <w:lang w:val="en-US"/>
              </w:rPr>
            </w:pPr>
            <w:r w:rsidRPr="00292E04">
              <w:rPr>
                <w:rFonts w:cs="Tahoma"/>
                <w:szCs w:val="20"/>
                <w:lang w:val="en-US"/>
              </w:rPr>
              <w:t>RWS_EV_DETECTION_DEVIATION_HOUR_SHIFT_SEC</w:t>
            </w:r>
          </w:p>
        </w:tc>
        <w:tc>
          <w:tcPr>
            <w:tcW w:w="2977" w:type="dxa"/>
          </w:tcPr>
          <w:p w14:paraId="4BC28EE3" w14:textId="0ABE972C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30</w:t>
            </w:r>
          </w:p>
        </w:tc>
        <w:tc>
          <w:tcPr>
            <w:tcW w:w="3243" w:type="dxa"/>
          </w:tcPr>
          <w:p w14:paraId="01F07D13" w14:textId="4AC01B96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Смещение от начала часа для чтения отклонений, значение от 0 до 59 сек</w:t>
            </w:r>
          </w:p>
        </w:tc>
      </w:tr>
      <w:tr w:rsidR="00A63E3C" w:rsidRPr="00292E04" w14:paraId="2A1AB3CD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1C6746F" w14:textId="060F7700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AUTH_URL</w:t>
            </w:r>
          </w:p>
        </w:tc>
        <w:tc>
          <w:tcPr>
            <w:tcW w:w="2977" w:type="dxa"/>
          </w:tcPr>
          <w:p w14:paraId="356D73A8" w14:textId="154006B8" w:rsidR="00A63E3C" w:rsidRPr="00292E04" w:rsidRDefault="00A63E3C" w:rsidP="00A63E3C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https://fqdn/auth/realms/realm_name/</w:t>
            </w:r>
          </w:p>
        </w:tc>
        <w:tc>
          <w:tcPr>
            <w:tcW w:w="3243" w:type="dxa"/>
          </w:tcPr>
          <w:p w14:paraId="42FAC9C0" w14:textId="67CA5895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Содержит адрес с realm, завершающийся слешем</w:t>
            </w:r>
          </w:p>
        </w:tc>
      </w:tr>
      <w:tr w:rsidR="00A63E3C" w:rsidRPr="00292E04" w14:paraId="5158FEE1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A836B6E" w14:textId="38F25712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AUTH_CLIENT_ID</w:t>
            </w:r>
          </w:p>
        </w:tc>
        <w:tc>
          <w:tcPr>
            <w:tcW w:w="2977" w:type="dxa"/>
          </w:tcPr>
          <w:p w14:paraId="2EBD3B9F" w14:textId="0F69F5F0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-</w:t>
            </w:r>
          </w:p>
        </w:tc>
        <w:tc>
          <w:tcPr>
            <w:tcW w:w="3243" w:type="dxa"/>
          </w:tcPr>
          <w:p w14:paraId="2CA50261" w14:textId="5506C229" w:rsidR="00A63E3C" w:rsidRPr="00292E04" w:rsidRDefault="00A63E3C" w:rsidP="00A63E3C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Сервисная учетка для работы с платформой</w:t>
            </w:r>
          </w:p>
        </w:tc>
      </w:tr>
      <w:tr w:rsidR="00A63E3C" w:rsidRPr="00292E04" w14:paraId="18AE8EA1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35BBB82" w14:textId="764BF1EF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AUTH_CLIENT_SECRET</w:t>
            </w:r>
          </w:p>
        </w:tc>
        <w:tc>
          <w:tcPr>
            <w:tcW w:w="2977" w:type="dxa"/>
          </w:tcPr>
          <w:p w14:paraId="51355E84" w14:textId="5A8D472C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-</w:t>
            </w:r>
          </w:p>
        </w:tc>
        <w:tc>
          <w:tcPr>
            <w:tcW w:w="3243" w:type="dxa"/>
          </w:tcPr>
          <w:p w14:paraId="0777C433" w14:textId="7785F767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Секрет сервисная учетка для работы с платформой</w:t>
            </w:r>
          </w:p>
        </w:tc>
      </w:tr>
      <w:tr w:rsidR="00A63E3C" w:rsidRPr="00292E04" w14:paraId="66C38F65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D60E31F" w14:textId="66701CDC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AUTH_UM_CLIENT_ID</w:t>
            </w:r>
          </w:p>
        </w:tc>
        <w:tc>
          <w:tcPr>
            <w:tcW w:w="2977" w:type="dxa"/>
          </w:tcPr>
          <w:p w14:paraId="48F5F607" w14:textId="77777777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</w:p>
        </w:tc>
        <w:tc>
          <w:tcPr>
            <w:tcW w:w="3243" w:type="dxa"/>
          </w:tcPr>
          <w:p w14:paraId="1EEC3540" w14:textId="57D152F5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Сервисная учетка для работы пользователя с приложением</w:t>
            </w:r>
          </w:p>
        </w:tc>
      </w:tr>
      <w:tr w:rsidR="00A63E3C" w:rsidRPr="00292E04" w14:paraId="0B8FC8F4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2241F94" w14:textId="5FDF5319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AUTH_UM_CLIENT_SECRET</w:t>
            </w:r>
          </w:p>
        </w:tc>
        <w:tc>
          <w:tcPr>
            <w:tcW w:w="2977" w:type="dxa"/>
          </w:tcPr>
          <w:p w14:paraId="1EDC5860" w14:textId="77777777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</w:p>
        </w:tc>
        <w:tc>
          <w:tcPr>
            <w:tcW w:w="3243" w:type="dxa"/>
          </w:tcPr>
          <w:p w14:paraId="06371E3D" w14:textId="4598C747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Секрет сервисной учетка для работы пользователя с приложением</w:t>
            </w:r>
          </w:p>
        </w:tc>
      </w:tr>
      <w:tr w:rsidR="00A63E3C" w:rsidRPr="00292E04" w14:paraId="0FB7BCEF" w14:textId="77777777" w:rsidTr="00A63E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E80DBD0" w14:textId="30CEC0B3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lastRenderedPageBreak/>
              <w:t>ZIF_SECURITY_ACCESS_POLICY</w:t>
            </w:r>
          </w:p>
        </w:tc>
        <w:tc>
          <w:tcPr>
            <w:tcW w:w="2977" w:type="dxa"/>
          </w:tcPr>
          <w:p w14:paraId="607DBE96" w14:textId="0F21A562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kpi-access</w:t>
            </w:r>
          </w:p>
        </w:tc>
        <w:tc>
          <w:tcPr>
            <w:tcW w:w="3243" w:type="dxa"/>
          </w:tcPr>
          <w:p w14:paraId="53055C6E" w14:textId="69503BAA" w:rsidR="00A63E3C" w:rsidRPr="00292E04" w:rsidRDefault="00A63E3C" w:rsidP="00DD135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Имя политики на стороне zif-security для авторизации пользователя</w:t>
            </w:r>
          </w:p>
        </w:tc>
      </w:tr>
      <w:tr w:rsidR="00A63E3C" w:rsidRPr="00292E04" w14:paraId="5AFF082A" w14:textId="77777777" w:rsidTr="00A63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CB9BE7E" w14:textId="42D07410" w:rsidR="00A63E3C" w:rsidRPr="00292E04" w:rsidRDefault="00A63E3C" w:rsidP="00DD1351">
            <w:pPr>
              <w:pStyle w:val="a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LOG_APPNAME</w:t>
            </w:r>
          </w:p>
        </w:tc>
        <w:tc>
          <w:tcPr>
            <w:tcW w:w="2977" w:type="dxa"/>
          </w:tcPr>
          <w:p w14:paraId="1CCDAFC8" w14:textId="3D8F2F80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kpi-rws</w:t>
            </w:r>
          </w:p>
        </w:tc>
        <w:tc>
          <w:tcPr>
            <w:tcW w:w="3243" w:type="dxa"/>
          </w:tcPr>
          <w:p w14:paraId="19DD547D" w14:textId="4D49BE25" w:rsidR="00A63E3C" w:rsidRPr="00292E04" w:rsidRDefault="00A63E3C" w:rsidP="00DD135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92E04">
              <w:rPr>
                <w:rFonts w:cs="Tahoma"/>
                <w:szCs w:val="20"/>
              </w:rPr>
              <w:t>Имя приложения в логах</w:t>
            </w:r>
          </w:p>
        </w:tc>
      </w:tr>
    </w:tbl>
    <w:p w14:paraId="5E3F248C" w14:textId="0BF81EE5" w:rsidR="00044263" w:rsidRPr="000E5646" w:rsidRDefault="00902819" w:rsidP="00902819">
      <w:pPr>
        <w:pStyle w:val="a0"/>
        <w:ind w:left="720"/>
        <w:jc w:val="left"/>
        <w:rPr>
          <w:rFonts w:eastAsia="Calibri"/>
        </w:rPr>
      </w:pPr>
      <w:r w:rsidRPr="00902819">
        <w:rPr>
          <w:rFonts w:eastAsia="Calibri"/>
          <w:b/>
        </w:rPr>
        <w:t>Важно!</w:t>
      </w:r>
      <w:r>
        <w:rPr>
          <w:rFonts w:eastAsia="Calibri"/>
        </w:rPr>
        <w:t xml:space="preserve"> </w:t>
      </w:r>
      <w:r w:rsidR="00DB7856" w:rsidRPr="000E5646">
        <w:rPr>
          <w:rFonts w:eastAsia="Calibri"/>
        </w:rPr>
        <w:t>З</w:t>
      </w:r>
      <w:r w:rsidR="00044263" w:rsidRPr="000E5646">
        <w:rPr>
          <w:rFonts w:eastAsia="Calibri"/>
        </w:rPr>
        <w:t xml:space="preserve">начение </w:t>
      </w:r>
      <w:r w:rsidR="00044263" w:rsidRPr="00902819">
        <w:rPr>
          <w:rFonts w:eastAsia="Calibri"/>
          <w:b/>
          <w:lang w:val="en-US"/>
        </w:rPr>
        <w:t>false</w:t>
      </w:r>
      <w:r w:rsidR="00044263" w:rsidRPr="000E5646">
        <w:rPr>
          <w:rFonts w:eastAsia="Calibri"/>
        </w:rPr>
        <w:t xml:space="preserve"> </w:t>
      </w:r>
      <w:r w:rsidR="000E5646" w:rsidRPr="000E5646">
        <w:rPr>
          <w:rFonts w:eastAsia="Calibri"/>
        </w:rPr>
        <w:t xml:space="preserve">для </w:t>
      </w:r>
      <w:r w:rsidR="000E5646" w:rsidRPr="00902819">
        <w:rPr>
          <w:rFonts w:eastAsia="Calibri"/>
        </w:rPr>
        <w:t>RWS_DEMOMODEL_ENABLED</w:t>
      </w:r>
      <w:r>
        <w:rPr>
          <w:rFonts w:eastAsia="Calibri"/>
        </w:rPr>
        <w:t xml:space="preserve"> и </w:t>
      </w:r>
      <w:r w:rsidR="000E5646" w:rsidRPr="00902819">
        <w:rPr>
          <w:rFonts w:eastAsia="Calibri"/>
        </w:rPr>
        <w:t>RWS_DEMOMODEL_REDEPLOY_ON_START</w:t>
      </w:r>
      <w:r w:rsidR="000E5646" w:rsidRPr="000E5646">
        <w:rPr>
          <w:rFonts w:eastAsia="Calibri"/>
        </w:rPr>
        <w:t xml:space="preserve"> </w:t>
      </w:r>
      <w:r w:rsidR="00044263" w:rsidRPr="000E5646">
        <w:rPr>
          <w:rFonts w:eastAsia="Calibri"/>
        </w:rPr>
        <w:t>выставляется</w:t>
      </w:r>
      <w:r w:rsidR="000E5646" w:rsidRPr="000E5646">
        <w:rPr>
          <w:rFonts w:eastAsia="Calibri"/>
        </w:rPr>
        <w:t xml:space="preserve"> </w:t>
      </w:r>
      <w:r w:rsidR="00044263" w:rsidRPr="000E5646">
        <w:rPr>
          <w:rFonts w:eastAsia="Calibri"/>
        </w:rPr>
        <w:t>при условии, что демо-модель не нужна</w:t>
      </w:r>
      <w:r>
        <w:rPr>
          <w:rFonts w:eastAsia="Calibri"/>
        </w:rPr>
        <w:t xml:space="preserve">. При необходимости настройки демо-модели см. </w:t>
      </w:r>
      <w:r w:rsidRPr="00902819">
        <w:rPr>
          <w:rFonts w:eastAsia="Calibri"/>
          <w:b/>
        </w:rPr>
        <w:t>пункты 6-10</w:t>
      </w:r>
      <w:r>
        <w:rPr>
          <w:rFonts w:eastAsia="Calibri"/>
        </w:rPr>
        <w:t>.</w:t>
      </w:r>
    </w:p>
    <w:p w14:paraId="7CAED335" w14:textId="5CE6D169" w:rsidR="00DD1351" w:rsidRDefault="00563138" w:rsidP="003529A7">
      <w:pPr>
        <w:pStyle w:val="a0"/>
        <w:numPr>
          <w:ilvl w:val="0"/>
          <w:numId w:val="9"/>
        </w:numPr>
        <w:rPr>
          <w:rFonts w:eastAsia="Calibri"/>
        </w:rPr>
      </w:pPr>
      <w:r>
        <w:rPr>
          <w:rFonts w:eastAsia="Calibri"/>
        </w:rPr>
        <w:t>В</w:t>
      </w:r>
      <w:r w:rsidR="00DD1351">
        <w:rPr>
          <w:rFonts w:eastAsia="Calibri"/>
        </w:rPr>
        <w:t>ыполнить команду</w:t>
      </w:r>
      <w:r w:rsidR="00012AC1">
        <w:rPr>
          <w:rFonts w:eastAsia="Calibri"/>
        </w:rPr>
        <w:t xml:space="preserve"> в консоли</w:t>
      </w:r>
      <w:r w:rsidR="00AB3425">
        <w:rPr>
          <w:rFonts w:eastAsia="Calibri"/>
        </w:rPr>
        <w:t>:</w:t>
      </w:r>
    </w:p>
    <w:p w14:paraId="70FDE5D4" w14:textId="180A3BF7" w:rsidR="00AB3425" w:rsidRPr="00563138" w:rsidRDefault="00AB3425" w:rsidP="00AB3425">
      <w:pPr>
        <w:pStyle w:val="ad"/>
        <w:ind w:left="720" w:firstLine="0"/>
        <w:rPr>
          <w:rFonts w:eastAsia="Calibri"/>
          <w:b/>
          <w:szCs w:val="20"/>
        </w:rPr>
      </w:pPr>
      <w:r w:rsidRPr="00563138">
        <w:rPr>
          <w:rFonts w:eastAsia="Calibri"/>
          <w:b/>
          <w:szCs w:val="20"/>
        </w:rPr>
        <w:t>docker-compose up –d</w:t>
      </w:r>
    </w:p>
    <w:p w14:paraId="443168C0" w14:textId="77777777" w:rsidR="0012112B" w:rsidRPr="0012112B" w:rsidRDefault="0012112B" w:rsidP="0012112B">
      <w:pPr>
        <w:pStyle w:val="a0"/>
        <w:spacing w:before="0" w:after="0"/>
        <w:ind w:left="720"/>
        <w:jc w:val="left"/>
        <w:rPr>
          <w:bCs/>
        </w:rPr>
      </w:pPr>
    </w:p>
    <w:p w14:paraId="685D27EB" w14:textId="532160B0" w:rsidR="00292E04" w:rsidRPr="00044263" w:rsidRDefault="00563138" w:rsidP="0012112B">
      <w:pPr>
        <w:pStyle w:val="a0"/>
        <w:numPr>
          <w:ilvl w:val="0"/>
          <w:numId w:val="9"/>
        </w:numPr>
        <w:spacing w:before="0" w:after="0"/>
        <w:jc w:val="left"/>
        <w:rPr>
          <w:bCs/>
        </w:rPr>
      </w:pPr>
      <w:r>
        <w:t>П</w:t>
      </w:r>
      <w:r w:rsidR="00DD1351">
        <w:t>роверить запуск серви</w:t>
      </w:r>
      <w:r w:rsidR="0012112B">
        <w:t xml:space="preserve">сов, используя </w:t>
      </w:r>
      <w:r w:rsidR="0012112B" w:rsidRPr="00563138">
        <w:rPr>
          <w:b/>
          <w:lang w:val="en-US"/>
        </w:rPr>
        <w:t>Heal</w:t>
      </w:r>
      <w:r w:rsidR="00044263" w:rsidRPr="00563138">
        <w:rPr>
          <w:b/>
          <w:lang w:val="en-US"/>
        </w:rPr>
        <w:t>t</w:t>
      </w:r>
      <w:r w:rsidR="0012112B" w:rsidRPr="00563138">
        <w:rPr>
          <w:b/>
          <w:lang w:val="en-US"/>
        </w:rPr>
        <w:t>hchecks</w:t>
      </w:r>
      <w:r w:rsidR="0012112B" w:rsidRPr="0012112B">
        <w:t xml:space="preserve"> </w:t>
      </w:r>
      <w:r w:rsidR="0012112B">
        <w:t>(</w:t>
      </w:r>
      <w:hyperlink w:anchor="_Описание_работы_healthcheck-сервисо" w:history="1">
        <w:r w:rsidR="0012112B" w:rsidRPr="00902819">
          <w:rPr>
            <w:rStyle w:val="a8"/>
          </w:rPr>
          <w:t>разд</w:t>
        </w:r>
        <w:r w:rsidR="0012112B" w:rsidRPr="00902819">
          <w:rPr>
            <w:rStyle w:val="a8"/>
          </w:rPr>
          <w:t>е</w:t>
        </w:r>
        <w:r w:rsidR="0012112B" w:rsidRPr="00902819">
          <w:rPr>
            <w:rStyle w:val="a8"/>
          </w:rPr>
          <w:t>л 4</w:t>
        </w:r>
      </w:hyperlink>
      <w:r w:rsidR="0012112B">
        <w:t>).</w:t>
      </w:r>
    </w:p>
    <w:p w14:paraId="47C6FF5C" w14:textId="0BD8CA71" w:rsidR="00044263" w:rsidRDefault="00044263" w:rsidP="0012112B">
      <w:pPr>
        <w:pStyle w:val="a0"/>
        <w:numPr>
          <w:ilvl w:val="0"/>
          <w:numId w:val="9"/>
        </w:numPr>
        <w:spacing w:before="0" w:after="0"/>
        <w:jc w:val="left"/>
        <w:rPr>
          <w:rStyle w:val="affb"/>
          <w:b w:val="0"/>
        </w:rPr>
      </w:pPr>
      <w:r>
        <w:rPr>
          <w:rStyle w:val="affb"/>
          <w:b w:val="0"/>
        </w:rPr>
        <w:t>Если предполагается использование демо-модели, то необходимо изменить значения</w:t>
      </w:r>
      <w:r w:rsidR="00902819">
        <w:rPr>
          <w:rStyle w:val="affb"/>
          <w:b w:val="0"/>
        </w:rPr>
        <w:t xml:space="preserve"> на </w:t>
      </w:r>
      <w:r w:rsidR="00902819" w:rsidRPr="00902819">
        <w:rPr>
          <w:rStyle w:val="affb"/>
          <w:lang w:val="en-US"/>
        </w:rPr>
        <w:t>true</w:t>
      </w:r>
      <w:r>
        <w:rPr>
          <w:rStyle w:val="affb"/>
          <w:b w:val="0"/>
        </w:rPr>
        <w:t xml:space="preserve"> следующих переменных окружения из таблицы 3-1: </w:t>
      </w:r>
    </w:p>
    <w:p w14:paraId="51E62FB3" w14:textId="06C0D560" w:rsidR="00044263" w:rsidRDefault="00044263" w:rsidP="00044263">
      <w:pPr>
        <w:pStyle w:val="a0"/>
        <w:spacing w:before="0" w:after="0"/>
        <w:ind w:left="720"/>
        <w:jc w:val="left"/>
        <w:rPr>
          <w:rStyle w:val="affb"/>
          <w:b w:val="0"/>
        </w:rPr>
      </w:pPr>
    </w:p>
    <w:p w14:paraId="23DA39F1" w14:textId="130B35D2" w:rsidR="00044263" w:rsidRPr="00563138" w:rsidRDefault="00044263" w:rsidP="00044263">
      <w:pPr>
        <w:pStyle w:val="a0"/>
        <w:spacing w:before="0" w:after="0"/>
        <w:ind w:left="720"/>
        <w:jc w:val="left"/>
        <w:rPr>
          <w:rStyle w:val="affb"/>
          <w:lang w:val="en-US"/>
        </w:rPr>
      </w:pPr>
      <w:r w:rsidRPr="00563138">
        <w:rPr>
          <w:rStyle w:val="affb"/>
          <w:lang w:val="en-US"/>
        </w:rPr>
        <w:t xml:space="preserve">- </w:t>
      </w:r>
      <w:bookmarkStart w:id="28" w:name="_Hlk173758857"/>
      <w:r w:rsidRPr="00563138">
        <w:rPr>
          <w:rStyle w:val="affb"/>
          <w:lang w:val="en-US"/>
        </w:rPr>
        <w:t xml:space="preserve">RWS_DEMOMODEL_ENABLED </w:t>
      </w:r>
      <w:bookmarkEnd w:id="28"/>
    </w:p>
    <w:p w14:paraId="738B9EB5" w14:textId="070D2891" w:rsidR="00044263" w:rsidRPr="00563138" w:rsidRDefault="00044263" w:rsidP="00044263">
      <w:pPr>
        <w:pStyle w:val="a0"/>
        <w:spacing w:before="0" w:after="0"/>
        <w:ind w:left="720"/>
        <w:jc w:val="left"/>
        <w:rPr>
          <w:rStyle w:val="affb"/>
          <w:lang w:val="en-US"/>
        </w:rPr>
      </w:pPr>
      <w:r w:rsidRPr="00563138">
        <w:rPr>
          <w:rStyle w:val="affb"/>
          <w:lang w:val="en-US"/>
        </w:rPr>
        <w:t xml:space="preserve">- </w:t>
      </w:r>
      <w:bookmarkStart w:id="29" w:name="_Hlk173758879"/>
      <w:r w:rsidRPr="00563138">
        <w:rPr>
          <w:rStyle w:val="affb"/>
          <w:lang w:val="en-US"/>
        </w:rPr>
        <w:t>RWS_DEMOMODEL_REDEPLOY_ON_START</w:t>
      </w:r>
      <w:bookmarkEnd w:id="29"/>
    </w:p>
    <w:p w14:paraId="6518775C" w14:textId="77777777" w:rsidR="00044263" w:rsidRDefault="00044263" w:rsidP="00044263">
      <w:pPr>
        <w:pStyle w:val="a0"/>
        <w:spacing w:before="0" w:after="0"/>
        <w:ind w:left="720"/>
        <w:jc w:val="left"/>
        <w:rPr>
          <w:rStyle w:val="affb"/>
          <w:b w:val="0"/>
          <w:lang w:val="en-US"/>
        </w:rPr>
      </w:pPr>
    </w:p>
    <w:p w14:paraId="4F7635D2" w14:textId="597204D0" w:rsidR="00044263" w:rsidRDefault="00044263" w:rsidP="00044263">
      <w:pPr>
        <w:pStyle w:val="a0"/>
        <w:numPr>
          <w:ilvl w:val="0"/>
          <w:numId w:val="9"/>
        </w:numPr>
        <w:spacing w:before="0" w:after="0"/>
        <w:jc w:val="left"/>
        <w:rPr>
          <w:rStyle w:val="affb"/>
          <w:b w:val="0"/>
        </w:rPr>
      </w:pPr>
      <w:r>
        <w:rPr>
          <w:rStyle w:val="affb"/>
          <w:b w:val="0"/>
        </w:rPr>
        <w:t xml:space="preserve">Далее необходимо перезапустить </w:t>
      </w:r>
      <w:r w:rsidR="00563138">
        <w:rPr>
          <w:rStyle w:val="affb"/>
          <w:b w:val="0"/>
        </w:rPr>
        <w:t>контейнеры с измененными переменными окружения посредством выполнения команды в консоли (п.4).</w:t>
      </w:r>
    </w:p>
    <w:p w14:paraId="009B21B8" w14:textId="7B8DACE1" w:rsidR="00563138" w:rsidRDefault="00563138" w:rsidP="00044263">
      <w:pPr>
        <w:pStyle w:val="a0"/>
        <w:numPr>
          <w:ilvl w:val="0"/>
          <w:numId w:val="9"/>
        </w:numPr>
        <w:spacing w:before="0" w:after="0"/>
        <w:jc w:val="left"/>
        <w:rPr>
          <w:rStyle w:val="affb"/>
          <w:b w:val="0"/>
        </w:rPr>
      </w:pPr>
      <w:r>
        <w:rPr>
          <w:rStyle w:val="affb"/>
          <w:b w:val="0"/>
        </w:rPr>
        <w:t>Дождаться окончания процесса создания демо-модели. После окончания процесса в логах появится запись «</w:t>
      </w:r>
      <w:r w:rsidRPr="00563138">
        <w:rPr>
          <w:rStyle w:val="affb"/>
          <w:b w:val="0"/>
        </w:rPr>
        <w:t>Demo model has been successfully imported</w:t>
      </w:r>
      <w:r>
        <w:rPr>
          <w:rStyle w:val="affb"/>
          <w:b w:val="0"/>
        </w:rPr>
        <w:t>».</w:t>
      </w:r>
    </w:p>
    <w:p w14:paraId="052E410F" w14:textId="02107719" w:rsidR="00563138" w:rsidRDefault="00563138" w:rsidP="00044263">
      <w:pPr>
        <w:pStyle w:val="a0"/>
        <w:numPr>
          <w:ilvl w:val="0"/>
          <w:numId w:val="9"/>
        </w:numPr>
        <w:spacing w:before="0" w:after="0"/>
        <w:jc w:val="left"/>
        <w:rPr>
          <w:rStyle w:val="affb"/>
          <w:b w:val="0"/>
        </w:rPr>
      </w:pPr>
      <w:r>
        <w:rPr>
          <w:rStyle w:val="affb"/>
          <w:b w:val="0"/>
        </w:rPr>
        <w:t xml:space="preserve">Изменить значение переменной </w:t>
      </w:r>
      <w:r w:rsidRPr="00563138">
        <w:rPr>
          <w:rStyle w:val="affb"/>
          <w:lang w:val="en-US"/>
        </w:rPr>
        <w:t>RWS</w:t>
      </w:r>
      <w:r w:rsidRPr="00563138">
        <w:rPr>
          <w:rStyle w:val="affb"/>
        </w:rPr>
        <w:t>_</w:t>
      </w:r>
      <w:r w:rsidRPr="00563138">
        <w:rPr>
          <w:rStyle w:val="affb"/>
          <w:lang w:val="en-US"/>
        </w:rPr>
        <w:t>DEMOMODEL</w:t>
      </w:r>
      <w:r w:rsidRPr="00563138">
        <w:rPr>
          <w:rStyle w:val="affb"/>
        </w:rPr>
        <w:t>_</w:t>
      </w:r>
      <w:r w:rsidRPr="00563138">
        <w:rPr>
          <w:rStyle w:val="affb"/>
          <w:lang w:val="en-US"/>
        </w:rPr>
        <w:t>REDEPLOY</w:t>
      </w:r>
      <w:r w:rsidRPr="00563138">
        <w:rPr>
          <w:rStyle w:val="affb"/>
        </w:rPr>
        <w:t>_</w:t>
      </w:r>
      <w:r w:rsidRPr="00563138">
        <w:rPr>
          <w:rStyle w:val="affb"/>
          <w:lang w:val="en-US"/>
        </w:rPr>
        <w:t>ON</w:t>
      </w:r>
      <w:r w:rsidRPr="00563138">
        <w:rPr>
          <w:rStyle w:val="affb"/>
        </w:rPr>
        <w:t>_</w:t>
      </w:r>
      <w:r w:rsidRPr="00563138">
        <w:rPr>
          <w:rStyle w:val="affb"/>
          <w:lang w:val="en-US"/>
        </w:rPr>
        <w:t>START</w:t>
      </w:r>
      <w:r w:rsidRPr="00563138">
        <w:rPr>
          <w:rStyle w:val="affb"/>
          <w:b w:val="0"/>
        </w:rPr>
        <w:t xml:space="preserve"> </w:t>
      </w:r>
      <w:r>
        <w:rPr>
          <w:rStyle w:val="affb"/>
          <w:b w:val="0"/>
        </w:rPr>
        <w:t xml:space="preserve">на </w:t>
      </w:r>
      <w:r w:rsidRPr="00563138">
        <w:rPr>
          <w:rStyle w:val="affb"/>
          <w:lang w:val="en-US"/>
        </w:rPr>
        <w:t>false</w:t>
      </w:r>
      <w:r w:rsidRPr="00563138">
        <w:rPr>
          <w:rStyle w:val="affb"/>
          <w:b w:val="0"/>
        </w:rPr>
        <w:t xml:space="preserve">. </w:t>
      </w:r>
    </w:p>
    <w:p w14:paraId="4CB5B487" w14:textId="047E9F7E" w:rsidR="00563138" w:rsidRDefault="00563138" w:rsidP="00044263">
      <w:pPr>
        <w:pStyle w:val="a0"/>
        <w:numPr>
          <w:ilvl w:val="0"/>
          <w:numId w:val="9"/>
        </w:numPr>
        <w:spacing w:before="0" w:after="0"/>
        <w:jc w:val="left"/>
        <w:rPr>
          <w:rStyle w:val="affb"/>
          <w:b w:val="0"/>
        </w:rPr>
      </w:pPr>
      <w:r>
        <w:rPr>
          <w:rStyle w:val="affb"/>
          <w:b w:val="0"/>
        </w:rPr>
        <w:t>Повторить п</w:t>
      </w:r>
      <w:r w:rsidR="00902819">
        <w:rPr>
          <w:rStyle w:val="affb"/>
          <w:b w:val="0"/>
        </w:rPr>
        <w:t>.</w:t>
      </w:r>
      <w:r>
        <w:rPr>
          <w:rStyle w:val="affb"/>
          <w:b w:val="0"/>
        </w:rPr>
        <w:t>7.</w:t>
      </w:r>
    </w:p>
    <w:p w14:paraId="37BFE01A" w14:textId="77777777" w:rsidR="00CD30E9" w:rsidRDefault="00CD30E9" w:rsidP="00CD30E9">
      <w:pPr>
        <w:pStyle w:val="a0"/>
        <w:spacing w:before="0" w:after="0"/>
        <w:ind w:left="720"/>
        <w:jc w:val="left"/>
        <w:rPr>
          <w:rStyle w:val="affb"/>
          <w:b w:val="0"/>
        </w:rPr>
      </w:pPr>
    </w:p>
    <w:p w14:paraId="063B3533" w14:textId="307B79B0" w:rsidR="00044263" w:rsidRPr="00563138" w:rsidRDefault="00902819" w:rsidP="00CD30E9">
      <w:pPr>
        <w:pStyle w:val="a0"/>
        <w:spacing w:before="0" w:after="0"/>
        <w:ind w:left="284"/>
        <w:jc w:val="left"/>
        <w:rPr>
          <w:rStyle w:val="affb"/>
          <w:b w:val="0"/>
        </w:rPr>
      </w:pPr>
      <w:r>
        <w:rPr>
          <w:rStyle w:val="affb"/>
        </w:rPr>
        <w:t>Важно</w:t>
      </w:r>
      <w:r w:rsidR="00CD30E9" w:rsidRPr="00CD30E9">
        <w:rPr>
          <w:rStyle w:val="affb"/>
        </w:rPr>
        <w:t>!</w:t>
      </w:r>
      <w:r w:rsidR="00CD30E9">
        <w:rPr>
          <w:rStyle w:val="affb"/>
          <w:b w:val="0"/>
        </w:rPr>
        <w:t xml:space="preserve"> </w:t>
      </w:r>
      <w:r w:rsidR="00563138">
        <w:rPr>
          <w:rStyle w:val="affb"/>
          <w:b w:val="0"/>
        </w:rPr>
        <w:t xml:space="preserve">Когда работа с демо-моделью более не предполагается, необходимо изменить значение переменной </w:t>
      </w:r>
      <w:r w:rsidR="00563138" w:rsidRPr="00563138">
        <w:rPr>
          <w:rStyle w:val="affb"/>
          <w:lang w:val="en-US"/>
        </w:rPr>
        <w:t>RWS</w:t>
      </w:r>
      <w:r w:rsidR="00563138" w:rsidRPr="00563138">
        <w:rPr>
          <w:rStyle w:val="affb"/>
        </w:rPr>
        <w:t>_</w:t>
      </w:r>
      <w:r w:rsidR="00563138" w:rsidRPr="00563138">
        <w:rPr>
          <w:rStyle w:val="affb"/>
          <w:lang w:val="en-US"/>
        </w:rPr>
        <w:t>DEMOMODEL</w:t>
      </w:r>
      <w:r w:rsidR="00563138" w:rsidRPr="00563138">
        <w:rPr>
          <w:rStyle w:val="affb"/>
        </w:rPr>
        <w:t>_</w:t>
      </w:r>
      <w:r w:rsidR="00563138" w:rsidRPr="00563138">
        <w:rPr>
          <w:rStyle w:val="affb"/>
          <w:lang w:val="en-US"/>
        </w:rPr>
        <w:t>ENABLED</w:t>
      </w:r>
      <w:r w:rsidR="00563138" w:rsidRPr="00563138">
        <w:rPr>
          <w:rStyle w:val="affb"/>
        </w:rPr>
        <w:t xml:space="preserve"> </w:t>
      </w:r>
      <w:r w:rsidR="00563138">
        <w:rPr>
          <w:rStyle w:val="affb"/>
          <w:b w:val="0"/>
        </w:rPr>
        <w:t xml:space="preserve">на </w:t>
      </w:r>
      <w:r w:rsidR="00563138" w:rsidRPr="00902819">
        <w:rPr>
          <w:rStyle w:val="affb"/>
          <w:lang w:val="en-US"/>
        </w:rPr>
        <w:t>false</w:t>
      </w:r>
      <w:r w:rsidR="00563138">
        <w:rPr>
          <w:rStyle w:val="affb"/>
          <w:b w:val="0"/>
        </w:rPr>
        <w:t xml:space="preserve"> и выполнить команду в консоли (п.4).</w:t>
      </w:r>
    </w:p>
    <w:p w14:paraId="2EC67435" w14:textId="357A5F06" w:rsidR="00044263" w:rsidRPr="00563138" w:rsidRDefault="00044263" w:rsidP="00044263">
      <w:pPr>
        <w:pStyle w:val="a0"/>
        <w:spacing w:before="0" w:after="0"/>
        <w:ind w:left="720"/>
        <w:jc w:val="left"/>
        <w:rPr>
          <w:rStyle w:val="affb"/>
          <w:b w:val="0"/>
        </w:rPr>
      </w:pPr>
    </w:p>
    <w:p w14:paraId="58D14367" w14:textId="14A44FC3" w:rsidR="00292E04" w:rsidRDefault="00292E04" w:rsidP="00044263">
      <w:pPr>
        <w:pStyle w:val="2"/>
        <w:tabs>
          <w:tab w:val="left" w:pos="1134"/>
          <w:tab w:val="left" w:pos="1276"/>
        </w:tabs>
      </w:pPr>
      <w:bookmarkStart w:id="30" w:name="_Toc169610670"/>
      <w:r>
        <w:t>Запуск сервисов приложения СУС/ЭЖКО</w:t>
      </w:r>
      <w:bookmarkEnd w:id="30"/>
    </w:p>
    <w:p w14:paraId="6F13A8DF" w14:textId="26603BB8" w:rsidR="00292E04" w:rsidRDefault="00292E04" w:rsidP="00292E04">
      <w:pPr>
        <w:pStyle w:val="a0"/>
      </w:pPr>
      <w:r>
        <w:t>Перечень шагов для запуска сервисов приложения СУС/ЭЖКО:</w:t>
      </w:r>
    </w:p>
    <w:p w14:paraId="604266C6" w14:textId="70C7F89F" w:rsidR="00292E04" w:rsidRDefault="00292E04" w:rsidP="003529A7">
      <w:pPr>
        <w:pStyle w:val="a0"/>
        <w:numPr>
          <w:ilvl w:val="0"/>
          <w:numId w:val="10"/>
        </w:numPr>
      </w:pPr>
      <w:r>
        <w:t>скопировать из дистрибутива папку с файлами для развертывания сервисов приложения СУС/ЭЖКО на машину;</w:t>
      </w:r>
    </w:p>
    <w:p w14:paraId="6E6DAC31" w14:textId="77777777" w:rsidR="00292E04" w:rsidRDefault="00292E04" w:rsidP="003529A7">
      <w:pPr>
        <w:pStyle w:val="a0"/>
        <w:numPr>
          <w:ilvl w:val="0"/>
          <w:numId w:val="10"/>
        </w:numPr>
        <w:rPr>
          <w:rFonts w:eastAsia="Calibri"/>
        </w:rPr>
      </w:pPr>
      <w:r>
        <w:t xml:space="preserve">перейти в скопированный каталог, найти файл </w:t>
      </w:r>
      <w:r w:rsidRPr="00FF5AAE">
        <w:rPr>
          <w:rFonts w:eastAsia="Calibri"/>
          <w:b/>
          <w:bCs/>
        </w:rPr>
        <w:t>docker-compose.yml</w:t>
      </w:r>
      <w:r>
        <w:rPr>
          <w:rFonts w:eastAsia="Calibri"/>
        </w:rPr>
        <w:t>;</w:t>
      </w:r>
    </w:p>
    <w:p w14:paraId="0073D415" w14:textId="425E70FC" w:rsidR="00292E04" w:rsidRDefault="00292E04" w:rsidP="003529A7">
      <w:pPr>
        <w:pStyle w:val="a0"/>
        <w:numPr>
          <w:ilvl w:val="0"/>
          <w:numId w:val="10"/>
        </w:numPr>
        <w:rPr>
          <w:rFonts w:eastAsia="Calibri"/>
        </w:rPr>
      </w:pPr>
      <w:r w:rsidRPr="0061512E">
        <w:rPr>
          <w:rFonts w:eastAsia="Calibri"/>
        </w:rPr>
        <w:t xml:space="preserve">поправить </w:t>
      </w:r>
      <w:r>
        <w:rPr>
          <w:rFonts w:eastAsia="Calibri"/>
        </w:rPr>
        <w:t>переменные конфигурационного</w:t>
      </w:r>
      <w:r w:rsidRPr="0061512E">
        <w:rPr>
          <w:rFonts w:eastAsia="Calibri"/>
        </w:rPr>
        <w:t xml:space="preserve"> файл</w:t>
      </w:r>
      <w:r>
        <w:rPr>
          <w:rFonts w:eastAsia="Calibri"/>
        </w:rPr>
        <w:t xml:space="preserve">а </w:t>
      </w:r>
      <w:r w:rsidRPr="00837C2E">
        <w:rPr>
          <w:b/>
          <w:bCs/>
          <w:lang w:val="en-US"/>
        </w:rPr>
        <w:t>docker</w:t>
      </w:r>
      <w:r w:rsidRPr="00837C2E">
        <w:rPr>
          <w:b/>
          <w:bCs/>
        </w:rPr>
        <w:t>-</w:t>
      </w:r>
      <w:r w:rsidRPr="00837C2E">
        <w:rPr>
          <w:b/>
          <w:bCs/>
          <w:lang w:val="en-US"/>
        </w:rPr>
        <w:t>compose</w:t>
      </w:r>
      <w:r w:rsidRPr="00837C2E">
        <w:rPr>
          <w:b/>
          <w:bCs/>
        </w:rPr>
        <w:t>.</w:t>
      </w:r>
      <w:r w:rsidRPr="00837C2E">
        <w:rPr>
          <w:b/>
          <w:bCs/>
          <w:lang w:val="en-US"/>
        </w:rPr>
        <w:t>yml</w:t>
      </w:r>
      <w:r>
        <w:rPr>
          <w:rFonts w:eastAsia="Calibri"/>
        </w:rPr>
        <w:t>, см. таблицу.</w:t>
      </w:r>
    </w:p>
    <w:p w14:paraId="769BDBE7" w14:textId="79690E89" w:rsidR="00292E04" w:rsidRPr="00DD1351" w:rsidRDefault="00292E04" w:rsidP="00292E04">
      <w:pPr>
        <w:pStyle w:val="af4"/>
        <w:rPr>
          <w:rFonts w:eastAsia="Calibri"/>
        </w:rPr>
      </w:pPr>
      <w:r>
        <w:t xml:space="preserve">Таблица </w:t>
      </w:r>
      <w:r w:rsidR="00044263">
        <w:fldChar w:fldCharType="begin"/>
      </w:r>
      <w:r w:rsidR="00044263">
        <w:instrText xml:space="preserve"> STYLEREF 1 \s </w:instrText>
      </w:r>
      <w:r w:rsidR="00044263">
        <w:fldChar w:fldCharType="separate"/>
      </w:r>
      <w:r w:rsidR="006425DB">
        <w:rPr>
          <w:noProof/>
        </w:rPr>
        <w:t>3</w:t>
      </w:r>
      <w:r w:rsidR="00044263">
        <w:rPr>
          <w:noProof/>
        </w:rPr>
        <w:fldChar w:fldCharType="end"/>
      </w:r>
      <w:r w:rsidR="00BD4AF9">
        <w:noBreakHyphen/>
      </w:r>
      <w:r w:rsidR="00044263">
        <w:fldChar w:fldCharType="begin"/>
      </w:r>
      <w:r w:rsidR="00044263">
        <w:instrText xml:space="preserve"> SEQ Таблица \* ARABIC \s 1 </w:instrText>
      </w:r>
      <w:r w:rsidR="00044263">
        <w:fldChar w:fldCharType="separate"/>
      </w:r>
      <w:r w:rsidR="006425DB">
        <w:rPr>
          <w:noProof/>
        </w:rPr>
        <w:t>2</w:t>
      </w:r>
      <w:r w:rsidR="00044263">
        <w:rPr>
          <w:noProof/>
        </w:rPr>
        <w:fldChar w:fldCharType="end"/>
      </w:r>
      <w:r>
        <w:t xml:space="preserve"> </w:t>
      </w:r>
      <w:r w:rsidR="009B24F6">
        <w:t>Общий с</w:t>
      </w:r>
      <w:r>
        <w:t>писок переменных приложения СУС/ЭЖКО</w:t>
      </w:r>
    </w:p>
    <w:tbl>
      <w:tblPr>
        <w:tblStyle w:val="ae"/>
        <w:tblW w:w="9607" w:type="dxa"/>
        <w:tblLayout w:type="fixed"/>
        <w:tblLook w:val="04A0" w:firstRow="1" w:lastRow="0" w:firstColumn="1" w:lastColumn="0" w:noHBand="0" w:noVBand="1"/>
      </w:tblPr>
      <w:tblGrid>
        <w:gridCol w:w="3387"/>
        <w:gridCol w:w="2977"/>
        <w:gridCol w:w="3243"/>
      </w:tblGrid>
      <w:tr w:rsidR="00292E04" w:rsidRPr="00292E04" w14:paraId="50B7EC00" w14:textId="77777777" w:rsidTr="006C02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450288D" w14:textId="77777777" w:rsidR="00292E04" w:rsidRPr="00292E04" w:rsidRDefault="00292E04" w:rsidP="006C02A2">
            <w:pPr>
              <w:pStyle w:val="a0"/>
              <w:jc w:val="center"/>
              <w:rPr>
                <w:rFonts w:eastAsia="Calibri" w:cs="Tahoma"/>
                <w:szCs w:val="20"/>
              </w:rPr>
            </w:pPr>
            <w:r w:rsidRPr="00292E04">
              <w:rPr>
                <w:rFonts w:eastAsia="Calibri" w:cs="Tahoma"/>
                <w:szCs w:val="20"/>
              </w:rPr>
              <w:t>Наименование переменной</w:t>
            </w:r>
          </w:p>
        </w:tc>
        <w:tc>
          <w:tcPr>
            <w:tcW w:w="2977" w:type="dxa"/>
          </w:tcPr>
          <w:p w14:paraId="2230835D" w14:textId="77777777" w:rsidR="00292E04" w:rsidRPr="00292E04" w:rsidRDefault="00292E04" w:rsidP="006C02A2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  <w:szCs w:val="20"/>
              </w:rPr>
            </w:pPr>
            <w:r w:rsidRPr="00292E04">
              <w:rPr>
                <w:rFonts w:eastAsia="Calibri" w:cs="Tahoma"/>
                <w:szCs w:val="20"/>
              </w:rPr>
              <w:t>Значение</w:t>
            </w:r>
          </w:p>
        </w:tc>
        <w:tc>
          <w:tcPr>
            <w:tcW w:w="3243" w:type="dxa"/>
          </w:tcPr>
          <w:p w14:paraId="3A2C4DF8" w14:textId="77777777" w:rsidR="00292E04" w:rsidRPr="00292E04" w:rsidRDefault="00292E04" w:rsidP="006C02A2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  <w:szCs w:val="20"/>
              </w:rPr>
            </w:pPr>
            <w:r w:rsidRPr="00292E04">
              <w:rPr>
                <w:rFonts w:eastAsia="Calibri" w:cs="Tahoma"/>
                <w:szCs w:val="20"/>
              </w:rPr>
              <w:t>Описание</w:t>
            </w:r>
          </w:p>
        </w:tc>
      </w:tr>
      <w:tr w:rsidR="00292E04" w:rsidRPr="00292E04" w14:paraId="30AFD56D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AE58BB9" w14:textId="34A18120" w:rsidR="00292E04" w:rsidRPr="00292E04" w:rsidRDefault="00292E04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92E04">
              <w:rPr>
                <w:rFonts w:cs="Tahoma"/>
                <w:sz w:val="20"/>
                <w:szCs w:val="20"/>
                <w:lang w:val="en-US"/>
              </w:rPr>
              <w:t>Ejco_AppVersion</w:t>
            </w:r>
          </w:p>
        </w:tc>
        <w:tc>
          <w:tcPr>
            <w:tcW w:w="2977" w:type="dxa"/>
          </w:tcPr>
          <w:p w14:paraId="132E1C3D" w14:textId="1C35A46D" w:rsidR="00292E04" w:rsidRPr="00292E04" w:rsidRDefault="000723D2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5</w:t>
            </w:r>
            <w:r w:rsidR="002F17AF" w:rsidRPr="002F17AF">
              <w:rPr>
                <w:rFonts w:cs="Tahoma"/>
                <w:sz w:val="20"/>
                <w:szCs w:val="20"/>
              </w:rPr>
              <w:t>.</w:t>
            </w:r>
            <w:r>
              <w:rPr>
                <w:rFonts w:cs="Tahoma"/>
                <w:sz w:val="20"/>
                <w:szCs w:val="20"/>
              </w:rPr>
              <w:t>1</w:t>
            </w:r>
            <w:r w:rsidR="002F17AF" w:rsidRPr="002F17AF">
              <w:rPr>
                <w:rFonts w:cs="Tahoma"/>
                <w:sz w:val="20"/>
                <w:szCs w:val="20"/>
              </w:rPr>
              <w:t>.</w:t>
            </w:r>
            <w:r>
              <w:rPr>
                <w:rFonts w:cs="Tahoma"/>
                <w:sz w:val="20"/>
                <w:szCs w:val="20"/>
              </w:rPr>
              <w:t>0</w:t>
            </w:r>
          </w:p>
        </w:tc>
        <w:tc>
          <w:tcPr>
            <w:tcW w:w="3243" w:type="dxa"/>
          </w:tcPr>
          <w:p w14:paraId="6AFE1671" w14:textId="5F8F9C6E" w:rsidR="00292E04" w:rsidRPr="00292E04" w:rsidRDefault="002F17AF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2F17AF">
              <w:rPr>
                <w:rFonts w:cs="Tahoma"/>
                <w:sz w:val="20"/>
                <w:szCs w:val="20"/>
              </w:rPr>
              <w:t>Версия приложения</w:t>
            </w:r>
          </w:p>
        </w:tc>
      </w:tr>
      <w:tr w:rsidR="00292E04" w:rsidRPr="00292E04" w14:paraId="508AF0A0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49B917C" w14:textId="057B37D5" w:rsidR="00292E04" w:rsidRPr="00292E04" w:rsidRDefault="002F17AF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2F17AF">
              <w:rPr>
                <w:rFonts w:cs="Tahoma"/>
                <w:szCs w:val="20"/>
                <w:lang w:val="en-US"/>
              </w:rPr>
              <w:t>Ejco_EnvironmentName</w:t>
            </w:r>
          </w:p>
        </w:tc>
        <w:tc>
          <w:tcPr>
            <w:tcW w:w="2977" w:type="dxa"/>
          </w:tcPr>
          <w:p w14:paraId="3F29288D" w14:textId="19069B2A" w:rsidR="00292E04" w:rsidRPr="00292E04" w:rsidRDefault="002F17AF" w:rsidP="002F17AF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F17AF">
              <w:rPr>
                <w:rFonts w:cs="Tahoma"/>
                <w:szCs w:val="20"/>
              </w:rPr>
              <w:t>ejco-dev-01</w:t>
            </w:r>
          </w:p>
        </w:tc>
        <w:tc>
          <w:tcPr>
            <w:tcW w:w="3243" w:type="dxa"/>
          </w:tcPr>
          <w:p w14:paraId="29056F48" w14:textId="6E442808" w:rsidR="00292E04" w:rsidRPr="00292E04" w:rsidRDefault="002F17AF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F17AF">
              <w:rPr>
                <w:rFonts w:cs="Tahoma"/>
                <w:szCs w:val="20"/>
              </w:rPr>
              <w:t>Наименование окружения</w:t>
            </w:r>
          </w:p>
        </w:tc>
      </w:tr>
      <w:tr w:rsidR="00292E04" w:rsidRPr="00292E04" w14:paraId="5F210B84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7D3E114C" w14:textId="7F9FDA6F" w:rsidR="00292E04" w:rsidRPr="00292E04" w:rsidRDefault="002F17AF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F17AF">
              <w:rPr>
                <w:rFonts w:cs="Tahoma"/>
                <w:sz w:val="20"/>
                <w:szCs w:val="20"/>
                <w:lang w:val="en-US"/>
              </w:rPr>
              <w:t>Ejco_HttpServiceSettings__GetReRoutesListUrl</w:t>
            </w:r>
          </w:p>
        </w:tc>
        <w:tc>
          <w:tcPr>
            <w:tcW w:w="2977" w:type="dxa"/>
          </w:tcPr>
          <w:p w14:paraId="512A9562" w14:textId="329B7091" w:rsidR="00292E04" w:rsidRPr="002F17AF" w:rsidRDefault="002F17AF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2F17AF">
              <w:rPr>
                <w:rFonts w:cs="Tahoma"/>
                <w:sz w:val="20"/>
                <w:szCs w:val="20"/>
                <w:lang w:val="en-US"/>
              </w:rPr>
              <w:t>http://localhost/api/start/reroutes-appsettings</w:t>
            </w:r>
          </w:p>
        </w:tc>
        <w:tc>
          <w:tcPr>
            <w:tcW w:w="3243" w:type="dxa"/>
          </w:tcPr>
          <w:p w14:paraId="69B1A558" w14:textId="7E4E80E7" w:rsidR="00292E04" w:rsidRPr="00292E04" w:rsidRDefault="002F17AF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F17AF">
              <w:rPr>
                <w:rFonts w:cs="Tahoma"/>
                <w:sz w:val="20"/>
                <w:szCs w:val="20"/>
              </w:rPr>
              <w:t>Адрес метода для получения списка ReRoutes</w:t>
            </w:r>
          </w:p>
        </w:tc>
      </w:tr>
      <w:tr w:rsidR="00292E04" w:rsidRPr="00292E04" w14:paraId="7EA5F5FA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1C3AC09" w14:textId="311042D9" w:rsidR="00292E04" w:rsidRPr="00292E04" w:rsidRDefault="002F17AF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2F17AF">
              <w:rPr>
                <w:rFonts w:cs="Tahoma"/>
                <w:szCs w:val="20"/>
                <w:lang w:val="en-US"/>
              </w:rPr>
              <w:t>Ejco_HttpServiceSettings__RouteServiceUrl</w:t>
            </w:r>
          </w:p>
        </w:tc>
        <w:tc>
          <w:tcPr>
            <w:tcW w:w="2977" w:type="dxa"/>
          </w:tcPr>
          <w:p w14:paraId="1AAB8A06" w14:textId="5ECEDAE7" w:rsidR="00292E04" w:rsidRPr="002F17AF" w:rsidRDefault="002F17AF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2F17AF">
              <w:rPr>
                <w:rFonts w:cs="Tahoma"/>
                <w:szCs w:val="20"/>
                <w:lang w:val="en-US"/>
              </w:rPr>
              <w:t>http://localhost/api/routes?name=servicename</w:t>
            </w:r>
          </w:p>
        </w:tc>
        <w:tc>
          <w:tcPr>
            <w:tcW w:w="3243" w:type="dxa"/>
          </w:tcPr>
          <w:p w14:paraId="41DAB6DC" w14:textId="6C12B168" w:rsidR="00292E04" w:rsidRPr="00292E04" w:rsidRDefault="002F17AF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F17AF">
              <w:rPr>
                <w:rFonts w:cs="Tahoma"/>
                <w:szCs w:val="20"/>
              </w:rPr>
              <w:t>Адрес сервиса, который отдаёт базовые адреса всех сервисов для WAL</w:t>
            </w:r>
          </w:p>
        </w:tc>
      </w:tr>
      <w:tr w:rsidR="00292E04" w:rsidRPr="00292E04" w14:paraId="7F90BF69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FDA72C7" w14:textId="670D34E7" w:rsidR="00292E04" w:rsidRPr="00292E04" w:rsidRDefault="002F17AF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F17AF">
              <w:rPr>
                <w:rFonts w:cs="Tahoma"/>
                <w:sz w:val="20"/>
                <w:szCs w:val="20"/>
                <w:lang w:val="en-US"/>
              </w:rPr>
              <w:t>Ejco_Kestrel__EndPoints__Http__Url</w:t>
            </w:r>
          </w:p>
        </w:tc>
        <w:tc>
          <w:tcPr>
            <w:tcW w:w="2977" w:type="dxa"/>
          </w:tcPr>
          <w:p w14:paraId="3A7218FB" w14:textId="6125AFBC" w:rsidR="00292E04" w:rsidRPr="00292E04" w:rsidRDefault="002F17AF" w:rsidP="002F17AF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F17AF">
              <w:rPr>
                <w:rFonts w:cs="Tahoma"/>
                <w:sz w:val="20"/>
                <w:szCs w:val="20"/>
              </w:rPr>
              <w:t>http://0.0.0.0:8080</w:t>
            </w:r>
          </w:p>
        </w:tc>
        <w:tc>
          <w:tcPr>
            <w:tcW w:w="3243" w:type="dxa"/>
          </w:tcPr>
          <w:p w14:paraId="4635231C" w14:textId="33D87FE9" w:rsidR="00292E04" w:rsidRPr="00292E04" w:rsidRDefault="002F17AF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F17AF">
              <w:rPr>
                <w:rFonts w:cs="Tahoma"/>
                <w:sz w:val="20"/>
                <w:szCs w:val="20"/>
              </w:rPr>
              <w:t>Настройка ендпоинта Kestrel для прослушивания</w:t>
            </w:r>
          </w:p>
        </w:tc>
      </w:tr>
      <w:tr w:rsidR="00292E04" w:rsidRPr="00292E04" w14:paraId="4C410B16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F0C21F7" w14:textId="13EFBF27" w:rsidR="00292E04" w:rsidRPr="00292E04" w:rsidRDefault="002F17AF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2F17AF">
              <w:rPr>
                <w:rFonts w:cs="Tahoma"/>
                <w:szCs w:val="20"/>
                <w:lang w:val="en-US"/>
              </w:rPr>
              <w:t>Ejco_SwaggerSettings__AuthExternalUrl</w:t>
            </w:r>
          </w:p>
        </w:tc>
        <w:tc>
          <w:tcPr>
            <w:tcW w:w="2977" w:type="dxa"/>
          </w:tcPr>
          <w:p w14:paraId="3F8006A1" w14:textId="5358C230" w:rsidR="00292E04" w:rsidRPr="002F17AF" w:rsidRDefault="002F17AF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2F17AF">
              <w:rPr>
                <w:rFonts w:cs="Tahoma"/>
                <w:szCs w:val="20"/>
                <w:lang w:val="en-US"/>
              </w:rPr>
              <w:t>https://localhost/auth/realms/realm</w:t>
            </w:r>
          </w:p>
        </w:tc>
        <w:tc>
          <w:tcPr>
            <w:tcW w:w="3243" w:type="dxa"/>
          </w:tcPr>
          <w:p w14:paraId="2D8B18BE" w14:textId="60F52522" w:rsidR="00292E04" w:rsidRPr="00292E04" w:rsidRDefault="002F17AF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2F17AF">
              <w:rPr>
                <w:rFonts w:cs="Tahoma"/>
                <w:szCs w:val="20"/>
              </w:rPr>
              <w:t>Адрес внешнего сервиса для авторизации</w:t>
            </w:r>
          </w:p>
        </w:tc>
      </w:tr>
      <w:tr w:rsidR="00292E04" w:rsidRPr="00292E04" w14:paraId="22CF9E4F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76533191" w14:textId="0EED1CC1" w:rsidR="00292E04" w:rsidRPr="00292E04" w:rsidRDefault="002F17AF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F17AF">
              <w:rPr>
                <w:rFonts w:cs="Tahoma"/>
                <w:sz w:val="20"/>
                <w:szCs w:val="20"/>
                <w:lang w:val="en-US"/>
              </w:rPr>
              <w:t>Ejco_MessageSenderSettings__SenderId</w:t>
            </w:r>
          </w:p>
        </w:tc>
        <w:tc>
          <w:tcPr>
            <w:tcW w:w="2977" w:type="dxa"/>
          </w:tcPr>
          <w:p w14:paraId="70A17B10" w14:textId="752E52AC" w:rsidR="00292E04" w:rsidRPr="00292E04" w:rsidRDefault="002F17AF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F17AF">
              <w:rPr>
                <w:rFonts w:cs="Tahoma"/>
                <w:sz w:val="20"/>
                <w:szCs w:val="20"/>
              </w:rPr>
              <w:t>322503d6-6b90-426f-910a-c3a767f27b30</w:t>
            </w:r>
            <w:r>
              <w:rPr>
                <w:rFonts w:cs="Tahoma"/>
                <w:sz w:val="20"/>
                <w:szCs w:val="20"/>
              </w:rPr>
              <w:t>*</w:t>
            </w:r>
          </w:p>
        </w:tc>
        <w:tc>
          <w:tcPr>
            <w:tcW w:w="3243" w:type="dxa"/>
          </w:tcPr>
          <w:p w14:paraId="7DFB0A85" w14:textId="04A337F6" w:rsidR="00292E04" w:rsidRPr="00292E04" w:rsidRDefault="002F17AF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F17AF">
              <w:rPr>
                <w:rFonts w:cs="Tahoma"/>
                <w:sz w:val="20"/>
                <w:szCs w:val="20"/>
              </w:rPr>
              <w:t>Идентификатор источника отправки в платформе</w:t>
            </w:r>
          </w:p>
        </w:tc>
      </w:tr>
      <w:tr w:rsidR="00292E04" w:rsidRPr="00292E04" w14:paraId="20F5EA61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1F8F845" w14:textId="3E74E7A2" w:rsidR="00292E04" w:rsidRPr="00292E04" w:rsidRDefault="002F17AF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2F17AF">
              <w:rPr>
                <w:rFonts w:cs="Tahoma"/>
                <w:szCs w:val="20"/>
                <w:lang w:val="en-US"/>
              </w:rPr>
              <w:lastRenderedPageBreak/>
              <w:t>Ejco_MessageSenderSettings__FrontUri</w:t>
            </w:r>
          </w:p>
        </w:tc>
        <w:tc>
          <w:tcPr>
            <w:tcW w:w="2977" w:type="dxa"/>
          </w:tcPr>
          <w:p w14:paraId="1759320E" w14:textId="2AC354D4" w:rsidR="00292E04" w:rsidRPr="002F17AF" w:rsidRDefault="002F17AF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2F17AF">
              <w:rPr>
                <w:rFonts w:cs="Tahoma"/>
                <w:szCs w:val="20"/>
                <w:lang w:val="en-US"/>
              </w:rPr>
              <w:t>https://cup-front-ejco-dev-01.kube02.yc.ziiot.ru</w:t>
            </w:r>
          </w:p>
        </w:tc>
        <w:tc>
          <w:tcPr>
            <w:tcW w:w="3243" w:type="dxa"/>
          </w:tcPr>
          <w:p w14:paraId="53E20566" w14:textId="5EECD1D6" w:rsidR="00292E04" w:rsidRPr="00292E04" w:rsidRDefault="002F17AF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  <w:lang w:val="en-US"/>
              </w:rPr>
              <w:t>URL</w:t>
            </w:r>
            <w:r w:rsidRPr="002F17AF">
              <w:rPr>
                <w:rFonts w:cs="Tahoma"/>
                <w:szCs w:val="20"/>
              </w:rPr>
              <w:t xml:space="preserve"> фронта</w:t>
            </w:r>
          </w:p>
        </w:tc>
      </w:tr>
      <w:tr w:rsidR="00292E04" w:rsidRPr="00292E04" w14:paraId="1B96B7CC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52D5A4A" w14:textId="1FCFE576" w:rsidR="00292E04" w:rsidRPr="00292E04" w:rsidRDefault="002F17AF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2F17AF">
              <w:rPr>
                <w:rFonts w:cs="Tahoma"/>
                <w:sz w:val="20"/>
                <w:szCs w:val="20"/>
                <w:lang w:val="en-US"/>
              </w:rPr>
              <w:t>Ejco_WebApiCacheSettings__CommonCacheExpiration</w:t>
            </w:r>
          </w:p>
        </w:tc>
        <w:tc>
          <w:tcPr>
            <w:tcW w:w="2977" w:type="dxa"/>
          </w:tcPr>
          <w:p w14:paraId="07ED9490" w14:textId="30B82F70" w:rsidR="00292E04" w:rsidRPr="00292E04" w:rsidRDefault="002F17AF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120</w:t>
            </w:r>
          </w:p>
        </w:tc>
        <w:tc>
          <w:tcPr>
            <w:tcW w:w="3243" w:type="dxa"/>
          </w:tcPr>
          <w:p w14:paraId="40691D52" w14:textId="4D8F299F" w:rsidR="00292E04" w:rsidRPr="00292E04" w:rsidRDefault="002F17AF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2F17AF">
              <w:rPr>
                <w:rFonts w:cs="Tahoma"/>
                <w:sz w:val="20"/>
                <w:szCs w:val="20"/>
              </w:rPr>
              <w:t>Время жизни кэша в секундах</w:t>
            </w:r>
          </w:p>
        </w:tc>
      </w:tr>
      <w:tr w:rsidR="00292E04" w:rsidRPr="00292E04" w14:paraId="1E096CC2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015BAE5" w14:textId="013CE9CF" w:rsidR="00292E04" w:rsidRPr="00292E04" w:rsidRDefault="00A50373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A50373">
              <w:rPr>
                <w:rFonts w:cs="Tahoma"/>
                <w:szCs w:val="20"/>
                <w:lang w:val="en-US"/>
              </w:rPr>
              <w:t>TZ</w:t>
            </w:r>
          </w:p>
        </w:tc>
        <w:tc>
          <w:tcPr>
            <w:tcW w:w="2977" w:type="dxa"/>
          </w:tcPr>
          <w:p w14:paraId="5CAF95FE" w14:textId="5ED7AA4E" w:rsidR="00292E04" w:rsidRPr="00292E04" w:rsidRDefault="00A50373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50373">
              <w:rPr>
                <w:rFonts w:cs="Tahoma"/>
                <w:szCs w:val="20"/>
              </w:rPr>
              <w:t>Europe/Moscow</w:t>
            </w:r>
          </w:p>
        </w:tc>
        <w:tc>
          <w:tcPr>
            <w:tcW w:w="3243" w:type="dxa"/>
          </w:tcPr>
          <w:p w14:paraId="571A10F5" w14:textId="7B7D65C6" w:rsidR="00292E04" w:rsidRPr="00292E04" w:rsidRDefault="00A50373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50373">
              <w:rPr>
                <w:rFonts w:cs="Tahoma"/>
                <w:szCs w:val="20"/>
              </w:rPr>
              <w:t>Информация о временной зоне</w:t>
            </w:r>
          </w:p>
        </w:tc>
      </w:tr>
      <w:tr w:rsidR="00292E04" w:rsidRPr="00292E04" w14:paraId="50D90AB6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A9E1B93" w14:textId="79016F06" w:rsidR="00292E04" w:rsidRPr="00292E04" w:rsidRDefault="00A50373" w:rsidP="006C02A2">
            <w:pPr>
              <w:pStyle w:val="a0"/>
              <w:rPr>
                <w:rFonts w:cs="Tahoma"/>
                <w:sz w:val="20"/>
                <w:szCs w:val="20"/>
              </w:rPr>
            </w:pPr>
            <w:r w:rsidRPr="00A50373">
              <w:rPr>
                <w:rFonts w:cs="Tahoma"/>
                <w:sz w:val="20"/>
                <w:szCs w:val="20"/>
              </w:rPr>
              <w:t>Ejco_TenantSettings__FactoryName</w:t>
            </w:r>
          </w:p>
        </w:tc>
        <w:tc>
          <w:tcPr>
            <w:tcW w:w="2977" w:type="dxa"/>
          </w:tcPr>
          <w:p w14:paraId="4E94D315" w14:textId="1E3CD21D" w:rsidR="00292E04" w:rsidRPr="00292E04" w:rsidRDefault="00A50373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50373">
              <w:rPr>
                <w:rFonts w:cs="Tahoma"/>
                <w:sz w:val="20"/>
                <w:szCs w:val="20"/>
              </w:rPr>
              <w:t>МНПЗ</w:t>
            </w:r>
          </w:p>
        </w:tc>
        <w:tc>
          <w:tcPr>
            <w:tcW w:w="3243" w:type="dxa"/>
          </w:tcPr>
          <w:p w14:paraId="3E72B00F" w14:textId="5EDCB5EA" w:rsidR="00292E04" w:rsidRPr="00292E04" w:rsidRDefault="00A50373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50373">
              <w:rPr>
                <w:rFonts w:cs="Tahoma"/>
                <w:sz w:val="20"/>
                <w:szCs w:val="20"/>
              </w:rPr>
              <w:t>Наименование завода</w:t>
            </w:r>
          </w:p>
        </w:tc>
      </w:tr>
      <w:tr w:rsidR="00292E04" w:rsidRPr="00292E04" w14:paraId="3071A620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17CCB19" w14:textId="02486204" w:rsidR="00292E04" w:rsidRPr="00292E04" w:rsidRDefault="00F132DC" w:rsidP="006C02A2">
            <w:pPr>
              <w:pStyle w:val="a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Ejco_TenantSettings__TenantId</w:t>
            </w:r>
          </w:p>
        </w:tc>
        <w:tc>
          <w:tcPr>
            <w:tcW w:w="2977" w:type="dxa"/>
          </w:tcPr>
          <w:p w14:paraId="1B8855E7" w14:textId="0511CBFF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mnpz</w:t>
            </w:r>
          </w:p>
        </w:tc>
        <w:tc>
          <w:tcPr>
            <w:tcW w:w="3243" w:type="dxa"/>
          </w:tcPr>
          <w:p w14:paraId="58542DE6" w14:textId="5448BC8A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Идентификатор завода</w:t>
            </w:r>
          </w:p>
        </w:tc>
      </w:tr>
      <w:tr w:rsidR="00292E04" w:rsidRPr="00292E04" w14:paraId="65FF1A1F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2FEDDBD" w14:textId="4F859B5B" w:rsidR="00292E04" w:rsidRPr="00292E04" w:rsidRDefault="00F132DC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F132DC">
              <w:rPr>
                <w:rFonts w:cs="Tahoma"/>
                <w:sz w:val="20"/>
                <w:szCs w:val="20"/>
                <w:lang w:val="en-US"/>
              </w:rPr>
              <w:t>Ejco_TenantSettings__TenantName</w:t>
            </w:r>
          </w:p>
        </w:tc>
        <w:tc>
          <w:tcPr>
            <w:tcW w:w="2977" w:type="dxa"/>
          </w:tcPr>
          <w:p w14:paraId="568D5368" w14:textId="06D60DE3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blps</w:t>
            </w:r>
          </w:p>
        </w:tc>
        <w:tc>
          <w:tcPr>
            <w:tcW w:w="3243" w:type="dxa"/>
          </w:tcPr>
          <w:p w14:paraId="06C59C05" w14:textId="1E4B405E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Наименование неймспейса</w:t>
            </w:r>
          </w:p>
        </w:tc>
      </w:tr>
      <w:tr w:rsidR="00292E04" w:rsidRPr="00292E04" w14:paraId="58B9FB77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699FAD8" w14:textId="73858897" w:rsidR="00292E04" w:rsidRPr="00292E04" w:rsidRDefault="00F132DC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Ejco_TenantSettings__UnitCodePrefix</w:t>
            </w:r>
          </w:p>
        </w:tc>
        <w:tc>
          <w:tcPr>
            <w:tcW w:w="2977" w:type="dxa"/>
          </w:tcPr>
          <w:p w14:paraId="5C38F34E" w14:textId="31CB95FB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М</w:t>
            </w:r>
          </w:p>
        </w:tc>
        <w:tc>
          <w:tcPr>
            <w:tcW w:w="3243" w:type="dxa"/>
          </w:tcPr>
          <w:p w14:paraId="0FDAD214" w14:textId="54E4218C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Префикс для кода установки</w:t>
            </w:r>
          </w:p>
        </w:tc>
      </w:tr>
      <w:tr w:rsidR="00292E04" w:rsidRPr="00292E04" w14:paraId="3AEDCA8B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71F0F8E4" w14:textId="27A2F21C" w:rsidR="00292E04" w:rsidRPr="00292E04" w:rsidRDefault="00F132DC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F132DC">
              <w:rPr>
                <w:rFonts w:cs="Tahoma"/>
                <w:sz w:val="20"/>
                <w:szCs w:val="20"/>
                <w:lang w:val="en-US"/>
              </w:rPr>
              <w:t>Ejco_OidcAuthenticationSettings__Authentication__DefaultAuthenticateScheme</w:t>
            </w:r>
          </w:p>
        </w:tc>
        <w:tc>
          <w:tcPr>
            <w:tcW w:w="2977" w:type="dxa"/>
          </w:tcPr>
          <w:p w14:paraId="44893BEA" w14:textId="1F07514C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Bearer</w:t>
            </w:r>
          </w:p>
        </w:tc>
        <w:tc>
          <w:tcPr>
            <w:tcW w:w="3243" w:type="dxa"/>
          </w:tcPr>
          <w:p w14:paraId="5FCC47DD" w14:textId="2C805A61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Схема аутентификации по умолчанию</w:t>
            </w:r>
          </w:p>
        </w:tc>
      </w:tr>
      <w:tr w:rsidR="00292E04" w:rsidRPr="00292E04" w14:paraId="6A25C56D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F80077E" w14:textId="2C356CF2" w:rsidR="00292E04" w:rsidRPr="00292E04" w:rsidRDefault="00F132DC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Ejco_OidcAuthenticationSettings__Authentication__DefaultChallengeScheme</w:t>
            </w:r>
          </w:p>
        </w:tc>
        <w:tc>
          <w:tcPr>
            <w:tcW w:w="2977" w:type="dxa"/>
          </w:tcPr>
          <w:p w14:paraId="7DAC542C" w14:textId="78E65D10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Bearer</w:t>
            </w:r>
          </w:p>
        </w:tc>
        <w:tc>
          <w:tcPr>
            <w:tcW w:w="3243" w:type="dxa"/>
          </w:tcPr>
          <w:p w14:paraId="57260F4C" w14:textId="7F1BFE71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Схема вызова по умолчанию</w:t>
            </w:r>
          </w:p>
        </w:tc>
      </w:tr>
      <w:tr w:rsidR="00292E04" w:rsidRPr="00292E04" w14:paraId="42E330E8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613D93D" w14:textId="6436213E" w:rsidR="00292E04" w:rsidRPr="00292E04" w:rsidRDefault="00F132DC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F132DC">
              <w:rPr>
                <w:rFonts w:cs="Tahoma"/>
                <w:sz w:val="20"/>
                <w:szCs w:val="20"/>
                <w:lang w:val="en-US"/>
              </w:rPr>
              <w:t>Ejco_OidcAuthenticationSettings__Authentication__DefaultScheme</w:t>
            </w:r>
          </w:p>
        </w:tc>
        <w:tc>
          <w:tcPr>
            <w:tcW w:w="2977" w:type="dxa"/>
          </w:tcPr>
          <w:p w14:paraId="0281CF8E" w14:textId="1FB1C10A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Bearer</w:t>
            </w:r>
          </w:p>
        </w:tc>
        <w:tc>
          <w:tcPr>
            <w:tcW w:w="3243" w:type="dxa"/>
          </w:tcPr>
          <w:p w14:paraId="49043E9F" w14:textId="7430B548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Используется в качестве резервной схемы по умолчанию для всех остальных значений по умолчанию</w:t>
            </w:r>
          </w:p>
        </w:tc>
      </w:tr>
      <w:tr w:rsidR="00292E04" w:rsidRPr="00292E04" w14:paraId="5BBA4A63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20D80847" w14:textId="4904D870" w:rsidR="00292E04" w:rsidRPr="00292E04" w:rsidRDefault="00F132DC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Ejco_OidcAuthenticationSettings__Jwt__Authority</w:t>
            </w:r>
          </w:p>
        </w:tc>
        <w:tc>
          <w:tcPr>
            <w:tcW w:w="2977" w:type="dxa"/>
          </w:tcPr>
          <w:p w14:paraId="1AC25706" w14:textId="4E55D7AE" w:rsidR="00292E04" w:rsidRPr="00F132DC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https://localhost/auth/realms/realm</w:t>
            </w:r>
          </w:p>
        </w:tc>
        <w:tc>
          <w:tcPr>
            <w:tcW w:w="3243" w:type="dxa"/>
          </w:tcPr>
          <w:p w14:paraId="2C9142BE" w14:textId="7D6E4050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Адрес сервиса аутентификации</w:t>
            </w:r>
          </w:p>
        </w:tc>
      </w:tr>
      <w:tr w:rsidR="00292E04" w:rsidRPr="00292E04" w14:paraId="5FBE36F2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4C4B03A" w14:textId="51FAD9BF" w:rsidR="00292E04" w:rsidRPr="00292E04" w:rsidRDefault="00F132DC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F132DC">
              <w:rPr>
                <w:rFonts w:cs="Tahoma"/>
                <w:sz w:val="20"/>
                <w:szCs w:val="20"/>
                <w:lang w:val="en-US"/>
              </w:rPr>
              <w:t>Ejco_OidcAuthenticationSettings__Jwt__ClaimType</w:t>
            </w:r>
          </w:p>
        </w:tc>
        <w:tc>
          <w:tcPr>
            <w:tcW w:w="2977" w:type="dxa"/>
          </w:tcPr>
          <w:p w14:paraId="58A96900" w14:textId="0B8F664A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preferred_username</w:t>
            </w:r>
          </w:p>
        </w:tc>
        <w:tc>
          <w:tcPr>
            <w:tcW w:w="3243" w:type="dxa"/>
          </w:tcPr>
          <w:p w14:paraId="762E0D39" w14:textId="7AA08F22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Тип запроса Keycloak, соответствующий логину в базе данных UserManagement</w:t>
            </w:r>
          </w:p>
        </w:tc>
      </w:tr>
      <w:tr w:rsidR="00292E04" w:rsidRPr="00292E04" w14:paraId="2D83947E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F4EC9D8" w14:textId="213F9CDA" w:rsidR="00292E04" w:rsidRPr="00292E04" w:rsidRDefault="00F132DC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Ejco_OidcAuthenticationSettings__Jwt__MetadataAddress</w:t>
            </w:r>
          </w:p>
        </w:tc>
        <w:tc>
          <w:tcPr>
            <w:tcW w:w="2977" w:type="dxa"/>
          </w:tcPr>
          <w:p w14:paraId="2CA21479" w14:textId="5DB1ED19" w:rsidR="00292E04" w:rsidRPr="00F132DC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https://localhost/auth/realms/realm/.well-known/openid-configuration</w:t>
            </w:r>
          </w:p>
        </w:tc>
        <w:tc>
          <w:tcPr>
            <w:tcW w:w="3243" w:type="dxa"/>
          </w:tcPr>
          <w:p w14:paraId="60F837DA" w14:textId="2169D0C7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URL-адрес для получения метаданных OIDC (таких как адрес открытого ключа)</w:t>
            </w:r>
          </w:p>
        </w:tc>
      </w:tr>
      <w:tr w:rsidR="00292E04" w:rsidRPr="00292E04" w14:paraId="205920DC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2BE467A3" w14:textId="532235CF" w:rsidR="00292E04" w:rsidRPr="00292E04" w:rsidRDefault="00F132DC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F132DC">
              <w:rPr>
                <w:rFonts w:cs="Tahoma"/>
                <w:sz w:val="20"/>
                <w:szCs w:val="20"/>
                <w:lang w:val="en-US"/>
              </w:rPr>
              <w:t>Ejco_OidcAuthenticationSettings__Jwt__RequireHttpsMetadata</w:t>
            </w:r>
          </w:p>
        </w:tc>
        <w:tc>
          <w:tcPr>
            <w:tcW w:w="2977" w:type="dxa"/>
          </w:tcPr>
          <w:p w14:paraId="7468A517" w14:textId="1E83AFA5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F132DC">
              <w:rPr>
                <w:rFonts w:cs="Tahoma"/>
                <w:sz w:val="20"/>
                <w:szCs w:val="20"/>
                <w:lang w:val="en-US"/>
              </w:rPr>
              <w:t>false</w:t>
            </w:r>
          </w:p>
        </w:tc>
        <w:tc>
          <w:tcPr>
            <w:tcW w:w="3243" w:type="dxa"/>
          </w:tcPr>
          <w:p w14:paraId="6D924B21" w14:textId="08BE6455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Требуются метаданные Https</w:t>
            </w:r>
          </w:p>
        </w:tc>
      </w:tr>
      <w:tr w:rsidR="00292E04" w:rsidRPr="00292E04" w14:paraId="20E51877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64E52BE" w14:textId="37695AB4" w:rsidR="00292E04" w:rsidRPr="00292E04" w:rsidRDefault="00F132DC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Ejco_OidcAuthenticationSettings__Jwt__SaveToken</w:t>
            </w:r>
          </w:p>
        </w:tc>
        <w:tc>
          <w:tcPr>
            <w:tcW w:w="2977" w:type="dxa"/>
          </w:tcPr>
          <w:p w14:paraId="55C90D0D" w14:textId="4EF946C3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true</w:t>
            </w:r>
          </w:p>
        </w:tc>
        <w:tc>
          <w:tcPr>
            <w:tcW w:w="3243" w:type="dxa"/>
          </w:tcPr>
          <w:p w14:paraId="1D06973F" w14:textId="1EAA20B8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Определяет, должен ли токен носителя храниться в AuthenticationProperties после успешной авторизации</w:t>
            </w:r>
          </w:p>
        </w:tc>
      </w:tr>
      <w:tr w:rsidR="00292E04" w:rsidRPr="00292E04" w14:paraId="1CA1093D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FE85923" w14:textId="67CF9D34" w:rsidR="00292E04" w:rsidRPr="00292E04" w:rsidRDefault="00F132DC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F132DC">
              <w:rPr>
                <w:rFonts w:cs="Tahoma"/>
                <w:sz w:val="20"/>
                <w:szCs w:val="20"/>
                <w:lang w:val="en-US"/>
              </w:rPr>
              <w:t>Ejco_OidcAuthenticationSettings__Jwt__TokenValidationParameters__ValidateAudience</w:t>
            </w:r>
          </w:p>
        </w:tc>
        <w:tc>
          <w:tcPr>
            <w:tcW w:w="2977" w:type="dxa"/>
          </w:tcPr>
          <w:p w14:paraId="5FB04744" w14:textId="6433F9E7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F132DC">
              <w:rPr>
                <w:rFonts w:cs="Tahoma"/>
                <w:sz w:val="20"/>
                <w:szCs w:val="20"/>
                <w:lang w:val="en-US"/>
              </w:rPr>
              <w:t>false</w:t>
            </w:r>
          </w:p>
        </w:tc>
        <w:tc>
          <w:tcPr>
            <w:tcW w:w="3243" w:type="dxa"/>
          </w:tcPr>
          <w:p w14:paraId="08AAD459" w14:textId="0EC4909A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Указывает, будет ли валидироваться потребитель токена</w:t>
            </w:r>
          </w:p>
        </w:tc>
      </w:tr>
      <w:tr w:rsidR="00292E04" w:rsidRPr="00292E04" w14:paraId="416B8C2F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8EC37C2" w14:textId="432A4A6E" w:rsidR="00292E04" w:rsidRPr="00292E04" w:rsidRDefault="00F132DC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Ejco_OidcAuthenticationSettings__Jwt__TokenValidationParameters__ValidateIssuer</w:t>
            </w:r>
          </w:p>
        </w:tc>
        <w:tc>
          <w:tcPr>
            <w:tcW w:w="2977" w:type="dxa"/>
          </w:tcPr>
          <w:p w14:paraId="4923FC12" w14:textId="49988924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false</w:t>
            </w:r>
          </w:p>
        </w:tc>
        <w:tc>
          <w:tcPr>
            <w:tcW w:w="3243" w:type="dxa"/>
          </w:tcPr>
          <w:p w14:paraId="048A1C47" w14:textId="5FAEB18C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Указывает, будет ли валидироваться издатель при валидации токена</w:t>
            </w:r>
          </w:p>
        </w:tc>
      </w:tr>
      <w:tr w:rsidR="00292E04" w:rsidRPr="00292E04" w14:paraId="62CF59F0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5EDD059" w14:textId="799FB651" w:rsidR="00292E04" w:rsidRPr="00292E04" w:rsidRDefault="00F132DC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F132DC">
              <w:rPr>
                <w:rFonts w:cs="Tahoma"/>
                <w:sz w:val="20"/>
                <w:szCs w:val="20"/>
                <w:lang w:val="en-US"/>
              </w:rPr>
              <w:t>Ejco_OidcAuthenticationSettings__Jwt__TokenValidationParameters__ValidateIssuerSigningKey</w:t>
            </w:r>
          </w:p>
        </w:tc>
        <w:tc>
          <w:tcPr>
            <w:tcW w:w="2977" w:type="dxa"/>
          </w:tcPr>
          <w:p w14:paraId="1F5EC80A" w14:textId="2A2347BB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true</w:t>
            </w:r>
          </w:p>
        </w:tc>
        <w:tc>
          <w:tcPr>
            <w:tcW w:w="3243" w:type="dxa"/>
          </w:tcPr>
          <w:p w14:paraId="122CFC15" w14:textId="7D2F1B41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Указывает, будет ли валидироваться ключ безопасности</w:t>
            </w:r>
          </w:p>
        </w:tc>
      </w:tr>
      <w:tr w:rsidR="00292E04" w:rsidRPr="00292E04" w14:paraId="1A965CC3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7BA41C0" w14:textId="17097626" w:rsidR="00292E04" w:rsidRPr="00292E04" w:rsidRDefault="00F132DC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Ejco_OidcAuthenticationSettings__Jwt__UseTokenLifetime</w:t>
            </w:r>
          </w:p>
        </w:tc>
        <w:tc>
          <w:tcPr>
            <w:tcW w:w="2977" w:type="dxa"/>
          </w:tcPr>
          <w:p w14:paraId="4F793C5D" w14:textId="32DAEDE0" w:rsidR="00292E04" w:rsidRPr="00292E04" w:rsidRDefault="00F132DC" w:rsidP="00F132DC">
            <w:pPr>
              <w:pStyle w:val="a0"/>
              <w:tabs>
                <w:tab w:val="left" w:pos="81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false</w:t>
            </w:r>
          </w:p>
        </w:tc>
        <w:tc>
          <w:tcPr>
            <w:tcW w:w="3243" w:type="dxa"/>
          </w:tcPr>
          <w:p w14:paraId="790D9EEA" w14:textId="26FF8243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Указывает, что время существования сеанса проверки подлинности (например, файлы cookie) должно совпадать со временем существования маркера проверки подлинности. Если токен не содержит сведений о времени жизни, тогда используется нормальное время жизни сеанса.</w:t>
            </w:r>
          </w:p>
        </w:tc>
      </w:tr>
      <w:tr w:rsidR="00292E04" w:rsidRPr="00292E04" w14:paraId="53B202EF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5717218" w14:textId="14F1BEAE" w:rsidR="00292E04" w:rsidRPr="000D153D" w:rsidRDefault="00F132DC" w:rsidP="006C02A2">
            <w:pPr>
              <w:pStyle w:val="a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lastRenderedPageBreak/>
              <w:t>Ejco_Logging__LogLevel__Default</w:t>
            </w:r>
          </w:p>
        </w:tc>
        <w:tc>
          <w:tcPr>
            <w:tcW w:w="2977" w:type="dxa"/>
          </w:tcPr>
          <w:p w14:paraId="3C32C09C" w14:textId="1996BEAA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Information</w:t>
            </w:r>
          </w:p>
        </w:tc>
        <w:tc>
          <w:tcPr>
            <w:tcW w:w="3243" w:type="dxa"/>
          </w:tcPr>
          <w:p w14:paraId="0213FBDD" w14:textId="77C506C2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Настройка уровня логирования по умолчанию</w:t>
            </w:r>
          </w:p>
        </w:tc>
      </w:tr>
      <w:tr w:rsidR="00292E04" w:rsidRPr="00292E04" w14:paraId="5381A4E7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F2766C3" w14:textId="0BF41236" w:rsidR="00292E04" w:rsidRPr="00292E04" w:rsidRDefault="00F132DC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F132DC">
              <w:rPr>
                <w:rFonts w:cs="Tahoma"/>
                <w:szCs w:val="20"/>
                <w:lang w:val="en-US"/>
              </w:rPr>
              <w:t>Ejco_Logging__LogLevel__HttpLogger</w:t>
            </w:r>
          </w:p>
        </w:tc>
        <w:tc>
          <w:tcPr>
            <w:tcW w:w="2977" w:type="dxa"/>
          </w:tcPr>
          <w:p w14:paraId="559E32CF" w14:textId="14DE8CDD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Information</w:t>
            </w:r>
          </w:p>
        </w:tc>
        <w:tc>
          <w:tcPr>
            <w:tcW w:w="3243" w:type="dxa"/>
          </w:tcPr>
          <w:p w14:paraId="311025A9" w14:textId="09BD5483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Настройка уровня логирования</w:t>
            </w:r>
          </w:p>
        </w:tc>
      </w:tr>
      <w:tr w:rsidR="00292E04" w:rsidRPr="00292E04" w14:paraId="473B8186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2FA009F6" w14:textId="308BB2C1" w:rsidR="00292E04" w:rsidRPr="00292E04" w:rsidRDefault="000D153D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0D153D">
              <w:rPr>
                <w:rFonts w:cs="Tahoma"/>
                <w:sz w:val="20"/>
                <w:szCs w:val="20"/>
                <w:lang w:val="en-US"/>
              </w:rPr>
              <w:t>Ejco_Logging__LogLevel__</w:t>
            </w:r>
            <w:proofErr w:type="gramStart"/>
            <w:r w:rsidRPr="000D153D">
              <w:rPr>
                <w:rFonts w:cs="Tahoma"/>
                <w:sz w:val="20"/>
                <w:szCs w:val="20"/>
                <w:lang w:val="en-US"/>
              </w:rPr>
              <w:t>Microsoft.AspNetCore.HttpLogging.HttpLoggingMiddleware</w:t>
            </w:r>
            <w:proofErr w:type="gramEnd"/>
          </w:p>
        </w:tc>
        <w:tc>
          <w:tcPr>
            <w:tcW w:w="2977" w:type="dxa"/>
          </w:tcPr>
          <w:p w14:paraId="29AAE641" w14:textId="42C39C30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Information</w:t>
            </w:r>
          </w:p>
        </w:tc>
        <w:tc>
          <w:tcPr>
            <w:tcW w:w="3243" w:type="dxa"/>
          </w:tcPr>
          <w:p w14:paraId="1C5014D2" w14:textId="648F6C59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t>Настройка уровня логирования для входящих HTTP-запросов и HTTP-ответов</w:t>
            </w:r>
          </w:p>
        </w:tc>
      </w:tr>
      <w:tr w:rsidR="00292E04" w:rsidRPr="00292E04" w14:paraId="0F39CC3E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0E4C539" w14:textId="67B524E8" w:rsidR="00292E04" w:rsidRPr="00292E04" w:rsidRDefault="000D153D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0D153D">
              <w:rPr>
                <w:rFonts w:cs="Tahoma"/>
                <w:szCs w:val="20"/>
                <w:lang w:val="en-US"/>
              </w:rPr>
              <w:t>Ejco_Logging__LogLevel__Microsoft</w:t>
            </w:r>
          </w:p>
        </w:tc>
        <w:tc>
          <w:tcPr>
            <w:tcW w:w="2977" w:type="dxa"/>
          </w:tcPr>
          <w:p w14:paraId="736F09D9" w14:textId="492ED413" w:rsidR="00292E04" w:rsidRPr="00292E04" w:rsidRDefault="00F132DC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F132DC">
              <w:rPr>
                <w:rFonts w:cs="Tahoma"/>
                <w:szCs w:val="20"/>
              </w:rPr>
              <w:t>Information</w:t>
            </w:r>
          </w:p>
        </w:tc>
        <w:tc>
          <w:tcPr>
            <w:tcW w:w="3243" w:type="dxa"/>
          </w:tcPr>
          <w:p w14:paraId="05D9CA7D" w14:textId="04CFBE83" w:rsidR="00292E04" w:rsidRPr="00292E04" w:rsidRDefault="000D153D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0D153D">
              <w:rPr>
                <w:rFonts w:cs="Tahoma"/>
                <w:szCs w:val="20"/>
              </w:rPr>
              <w:t>Настройка уровня логирования</w:t>
            </w:r>
          </w:p>
        </w:tc>
      </w:tr>
      <w:tr w:rsidR="00292E04" w:rsidRPr="00292E04" w14:paraId="0C7F0426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375D2E28" w14:textId="618BFA3A" w:rsidR="00292E04" w:rsidRPr="00292E04" w:rsidRDefault="000D153D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0D153D">
              <w:rPr>
                <w:rFonts w:cs="Tahoma"/>
                <w:sz w:val="20"/>
                <w:szCs w:val="20"/>
                <w:lang w:val="en-US"/>
              </w:rPr>
              <w:t>Ejco_Logging__LogLevel__Ocelot</w:t>
            </w:r>
          </w:p>
        </w:tc>
        <w:tc>
          <w:tcPr>
            <w:tcW w:w="2977" w:type="dxa"/>
          </w:tcPr>
          <w:p w14:paraId="0CC080E3" w14:textId="6E90CE2D" w:rsidR="00292E04" w:rsidRPr="00292E04" w:rsidRDefault="00F132DC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F132DC">
              <w:rPr>
                <w:rFonts w:cs="Tahoma"/>
                <w:sz w:val="20"/>
                <w:szCs w:val="20"/>
              </w:rPr>
              <w:t>Information</w:t>
            </w:r>
          </w:p>
        </w:tc>
        <w:tc>
          <w:tcPr>
            <w:tcW w:w="3243" w:type="dxa"/>
          </w:tcPr>
          <w:p w14:paraId="501D3B76" w14:textId="483C6425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t>Настройка уровня логирования</w:t>
            </w:r>
          </w:p>
        </w:tc>
      </w:tr>
      <w:tr w:rsidR="00292E04" w:rsidRPr="00292E04" w14:paraId="7F14E396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7FCED6F4" w14:textId="1083630B" w:rsidR="00292E04" w:rsidRPr="00292E04" w:rsidRDefault="000D153D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0D153D">
              <w:rPr>
                <w:rFonts w:cs="Tahoma"/>
                <w:szCs w:val="20"/>
                <w:lang w:val="en-US"/>
              </w:rPr>
              <w:t>Ejco_Logging__LogLevel__</w:t>
            </w:r>
            <w:proofErr w:type="gramStart"/>
            <w:r w:rsidRPr="000D153D">
              <w:rPr>
                <w:rFonts w:cs="Tahoma"/>
                <w:szCs w:val="20"/>
                <w:lang w:val="en-US"/>
              </w:rPr>
              <w:t>System.Net.Http.HttpClient</w:t>
            </w:r>
            <w:proofErr w:type="gramEnd"/>
          </w:p>
        </w:tc>
        <w:tc>
          <w:tcPr>
            <w:tcW w:w="2977" w:type="dxa"/>
          </w:tcPr>
          <w:p w14:paraId="3D1954D6" w14:textId="0ACB16F9" w:rsidR="00292E04" w:rsidRPr="00292E04" w:rsidRDefault="000D153D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0D153D">
              <w:rPr>
                <w:rFonts w:cs="Tahoma"/>
                <w:szCs w:val="20"/>
              </w:rPr>
              <w:t>Information</w:t>
            </w:r>
          </w:p>
        </w:tc>
        <w:tc>
          <w:tcPr>
            <w:tcW w:w="3243" w:type="dxa"/>
          </w:tcPr>
          <w:p w14:paraId="0FD87BDF" w14:textId="067A0CC8" w:rsidR="00292E04" w:rsidRPr="00292E04" w:rsidRDefault="000D153D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0D153D">
              <w:rPr>
                <w:rFonts w:cs="Tahoma"/>
                <w:szCs w:val="20"/>
              </w:rPr>
              <w:t>Настройка уровня логирования</w:t>
            </w:r>
          </w:p>
        </w:tc>
      </w:tr>
      <w:tr w:rsidR="00292E04" w:rsidRPr="00292E04" w14:paraId="76BBF47D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F6BFFEE" w14:textId="2C218EB7" w:rsidR="00292E04" w:rsidRPr="00292E04" w:rsidRDefault="008237D6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8237D6">
              <w:rPr>
                <w:rFonts w:cs="Tahoma"/>
                <w:sz w:val="20"/>
                <w:szCs w:val="20"/>
                <w:lang w:val="en-US"/>
              </w:rPr>
              <w:t>Ejco_Serilog__MinimumLevel__Default</w:t>
            </w:r>
          </w:p>
        </w:tc>
        <w:tc>
          <w:tcPr>
            <w:tcW w:w="2977" w:type="dxa"/>
          </w:tcPr>
          <w:p w14:paraId="4D4632D7" w14:textId="63610F22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t>Information</w:t>
            </w:r>
          </w:p>
        </w:tc>
        <w:tc>
          <w:tcPr>
            <w:tcW w:w="3243" w:type="dxa"/>
          </w:tcPr>
          <w:p w14:paraId="191932BB" w14:textId="3493F9F8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t>Настройка уровня логирования</w:t>
            </w:r>
          </w:p>
        </w:tc>
      </w:tr>
      <w:tr w:rsidR="00292E04" w:rsidRPr="00292E04" w14:paraId="65A4DA55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239F6755" w14:textId="4252B656" w:rsidR="00292E04" w:rsidRPr="00292E04" w:rsidRDefault="008237D6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8237D6">
              <w:rPr>
                <w:rFonts w:cs="Tahoma"/>
                <w:szCs w:val="20"/>
                <w:lang w:val="en-US"/>
              </w:rPr>
              <w:t>Ejco_Serilog__MinimumLevel__Override__</w:t>
            </w:r>
            <w:proofErr w:type="gramStart"/>
            <w:r w:rsidRPr="008237D6">
              <w:rPr>
                <w:rFonts w:cs="Tahoma"/>
                <w:szCs w:val="20"/>
                <w:lang w:val="en-US"/>
              </w:rPr>
              <w:t>Microsoft.AspNetCore.HttpLogging.HttpLoggingMiddleware</w:t>
            </w:r>
            <w:proofErr w:type="gramEnd"/>
          </w:p>
        </w:tc>
        <w:tc>
          <w:tcPr>
            <w:tcW w:w="2977" w:type="dxa"/>
          </w:tcPr>
          <w:p w14:paraId="354BEE8A" w14:textId="64B812D2" w:rsidR="00292E04" w:rsidRPr="00292E04" w:rsidRDefault="000D153D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0D153D">
              <w:rPr>
                <w:rFonts w:cs="Tahoma"/>
                <w:szCs w:val="20"/>
              </w:rPr>
              <w:t>Information</w:t>
            </w:r>
          </w:p>
        </w:tc>
        <w:tc>
          <w:tcPr>
            <w:tcW w:w="3243" w:type="dxa"/>
          </w:tcPr>
          <w:p w14:paraId="3D0AE2A0" w14:textId="0D39D910" w:rsidR="00292E04" w:rsidRPr="00292E04" w:rsidRDefault="000D153D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0D153D">
              <w:rPr>
                <w:rFonts w:cs="Tahoma"/>
                <w:szCs w:val="20"/>
              </w:rPr>
              <w:t>Настройка уровня логирования</w:t>
            </w:r>
          </w:p>
        </w:tc>
      </w:tr>
      <w:tr w:rsidR="00292E04" w:rsidRPr="00292E04" w14:paraId="117C9A10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058D04A" w14:textId="7554AFB4" w:rsidR="00292E04" w:rsidRPr="008237D6" w:rsidRDefault="008237D6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8237D6">
              <w:rPr>
                <w:rFonts w:cs="Tahoma"/>
                <w:sz w:val="20"/>
                <w:szCs w:val="20"/>
                <w:lang w:val="en-US"/>
              </w:rPr>
              <w:t>Ejco_Serilog__MinimumLevel__Override__Microsoft</w:t>
            </w:r>
          </w:p>
        </w:tc>
        <w:tc>
          <w:tcPr>
            <w:tcW w:w="2977" w:type="dxa"/>
          </w:tcPr>
          <w:p w14:paraId="6A3B5F74" w14:textId="5899084E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t>Information</w:t>
            </w:r>
          </w:p>
        </w:tc>
        <w:tc>
          <w:tcPr>
            <w:tcW w:w="3243" w:type="dxa"/>
          </w:tcPr>
          <w:p w14:paraId="02C9C44E" w14:textId="74BB3031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t>Настройка уровня логирования</w:t>
            </w:r>
          </w:p>
        </w:tc>
      </w:tr>
      <w:tr w:rsidR="00292E04" w:rsidRPr="00292E04" w14:paraId="6F70E8C1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742F145B" w14:textId="458B44F7" w:rsidR="00292E04" w:rsidRPr="008237D6" w:rsidRDefault="008237D6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8237D6">
              <w:rPr>
                <w:rFonts w:cs="Tahoma"/>
                <w:szCs w:val="20"/>
                <w:lang w:val="en-US"/>
              </w:rPr>
              <w:t>Ejco_Serilog__MinimumLevel__Override__</w:t>
            </w:r>
            <w:proofErr w:type="gramStart"/>
            <w:r w:rsidRPr="008237D6">
              <w:rPr>
                <w:rFonts w:cs="Tahoma"/>
                <w:szCs w:val="20"/>
                <w:lang w:val="en-US"/>
              </w:rPr>
              <w:t>System.Net.Http.HttpClient</w:t>
            </w:r>
            <w:proofErr w:type="gramEnd"/>
          </w:p>
        </w:tc>
        <w:tc>
          <w:tcPr>
            <w:tcW w:w="2977" w:type="dxa"/>
          </w:tcPr>
          <w:p w14:paraId="4D2CCEE9" w14:textId="45AFEAB4" w:rsidR="00292E04" w:rsidRPr="00292E04" w:rsidRDefault="000D153D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0D153D">
              <w:rPr>
                <w:rFonts w:cs="Tahoma"/>
                <w:szCs w:val="20"/>
              </w:rPr>
              <w:t>Information</w:t>
            </w:r>
          </w:p>
        </w:tc>
        <w:tc>
          <w:tcPr>
            <w:tcW w:w="3243" w:type="dxa"/>
          </w:tcPr>
          <w:p w14:paraId="4B0A9131" w14:textId="02B8D8F9" w:rsidR="00292E04" w:rsidRPr="00292E04" w:rsidRDefault="000D153D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0D153D">
              <w:rPr>
                <w:rFonts w:cs="Tahoma"/>
                <w:szCs w:val="20"/>
              </w:rPr>
              <w:t>Настройка уровня логирования</w:t>
            </w:r>
          </w:p>
        </w:tc>
      </w:tr>
      <w:tr w:rsidR="00292E04" w:rsidRPr="00292E04" w14:paraId="78A60B4A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99E19CA" w14:textId="72C424CD" w:rsidR="00292E04" w:rsidRPr="00292E04" w:rsidRDefault="008237D6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8237D6">
              <w:rPr>
                <w:rFonts w:cs="Tahoma"/>
                <w:sz w:val="20"/>
                <w:szCs w:val="20"/>
                <w:lang w:val="en-US"/>
              </w:rPr>
              <w:t>Ejco_Serilog__MinimumLevel__Override__System</w:t>
            </w:r>
          </w:p>
        </w:tc>
        <w:tc>
          <w:tcPr>
            <w:tcW w:w="2977" w:type="dxa"/>
          </w:tcPr>
          <w:p w14:paraId="215046F5" w14:textId="7194D371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0D153D">
              <w:rPr>
                <w:rFonts w:cs="Tahoma"/>
                <w:sz w:val="20"/>
                <w:szCs w:val="20"/>
                <w:lang w:val="en-US"/>
              </w:rPr>
              <w:t>Information</w:t>
            </w:r>
          </w:p>
        </w:tc>
        <w:tc>
          <w:tcPr>
            <w:tcW w:w="3243" w:type="dxa"/>
          </w:tcPr>
          <w:p w14:paraId="1FBEE00D" w14:textId="0930DBEC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t>Настройка уровня логирования</w:t>
            </w:r>
          </w:p>
        </w:tc>
      </w:tr>
      <w:tr w:rsidR="00292E04" w:rsidRPr="00292E04" w14:paraId="3383EC35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50C1B68" w14:textId="55D1B708" w:rsidR="00292E04" w:rsidRPr="00292E04" w:rsidRDefault="008237D6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8237D6">
              <w:rPr>
                <w:rFonts w:cs="Tahoma"/>
                <w:szCs w:val="20"/>
                <w:lang w:val="en-US"/>
              </w:rPr>
              <w:t>Ejco_Serilog__WriteTo__0__Args__Formatter</w:t>
            </w:r>
          </w:p>
        </w:tc>
        <w:tc>
          <w:tcPr>
            <w:tcW w:w="2977" w:type="dxa"/>
          </w:tcPr>
          <w:p w14:paraId="0C8432A3" w14:textId="713705ED" w:rsidR="00292E04" w:rsidRPr="000D153D" w:rsidRDefault="000D153D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0D153D">
              <w:rPr>
                <w:rFonts w:cs="Tahoma"/>
                <w:szCs w:val="20"/>
              </w:rPr>
              <w:t>Serilog.Formatting.Json.JsonFormatter</w:t>
            </w:r>
          </w:p>
        </w:tc>
        <w:tc>
          <w:tcPr>
            <w:tcW w:w="3243" w:type="dxa"/>
          </w:tcPr>
          <w:p w14:paraId="46974020" w14:textId="395A713B" w:rsidR="00292E04" w:rsidRPr="00292E04" w:rsidRDefault="000D153D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0D153D">
              <w:rPr>
                <w:rFonts w:cs="Tahoma"/>
                <w:szCs w:val="20"/>
              </w:rPr>
              <w:t>Тип форматера для форматирования сообщений логирования</w:t>
            </w:r>
          </w:p>
        </w:tc>
      </w:tr>
      <w:tr w:rsidR="00292E04" w:rsidRPr="00292E04" w14:paraId="27413D36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7098C43" w14:textId="64721E22" w:rsidR="00292E04" w:rsidRPr="00292E04" w:rsidRDefault="008237D6" w:rsidP="006C02A2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8237D6">
              <w:rPr>
                <w:rFonts w:cs="Tahoma"/>
                <w:sz w:val="20"/>
                <w:szCs w:val="20"/>
                <w:lang w:val="en-US"/>
              </w:rPr>
              <w:t>Ejco_Serilog__WriteTo__0__Name</w:t>
            </w:r>
          </w:p>
        </w:tc>
        <w:tc>
          <w:tcPr>
            <w:tcW w:w="2977" w:type="dxa"/>
          </w:tcPr>
          <w:p w14:paraId="7456CC77" w14:textId="46A632EB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t>Console</w:t>
            </w:r>
          </w:p>
        </w:tc>
        <w:tc>
          <w:tcPr>
            <w:tcW w:w="3243" w:type="dxa"/>
          </w:tcPr>
          <w:p w14:paraId="40EEE12C" w14:textId="30C22221" w:rsidR="00292E04" w:rsidRPr="00292E04" w:rsidRDefault="000D153D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0D153D">
              <w:rPr>
                <w:rFonts w:cs="Tahoma"/>
                <w:sz w:val="20"/>
                <w:szCs w:val="20"/>
              </w:rPr>
              <w:t>Имя целевого хранилища логов</w:t>
            </w:r>
          </w:p>
        </w:tc>
      </w:tr>
      <w:tr w:rsidR="008237D6" w:rsidRPr="00292E04" w14:paraId="09A70AA8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7419C31E" w14:textId="77777777" w:rsidR="008237D6" w:rsidRPr="008237D6" w:rsidRDefault="008237D6" w:rsidP="006C02A2">
            <w:pPr>
              <w:pStyle w:val="a0"/>
              <w:rPr>
                <w:rFonts w:cs="Tahoma"/>
                <w:szCs w:val="20"/>
                <w:lang w:val="en-US"/>
              </w:rPr>
            </w:pPr>
          </w:p>
        </w:tc>
        <w:tc>
          <w:tcPr>
            <w:tcW w:w="2977" w:type="dxa"/>
          </w:tcPr>
          <w:p w14:paraId="1B5F4A1D" w14:textId="77777777" w:rsidR="008237D6" w:rsidRPr="000D153D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</w:p>
        </w:tc>
        <w:tc>
          <w:tcPr>
            <w:tcW w:w="3243" w:type="dxa"/>
          </w:tcPr>
          <w:p w14:paraId="31AB09E3" w14:textId="77777777" w:rsidR="008237D6" w:rsidRPr="000D153D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</w:p>
        </w:tc>
      </w:tr>
      <w:tr w:rsidR="00292E04" w:rsidRPr="00292E04" w14:paraId="6AE3F4CE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CD60D7F" w14:textId="31775C42" w:rsidR="00292E04" w:rsidRPr="00292E04" w:rsidRDefault="008237D6" w:rsidP="006C02A2">
            <w:pPr>
              <w:pStyle w:val="a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Ejco_TracingSettings__AttachLogsToTracing</w:t>
            </w:r>
          </w:p>
        </w:tc>
        <w:tc>
          <w:tcPr>
            <w:tcW w:w="2977" w:type="dxa"/>
          </w:tcPr>
          <w:p w14:paraId="0AD0828D" w14:textId="50611D4E" w:rsidR="00292E04" w:rsidRPr="00292E04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false</w:t>
            </w:r>
          </w:p>
        </w:tc>
        <w:tc>
          <w:tcPr>
            <w:tcW w:w="3243" w:type="dxa"/>
          </w:tcPr>
          <w:p w14:paraId="7C2D24A6" w14:textId="51CCBCCC" w:rsidR="00292E04" w:rsidRPr="00292E04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Прикладывать логи к трассировке</w:t>
            </w:r>
          </w:p>
        </w:tc>
      </w:tr>
      <w:tr w:rsidR="00292E04" w:rsidRPr="00292E04" w14:paraId="29255267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6337075" w14:textId="35CFB062" w:rsidR="00292E04" w:rsidRPr="00292E04" w:rsidRDefault="008237D6" w:rsidP="006C02A2">
            <w:pPr>
              <w:pStyle w:val="a0"/>
              <w:rPr>
                <w:rFonts w:cs="Tahoma"/>
                <w:szCs w:val="20"/>
                <w:lang w:val="en-US"/>
              </w:rPr>
            </w:pPr>
            <w:r w:rsidRPr="008237D6">
              <w:rPr>
                <w:rFonts w:cs="Tahoma"/>
                <w:szCs w:val="20"/>
                <w:lang w:val="en-US"/>
              </w:rPr>
              <w:t>Ejco_TracingSettings__JaegerExporterOptions__AgentHost</w:t>
            </w:r>
          </w:p>
        </w:tc>
        <w:tc>
          <w:tcPr>
            <w:tcW w:w="2977" w:type="dxa"/>
          </w:tcPr>
          <w:p w14:paraId="3E6E0874" w14:textId="5543CE91" w:rsidR="00292E04" w:rsidRPr="00292E04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localhost</w:t>
            </w:r>
          </w:p>
        </w:tc>
        <w:tc>
          <w:tcPr>
            <w:tcW w:w="3243" w:type="dxa"/>
          </w:tcPr>
          <w:p w14:paraId="1E471CB7" w14:textId="2A2B271B" w:rsidR="00292E04" w:rsidRPr="00292E04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Адрес хоста агента Jaeger</w:t>
            </w:r>
          </w:p>
        </w:tc>
      </w:tr>
      <w:tr w:rsidR="00292E04" w:rsidRPr="00292E04" w14:paraId="647F3E73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7D6FC8E" w14:textId="39841348" w:rsidR="00292E04" w:rsidRPr="00292E04" w:rsidRDefault="008237D6" w:rsidP="006C02A2">
            <w:pPr>
              <w:pStyle w:val="a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Ejco_TracingSettings__JaegerExporterOptions__AgentPort</w:t>
            </w:r>
          </w:p>
        </w:tc>
        <w:tc>
          <w:tcPr>
            <w:tcW w:w="2977" w:type="dxa"/>
          </w:tcPr>
          <w:p w14:paraId="2DA3A3D6" w14:textId="72EB627F" w:rsidR="00292E04" w:rsidRPr="00292E04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6831</w:t>
            </w:r>
          </w:p>
        </w:tc>
        <w:tc>
          <w:tcPr>
            <w:tcW w:w="3243" w:type="dxa"/>
          </w:tcPr>
          <w:p w14:paraId="79D110D2" w14:textId="17C7228A" w:rsidR="00292E04" w:rsidRPr="00292E04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Порт, на котором слушает агент Jaeger</w:t>
            </w:r>
          </w:p>
        </w:tc>
      </w:tr>
      <w:tr w:rsidR="00292E04" w:rsidRPr="00292E04" w14:paraId="0C44CFD4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08BACDB" w14:textId="59A8D9DF" w:rsidR="00292E04" w:rsidRPr="00292E04" w:rsidRDefault="008237D6" w:rsidP="006C02A2">
            <w:pPr>
              <w:pStyle w:val="a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Ejco_TracingSettings__JaegerExporterOptions__ExportProcessorType</w:t>
            </w:r>
          </w:p>
        </w:tc>
        <w:tc>
          <w:tcPr>
            <w:tcW w:w="2977" w:type="dxa"/>
          </w:tcPr>
          <w:p w14:paraId="0972F054" w14:textId="25970C0A" w:rsidR="00292E04" w:rsidRPr="00292E04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Batch</w:t>
            </w:r>
          </w:p>
        </w:tc>
        <w:tc>
          <w:tcPr>
            <w:tcW w:w="3243" w:type="dxa"/>
          </w:tcPr>
          <w:p w14:paraId="197A84C9" w14:textId="05736D74" w:rsidR="00292E04" w:rsidRPr="00292E04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Возвращает или задает тип обработчика, который будет использоваться с Jaeger Exporter</w:t>
            </w:r>
          </w:p>
        </w:tc>
      </w:tr>
      <w:tr w:rsidR="00292E04" w:rsidRPr="00292E04" w14:paraId="00EEC30A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6E5A7B5" w14:textId="6E6DCE7D" w:rsidR="00292E04" w:rsidRPr="00292E04" w:rsidRDefault="008237D6" w:rsidP="006C02A2">
            <w:pPr>
              <w:pStyle w:val="a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Ejco_TracingSettings__JaegerExporterOptions__Protocol</w:t>
            </w:r>
          </w:p>
        </w:tc>
        <w:tc>
          <w:tcPr>
            <w:tcW w:w="2977" w:type="dxa"/>
          </w:tcPr>
          <w:p w14:paraId="735FA8F9" w14:textId="19B8E35C" w:rsidR="00292E04" w:rsidRPr="00292E04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UdpCompactThrift</w:t>
            </w:r>
          </w:p>
        </w:tc>
        <w:tc>
          <w:tcPr>
            <w:tcW w:w="3243" w:type="dxa"/>
          </w:tcPr>
          <w:p w14:paraId="37E2554A" w14:textId="4164AD3D" w:rsidR="00292E04" w:rsidRPr="00292E04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Протокол, используемый для экспорта данных трассировки в Jaeger</w:t>
            </w:r>
          </w:p>
        </w:tc>
      </w:tr>
      <w:tr w:rsidR="00292E04" w:rsidRPr="00292E04" w14:paraId="53E1DD9F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2BD113A" w14:textId="50316E90" w:rsidR="00292E04" w:rsidRPr="00292E04" w:rsidRDefault="008237D6" w:rsidP="006C02A2">
            <w:pPr>
              <w:pStyle w:val="a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Ejco_TracingSettings__ListenTracingSources__0</w:t>
            </w:r>
          </w:p>
        </w:tc>
        <w:tc>
          <w:tcPr>
            <w:tcW w:w="2977" w:type="dxa"/>
          </w:tcPr>
          <w:p w14:paraId="0A4AB990" w14:textId="3E9FA679" w:rsidR="00292E04" w:rsidRPr="00292E04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EjcoSource</w:t>
            </w:r>
          </w:p>
        </w:tc>
        <w:tc>
          <w:tcPr>
            <w:tcW w:w="3243" w:type="dxa"/>
          </w:tcPr>
          <w:p w14:paraId="6FBD7FEF" w14:textId="32D6CF17" w:rsidR="00292E04" w:rsidRPr="00292E04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Источник по умолчанию.    Используется для любых System</w:t>
            </w:r>
            <w:proofErr w:type="gramStart"/>
            <w:r w:rsidRPr="008237D6">
              <w:rPr>
                <w:rFonts w:cs="Tahoma"/>
                <w:szCs w:val="20"/>
              </w:rPr>
              <w:t>.</w:t>
            </w:r>
            <w:proofErr w:type="gramEnd"/>
            <w:r w:rsidRPr="008237D6">
              <w:rPr>
                <w:rFonts w:cs="Tahoma"/>
                <w:szCs w:val="20"/>
              </w:rPr>
              <w:t>Diagnostics.Activity которые не нужно включать/отключать отдельно. Такие трейсы не должны содержать чувствительных для бизнеса данных.</w:t>
            </w:r>
          </w:p>
        </w:tc>
      </w:tr>
      <w:tr w:rsidR="00292E04" w:rsidRPr="00292E04" w14:paraId="737FCE28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B0008E3" w14:textId="2086921B" w:rsidR="00292E04" w:rsidRPr="00292E04" w:rsidRDefault="008237D6" w:rsidP="006C02A2">
            <w:pPr>
              <w:pStyle w:val="a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Ejco_TracingSettings__ListenTracingSources__1</w:t>
            </w:r>
          </w:p>
        </w:tc>
        <w:tc>
          <w:tcPr>
            <w:tcW w:w="2977" w:type="dxa"/>
          </w:tcPr>
          <w:p w14:paraId="6B61A40F" w14:textId="75C724D3" w:rsidR="00292E04" w:rsidRPr="00292E04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UseCaseControllerSource</w:t>
            </w:r>
          </w:p>
        </w:tc>
        <w:tc>
          <w:tcPr>
            <w:tcW w:w="3243" w:type="dxa"/>
          </w:tcPr>
          <w:p w14:paraId="1BDFCB1D" w14:textId="05389241" w:rsidR="00292E04" w:rsidRPr="00292E04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Трассировка выполнения UseCaseControllerSource</w:t>
            </w:r>
          </w:p>
        </w:tc>
      </w:tr>
      <w:tr w:rsidR="00292E04" w:rsidRPr="00292E04" w14:paraId="169A96CC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914BE55" w14:textId="2CD53C6B" w:rsidR="00292E04" w:rsidRPr="008237D6" w:rsidRDefault="008237D6" w:rsidP="006C02A2">
            <w:pPr>
              <w:pStyle w:val="a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Ejco_TracingSettings__ListenTracingSources__2</w:t>
            </w:r>
          </w:p>
        </w:tc>
        <w:tc>
          <w:tcPr>
            <w:tcW w:w="2977" w:type="dxa"/>
          </w:tcPr>
          <w:p w14:paraId="7BD688A2" w14:textId="66DFD7C2" w:rsidR="00292E04" w:rsidRPr="008237D6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UseCaseValidatorSource</w:t>
            </w:r>
          </w:p>
        </w:tc>
        <w:tc>
          <w:tcPr>
            <w:tcW w:w="3243" w:type="dxa"/>
          </w:tcPr>
          <w:p w14:paraId="7044B32C" w14:textId="0941CEB3" w:rsidR="00292E04" w:rsidRPr="008237D6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Трассировка выполнения валидаторов для UseCase</w:t>
            </w:r>
          </w:p>
        </w:tc>
      </w:tr>
      <w:tr w:rsidR="008237D6" w:rsidRPr="00292E04" w14:paraId="48FA86EA" w14:textId="77777777" w:rsidTr="006C0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443DC162" w14:textId="53441898" w:rsidR="008237D6" w:rsidRPr="008237D6" w:rsidRDefault="008237D6" w:rsidP="006C02A2">
            <w:pPr>
              <w:pStyle w:val="a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Ejco_TracingSettings__ListenTracingSources__3</w:t>
            </w:r>
          </w:p>
        </w:tc>
        <w:tc>
          <w:tcPr>
            <w:tcW w:w="2977" w:type="dxa"/>
          </w:tcPr>
          <w:p w14:paraId="1030930A" w14:textId="14B515F4" w:rsidR="008237D6" w:rsidRPr="008237D6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UseCaseExceptionSource</w:t>
            </w:r>
          </w:p>
        </w:tc>
        <w:tc>
          <w:tcPr>
            <w:tcW w:w="3243" w:type="dxa"/>
          </w:tcPr>
          <w:p w14:paraId="32859038" w14:textId="42567DD4" w:rsidR="008237D6" w:rsidRPr="008237D6" w:rsidRDefault="008237D6" w:rsidP="006C02A2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237D6">
              <w:rPr>
                <w:rFonts w:cs="Tahoma"/>
                <w:sz w:val="20"/>
                <w:szCs w:val="20"/>
              </w:rPr>
              <w:t>Трассировка выполнения декоратора исключений для UseCase</w:t>
            </w:r>
          </w:p>
        </w:tc>
      </w:tr>
      <w:tr w:rsidR="008237D6" w:rsidRPr="00292E04" w14:paraId="33706E26" w14:textId="77777777" w:rsidTr="006C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6215DD5E" w14:textId="48C2B8D5" w:rsidR="008237D6" w:rsidRPr="008237D6" w:rsidRDefault="008237D6" w:rsidP="006C02A2">
            <w:pPr>
              <w:pStyle w:val="a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lastRenderedPageBreak/>
              <w:t>Ejco_TracingSettings__UsePostgresTracing</w:t>
            </w:r>
          </w:p>
        </w:tc>
        <w:tc>
          <w:tcPr>
            <w:tcW w:w="2977" w:type="dxa"/>
          </w:tcPr>
          <w:p w14:paraId="7BDA46FF" w14:textId="3FF56B90" w:rsidR="008237D6" w:rsidRPr="008237D6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false</w:t>
            </w:r>
          </w:p>
        </w:tc>
        <w:tc>
          <w:tcPr>
            <w:tcW w:w="3243" w:type="dxa"/>
          </w:tcPr>
          <w:p w14:paraId="7FE29B65" w14:textId="439C6382" w:rsidR="008237D6" w:rsidRPr="008237D6" w:rsidRDefault="008237D6" w:rsidP="006C02A2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237D6">
              <w:rPr>
                <w:rFonts w:cs="Tahoma"/>
                <w:szCs w:val="20"/>
              </w:rPr>
              <w:t>Использовать трассировку запросов к БД Postgres</w:t>
            </w:r>
          </w:p>
        </w:tc>
      </w:tr>
    </w:tbl>
    <w:p w14:paraId="60A77445" w14:textId="7BF133DC" w:rsidR="00AB3425" w:rsidRDefault="00AB3425" w:rsidP="00AB3425">
      <w:pPr>
        <w:pStyle w:val="a0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>выполнить команду в консоли:</w:t>
      </w:r>
    </w:p>
    <w:p w14:paraId="13245D00" w14:textId="77777777" w:rsidR="00AB3425" w:rsidRPr="00902819" w:rsidRDefault="00AB3425" w:rsidP="00AB3425">
      <w:pPr>
        <w:pStyle w:val="ad"/>
        <w:ind w:left="720" w:firstLine="0"/>
        <w:rPr>
          <w:rFonts w:eastAsia="Calibri"/>
          <w:b/>
          <w:szCs w:val="20"/>
        </w:rPr>
      </w:pPr>
      <w:r w:rsidRPr="00902819">
        <w:rPr>
          <w:rFonts w:eastAsia="Calibri"/>
          <w:b/>
          <w:szCs w:val="20"/>
        </w:rPr>
        <w:t>docker-compose up –d</w:t>
      </w:r>
    </w:p>
    <w:p w14:paraId="46EBD341" w14:textId="7303BDA0" w:rsidR="0012112B" w:rsidRDefault="0012112B" w:rsidP="0012112B">
      <w:pPr>
        <w:pStyle w:val="aff3"/>
        <w:numPr>
          <w:ilvl w:val="0"/>
          <w:numId w:val="10"/>
        </w:numPr>
      </w:pPr>
      <w:r w:rsidRPr="0012112B">
        <w:t>проверить запуск сервисов, используя Healrhchecks (</w:t>
      </w:r>
      <w:hyperlink w:anchor="_Описание_работы_healthcheck-сервисо" w:history="1">
        <w:r w:rsidRPr="00902819">
          <w:rPr>
            <w:rStyle w:val="a8"/>
          </w:rPr>
          <w:t>раздел 4</w:t>
        </w:r>
      </w:hyperlink>
      <w:r w:rsidRPr="0012112B">
        <w:t>).</w:t>
      </w:r>
    </w:p>
    <w:p w14:paraId="306C012F" w14:textId="17D73B53" w:rsidR="009B24F6" w:rsidRPr="00141C37" w:rsidRDefault="00902819" w:rsidP="009B24F6">
      <w:pPr>
        <w:pStyle w:val="aff3"/>
        <w:rPr>
          <w:b/>
        </w:rPr>
      </w:pPr>
      <w:r>
        <w:rPr>
          <w:b/>
        </w:rPr>
        <w:t>Важно</w:t>
      </w:r>
      <w:r w:rsidR="00141C37" w:rsidRPr="00141C37">
        <w:rPr>
          <w:b/>
        </w:rPr>
        <w:t xml:space="preserve">! Конфигурация отдельных сервисов </w:t>
      </w:r>
      <w:r w:rsidR="00A3559A">
        <w:rPr>
          <w:b/>
        </w:rPr>
        <w:t xml:space="preserve">СУС/ЭЖКО </w:t>
      </w:r>
      <w:r w:rsidR="00141C37" w:rsidRPr="00141C37">
        <w:rPr>
          <w:b/>
        </w:rPr>
        <w:t>представлена в Приложени</w:t>
      </w:r>
      <w:r w:rsidR="00A3559A">
        <w:rPr>
          <w:b/>
        </w:rPr>
        <w:t>и 5.1</w:t>
      </w:r>
      <w:r w:rsidR="00141C37" w:rsidRPr="00141C37">
        <w:rPr>
          <w:b/>
        </w:rPr>
        <w:t xml:space="preserve">. </w:t>
      </w:r>
    </w:p>
    <w:p w14:paraId="590B08FF" w14:textId="73368C0A" w:rsidR="003D6FAE" w:rsidRDefault="009B3C3B" w:rsidP="009B24F6">
      <w:pPr>
        <w:pStyle w:val="1"/>
        <w:numPr>
          <w:ilvl w:val="0"/>
          <w:numId w:val="3"/>
        </w:numPr>
        <w:tabs>
          <w:tab w:val="clear" w:pos="823"/>
          <w:tab w:val="num" w:pos="539"/>
        </w:tabs>
        <w:spacing w:before="100" w:beforeAutospacing="1" w:after="240"/>
        <w:ind w:left="539"/>
      </w:pPr>
      <w:bookmarkStart w:id="31" w:name="_Toc169610671"/>
      <w:bookmarkStart w:id="32" w:name="_Hlk169537233"/>
      <w:bookmarkStart w:id="33" w:name="_Описание_работы_healthcheck-сервисо"/>
      <w:bookmarkEnd w:id="33"/>
      <w:r>
        <w:t xml:space="preserve">Описание работы </w:t>
      </w:r>
      <w:r>
        <w:rPr>
          <w:lang w:val="en-US"/>
        </w:rPr>
        <w:t>healthcheck-</w:t>
      </w:r>
      <w:r>
        <w:t>сервисов</w:t>
      </w:r>
      <w:bookmarkEnd w:id="31"/>
    </w:p>
    <w:bookmarkEnd w:id="32"/>
    <w:p w14:paraId="2470D060" w14:textId="06A1452E" w:rsidR="009B3C3B" w:rsidRDefault="009B3C3B" w:rsidP="0012112B">
      <w:pPr>
        <w:spacing w:before="0" w:after="0"/>
      </w:pPr>
      <w:r>
        <w:t>В сервисах</w:t>
      </w:r>
      <w:r w:rsidR="00AB3425" w:rsidRPr="00AB3425">
        <w:t xml:space="preserve"> </w:t>
      </w:r>
      <w:r w:rsidR="00AB3425">
        <w:t xml:space="preserve">СУС/ЭЖКО </w:t>
      </w:r>
      <w:r w:rsidR="009B24F6">
        <w:t xml:space="preserve">и КПЭ </w:t>
      </w:r>
      <w:r w:rsidR="00AB3425">
        <w:t>(табл.</w:t>
      </w:r>
      <w:r w:rsidR="0012112B">
        <w:t xml:space="preserve"> 4.1.)</w:t>
      </w:r>
      <w:r>
        <w:t xml:space="preserve"> реализованы 3 типа проверки состояния и конфигурации сервисов - Healthchecks:</w:t>
      </w:r>
    </w:p>
    <w:p w14:paraId="7AAE8EB6" w14:textId="327EB22A" w:rsidR="009B3C3B" w:rsidRPr="003D6FAE" w:rsidRDefault="009B3C3B" w:rsidP="009B24F6">
      <w:pPr>
        <w:pStyle w:val="aff3"/>
        <w:numPr>
          <w:ilvl w:val="0"/>
          <w:numId w:val="25"/>
        </w:numPr>
        <w:spacing w:before="0" w:after="0"/>
        <w:rPr>
          <w:i/>
        </w:rPr>
      </w:pPr>
      <w:r>
        <w:t xml:space="preserve">Startup - отвечают за корректную инициализацию сервиса и должны использоваться в StartupProbe при развертывании; </w:t>
      </w:r>
      <w:r w:rsidRPr="003D6FAE">
        <w:rPr>
          <w:i/>
        </w:rPr>
        <w:t>Адрес: /health/startup</w:t>
      </w:r>
    </w:p>
    <w:p w14:paraId="2C98CDEF" w14:textId="20D68A7B" w:rsidR="009B3C3B" w:rsidRPr="003D6FAE" w:rsidRDefault="009B3C3B" w:rsidP="009B24F6">
      <w:pPr>
        <w:pStyle w:val="aff3"/>
        <w:numPr>
          <w:ilvl w:val="0"/>
          <w:numId w:val="25"/>
        </w:numPr>
        <w:spacing w:before="0" w:after="0"/>
        <w:rPr>
          <w:i/>
        </w:rPr>
      </w:pPr>
      <w:r>
        <w:t xml:space="preserve">Ready - отвечают за корректную конфигурацию сервиса и должны использоваться в ReadinessProbe при развертывании; </w:t>
      </w:r>
      <w:r w:rsidRPr="003D6FAE">
        <w:rPr>
          <w:i/>
        </w:rPr>
        <w:t>Адрес: /health/readiness</w:t>
      </w:r>
    </w:p>
    <w:p w14:paraId="7ADDC860" w14:textId="526892F8" w:rsidR="009B3C3B" w:rsidRPr="003D6FAE" w:rsidRDefault="009B3C3B" w:rsidP="009B24F6">
      <w:pPr>
        <w:pStyle w:val="aff3"/>
        <w:numPr>
          <w:ilvl w:val="0"/>
          <w:numId w:val="25"/>
        </w:numPr>
        <w:spacing w:before="0" w:after="0"/>
        <w:rPr>
          <w:i/>
        </w:rPr>
      </w:pPr>
      <w:r>
        <w:t xml:space="preserve">Live - отвечают за корректную работу сервиса и должны использоваться в LivenessProbe при развертывании; </w:t>
      </w:r>
      <w:r w:rsidRPr="003D6FAE">
        <w:rPr>
          <w:i/>
        </w:rPr>
        <w:t>Адрес: /health/liveness</w:t>
      </w:r>
    </w:p>
    <w:p w14:paraId="78021840" w14:textId="77777777" w:rsidR="00FC1E7E" w:rsidRDefault="00FC1E7E" w:rsidP="0012112B">
      <w:pPr>
        <w:spacing w:before="0" w:after="0"/>
      </w:pPr>
      <w:r>
        <w:t>На текущий момент во всех сервисах данные проверки всегда возвращают 200 OK Healthy.</w:t>
      </w:r>
    </w:p>
    <w:p w14:paraId="4F76DE61" w14:textId="5E682780" w:rsidR="0012112B" w:rsidRDefault="0012112B" w:rsidP="0012112B">
      <w:pPr>
        <w:spacing w:before="0" w:after="0"/>
      </w:pPr>
    </w:p>
    <w:p w14:paraId="38387B2A" w14:textId="16F1E58F" w:rsidR="0012112B" w:rsidRDefault="0012112B" w:rsidP="0012112B">
      <w:pPr>
        <w:spacing w:before="0" w:after="0"/>
      </w:pPr>
    </w:p>
    <w:p w14:paraId="1B0A761E" w14:textId="46C710DA" w:rsidR="0012112B" w:rsidRPr="0012112B" w:rsidRDefault="0012112B" w:rsidP="0012112B">
      <w:pPr>
        <w:pStyle w:val="afd"/>
        <w:keepNext/>
        <w:jc w:val="right"/>
        <w:rPr>
          <w:b/>
          <w:color w:val="000000" w:themeColor="text1"/>
        </w:rPr>
      </w:pPr>
      <w:r w:rsidRPr="0012112B">
        <w:rPr>
          <w:b/>
          <w:color w:val="000000" w:themeColor="text1"/>
        </w:rPr>
        <w:t xml:space="preserve">Таблица </w:t>
      </w:r>
      <w:r w:rsidR="00BD4AF9">
        <w:rPr>
          <w:b/>
          <w:color w:val="000000" w:themeColor="text1"/>
        </w:rPr>
        <w:fldChar w:fldCharType="begin"/>
      </w:r>
      <w:r w:rsidR="00BD4AF9">
        <w:rPr>
          <w:b/>
          <w:color w:val="000000" w:themeColor="text1"/>
        </w:rPr>
        <w:instrText xml:space="preserve"> STYLEREF 1 \s </w:instrText>
      </w:r>
      <w:r w:rsidR="00BD4AF9">
        <w:rPr>
          <w:b/>
          <w:color w:val="000000" w:themeColor="text1"/>
        </w:rPr>
        <w:fldChar w:fldCharType="separate"/>
      </w:r>
      <w:r w:rsidR="006425DB">
        <w:rPr>
          <w:b/>
          <w:noProof/>
          <w:color w:val="000000" w:themeColor="text1"/>
        </w:rPr>
        <w:t>4</w:t>
      </w:r>
      <w:r w:rsidR="00BD4AF9">
        <w:rPr>
          <w:b/>
          <w:color w:val="000000" w:themeColor="text1"/>
        </w:rPr>
        <w:fldChar w:fldCharType="end"/>
      </w:r>
      <w:r w:rsidR="00BD4AF9">
        <w:rPr>
          <w:b/>
          <w:color w:val="000000" w:themeColor="text1"/>
        </w:rPr>
        <w:noBreakHyphen/>
      </w:r>
      <w:r w:rsidR="00BD4AF9">
        <w:rPr>
          <w:b/>
          <w:color w:val="000000" w:themeColor="text1"/>
        </w:rPr>
        <w:fldChar w:fldCharType="begin"/>
      </w:r>
      <w:r w:rsidR="00BD4AF9">
        <w:rPr>
          <w:b/>
          <w:color w:val="000000" w:themeColor="text1"/>
        </w:rPr>
        <w:instrText xml:space="preserve"> SEQ Таблица \* ARABIC \s 1 </w:instrText>
      </w:r>
      <w:r w:rsidR="00BD4AF9">
        <w:rPr>
          <w:b/>
          <w:color w:val="000000" w:themeColor="text1"/>
        </w:rPr>
        <w:fldChar w:fldCharType="separate"/>
      </w:r>
      <w:r w:rsidR="006425DB">
        <w:rPr>
          <w:b/>
          <w:noProof/>
          <w:color w:val="000000" w:themeColor="text1"/>
        </w:rPr>
        <w:t>1</w:t>
      </w:r>
      <w:r w:rsidR="00BD4AF9">
        <w:rPr>
          <w:b/>
          <w:color w:val="000000" w:themeColor="text1"/>
        </w:rPr>
        <w:fldChar w:fldCharType="end"/>
      </w:r>
      <w:r w:rsidRPr="0012112B">
        <w:rPr>
          <w:b/>
          <w:color w:val="000000" w:themeColor="text1"/>
        </w:rPr>
        <w:t xml:space="preserve">. </w:t>
      </w:r>
      <w:r w:rsidRPr="0012112B">
        <w:rPr>
          <w:b/>
          <w:color w:val="000000" w:themeColor="text1"/>
          <w:lang w:val="en-US"/>
        </w:rPr>
        <w:t>Healthcheck</w:t>
      </w:r>
      <w:r w:rsidRPr="0012112B">
        <w:rPr>
          <w:b/>
          <w:color w:val="000000" w:themeColor="text1"/>
        </w:rPr>
        <w:t>-сервисы СУС/ЭЖКО</w:t>
      </w:r>
      <w:r w:rsidR="009B24F6">
        <w:rPr>
          <w:b/>
          <w:color w:val="000000" w:themeColor="text1"/>
        </w:rPr>
        <w:t xml:space="preserve"> и КПЭ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02"/>
        <w:gridCol w:w="2402"/>
        <w:gridCol w:w="2402"/>
        <w:gridCol w:w="2403"/>
      </w:tblGrid>
      <w:tr w:rsidR="0012112B" w:rsidRPr="009B24F6" w14:paraId="601EC8EB" w14:textId="77777777" w:rsidTr="001211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14:paraId="5D86903D" w14:textId="0124962A" w:rsidR="0012112B" w:rsidRPr="009B24F6" w:rsidRDefault="0012112B" w:rsidP="0012112B">
            <w:pPr>
              <w:spacing w:before="0" w:after="0"/>
              <w:jc w:val="center"/>
              <w:rPr>
                <w:rFonts w:cs="Tahoma"/>
                <w:color w:val="FFFFFF" w:themeColor="background1"/>
                <w:szCs w:val="20"/>
              </w:rPr>
            </w:pPr>
            <w:r w:rsidRPr="009B24F6">
              <w:rPr>
                <w:rFonts w:cs="Tahoma"/>
                <w:color w:val="FFFFFF" w:themeColor="background1"/>
                <w:szCs w:val="20"/>
                <w:lang w:val="en-US" w:eastAsia="en-US"/>
              </w:rPr>
              <w:t>Сервис</w:t>
            </w:r>
          </w:p>
        </w:tc>
        <w:tc>
          <w:tcPr>
            <w:tcW w:w="2402" w:type="dxa"/>
            <w:vAlign w:val="center"/>
          </w:tcPr>
          <w:p w14:paraId="0E58569F" w14:textId="73A181D3" w:rsidR="0012112B" w:rsidRPr="009B24F6" w:rsidRDefault="0012112B" w:rsidP="0012112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FFFFFF" w:themeColor="background1"/>
                <w:szCs w:val="20"/>
              </w:rPr>
            </w:pPr>
            <w:r w:rsidRPr="009B24F6">
              <w:rPr>
                <w:rFonts w:cs="Tahoma"/>
                <w:color w:val="FFFFFF" w:themeColor="background1"/>
                <w:szCs w:val="20"/>
                <w:lang w:val="en-US" w:eastAsia="en-US"/>
              </w:rPr>
              <w:t>readiness</w:t>
            </w:r>
          </w:p>
        </w:tc>
        <w:tc>
          <w:tcPr>
            <w:tcW w:w="2402" w:type="dxa"/>
            <w:vAlign w:val="center"/>
          </w:tcPr>
          <w:p w14:paraId="6DFFB8CC" w14:textId="15FE812E" w:rsidR="0012112B" w:rsidRPr="009B24F6" w:rsidRDefault="0012112B" w:rsidP="0012112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FFFFFF" w:themeColor="background1"/>
                <w:szCs w:val="20"/>
              </w:rPr>
            </w:pPr>
            <w:r w:rsidRPr="009B24F6">
              <w:rPr>
                <w:rFonts w:cs="Tahoma"/>
                <w:color w:val="FFFFFF" w:themeColor="background1"/>
                <w:szCs w:val="20"/>
                <w:lang w:val="en-US" w:eastAsia="en-US"/>
              </w:rPr>
              <w:t>liveness</w:t>
            </w:r>
          </w:p>
        </w:tc>
        <w:tc>
          <w:tcPr>
            <w:tcW w:w="2403" w:type="dxa"/>
            <w:vAlign w:val="center"/>
          </w:tcPr>
          <w:p w14:paraId="06615C4E" w14:textId="5FAE7496" w:rsidR="0012112B" w:rsidRPr="009B24F6" w:rsidRDefault="0012112B" w:rsidP="0012112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FFFFFF" w:themeColor="background1"/>
                <w:szCs w:val="20"/>
              </w:rPr>
            </w:pPr>
            <w:r w:rsidRPr="009B24F6">
              <w:rPr>
                <w:rFonts w:cs="Tahoma"/>
                <w:color w:val="FFFFFF" w:themeColor="background1"/>
                <w:szCs w:val="20"/>
                <w:lang w:val="en-US" w:eastAsia="en-US"/>
              </w:rPr>
              <w:t>startup</w:t>
            </w:r>
          </w:p>
        </w:tc>
      </w:tr>
      <w:tr w:rsidR="0012112B" w:rsidRPr="009B24F6" w14:paraId="051F0D2E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180EBC23" w14:textId="79DC4DBC" w:rsidR="0012112B" w:rsidRPr="009B24F6" w:rsidRDefault="0012112B" w:rsidP="0012112B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audit</w:t>
            </w:r>
          </w:p>
        </w:tc>
        <w:tc>
          <w:tcPr>
            <w:tcW w:w="2402" w:type="dxa"/>
            <w:vAlign w:val="bottom"/>
          </w:tcPr>
          <w:p w14:paraId="08543940" w14:textId="44B97175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2224F803" w14:textId="194279FC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7F4B418F" w14:textId="264E8247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12D98945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13494580" w14:textId="139F1D09" w:rsidR="0012112B" w:rsidRPr="009B24F6" w:rsidRDefault="0012112B" w:rsidP="0012112B">
            <w:pPr>
              <w:spacing w:before="0" w:after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application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configuration</w:t>
            </w:r>
          </w:p>
        </w:tc>
        <w:tc>
          <w:tcPr>
            <w:tcW w:w="2402" w:type="dxa"/>
            <w:vAlign w:val="bottom"/>
          </w:tcPr>
          <w:p w14:paraId="7CFC0448" w14:textId="2CE8AD71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6B3D349E" w14:textId="7552A51C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261871FC" w14:textId="7E9513EF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36D901D5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7C59D2D0" w14:textId="3E281C13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 w:val="2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events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dispatcher</w:t>
            </w:r>
          </w:p>
        </w:tc>
        <w:tc>
          <w:tcPr>
            <w:tcW w:w="2402" w:type="dxa"/>
            <w:vAlign w:val="bottom"/>
          </w:tcPr>
          <w:p w14:paraId="1CF9661B" w14:textId="382AC644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26CEED0E" w14:textId="5C04DDB7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6B69045B" w14:textId="41BAAC78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7A08CB08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2AF35486" w14:textId="3E61F94D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Cs w:val="20"/>
                <w:lang w:val="en-US" w:eastAsia="en-US"/>
              </w:rPr>
            </w:pPr>
            <w:proofErr w:type="gramStart"/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.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filestorage</w:t>
            </w:r>
            <w:proofErr w:type="gramEnd"/>
          </w:p>
        </w:tc>
        <w:tc>
          <w:tcPr>
            <w:tcW w:w="2402" w:type="dxa"/>
            <w:vAlign w:val="bottom"/>
          </w:tcPr>
          <w:p w14:paraId="53FE530C" w14:textId="31773C28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5EC4E04E" w14:textId="464B85B9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41DDEE39" w14:textId="5A55F714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0EAFBFCA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63D79750" w14:textId="075D5964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 w:val="2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gatewayrouting</w:t>
            </w:r>
          </w:p>
        </w:tc>
        <w:tc>
          <w:tcPr>
            <w:tcW w:w="2402" w:type="dxa"/>
            <w:vAlign w:val="bottom"/>
          </w:tcPr>
          <w:p w14:paraId="60D4BEB6" w14:textId="2EF4912F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5CA54679" w14:textId="77728685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4B8D818C" w14:textId="7F9FA355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695D7368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3498EFC4" w14:textId="412152DE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notifications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webapi</w:t>
            </w:r>
          </w:p>
        </w:tc>
        <w:tc>
          <w:tcPr>
            <w:tcW w:w="2402" w:type="dxa"/>
            <w:vAlign w:val="bottom"/>
          </w:tcPr>
          <w:p w14:paraId="6A32FBA1" w14:textId="2A4A005F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40EC4FFE" w14:textId="73FD062A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44C58A75" w14:textId="4CE2684D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3CD5D7BF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2AE2D1EF" w14:textId="72C289BC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 w:val="2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ejco-realtimewidgetservice</w:t>
            </w:r>
          </w:p>
        </w:tc>
        <w:tc>
          <w:tcPr>
            <w:tcW w:w="2402" w:type="dxa"/>
            <w:vAlign w:val="bottom"/>
          </w:tcPr>
          <w:p w14:paraId="5A9C8814" w14:textId="24C8334E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421D4154" w14:textId="2F650F4E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77601A17" w14:textId="5308E040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23410296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6871E734" w14:textId="100D0AAA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referencebook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webapi</w:t>
            </w:r>
          </w:p>
        </w:tc>
        <w:tc>
          <w:tcPr>
            <w:tcW w:w="2402" w:type="dxa"/>
            <w:vAlign w:val="bottom"/>
          </w:tcPr>
          <w:p w14:paraId="74BFB365" w14:textId="168FEAF1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79520D0B" w14:textId="2A34E469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5BCB59CD" w14:textId="4A2B6736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325888C2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472BD748" w14:textId="09833B4B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 w:val="2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reportdatacollector</w:t>
            </w:r>
          </w:p>
        </w:tc>
        <w:tc>
          <w:tcPr>
            <w:tcW w:w="2402" w:type="dxa"/>
            <w:vAlign w:val="bottom"/>
          </w:tcPr>
          <w:p w14:paraId="77EEB6FA" w14:textId="7E235F00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1BEE7C26" w14:textId="2E0081C8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271D83DD" w14:textId="647F9605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69C4D170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087F353F" w14:textId="3EA3A302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reporting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webapi</w:t>
            </w:r>
          </w:p>
        </w:tc>
        <w:tc>
          <w:tcPr>
            <w:tcW w:w="2402" w:type="dxa"/>
            <w:vAlign w:val="bottom"/>
          </w:tcPr>
          <w:p w14:paraId="132A6092" w14:textId="0DAB18C8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5BC77ABC" w14:textId="77E277C3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0EBC52E5" w14:textId="46195C24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2B7C3D34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54CCECA9" w14:textId="5844B3CE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 w:val="2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schedulers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manager</w:t>
            </w:r>
          </w:p>
        </w:tc>
        <w:tc>
          <w:tcPr>
            <w:tcW w:w="2402" w:type="dxa"/>
            <w:vAlign w:val="bottom"/>
          </w:tcPr>
          <w:p w14:paraId="549FE496" w14:textId="55F0A4EC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15113C7D" w14:textId="0BF3D564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514A53C3" w14:textId="244E2722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7114747D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12075180" w14:textId="38C5E169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Cs w:val="20"/>
                <w:lang w:val="en-US" w:eastAsia="en-US"/>
              </w:rPr>
            </w:pPr>
            <w:proofErr w:type="gramStart"/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.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shiftsinfo</w:t>
            </w:r>
            <w:proofErr w:type="gramEnd"/>
          </w:p>
        </w:tc>
        <w:tc>
          <w:tcPr>
            <w:tcW w:w="2402" w:type="dxa"/>
            <w:vAlign w:val="bottom"/>
          </w:tcPr>
          <w:p w14:paraId="3DCE5A11" w14:textId="654019F7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30620B5A" w14:textId="67311808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3C5A58FB" w14:textId="6173DC0C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1EF8CD8C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66B06279" w14:textId="49F22DEE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 w:val="2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spa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gate</w:t>
            </w:r>
          </w:p>
        </w:tc>
        <w:tc>
          <w:tcPr>
            <w:tcW w:w="2402" w:type="dxa"/>
            <w:vAlign w:val="bottom"/>
          </w:tcPr>
          <w:p w14:paraId="17BEB532" w14:textId="34CD9CD7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0A39EE99" w14:textId="4F06ADD6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6B83163B" w14:textId="4E47BA64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368E8388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0B4EF148" w14:textId="1458BE78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universalstorage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adapter</w:t>
            </w:r>
          </w:p>
        </w:tc>
        <w:tc>
          <w:tcPr>
            <w:tcW w:w="2402" w:type="dxa"/>
            <w:vAlign w:val="bottom"/>
          </w:tcPr>
          <w:p w14:paraId="6E8B1D70" w14:textId="30C66B64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69F53A0F" w14:textId="4712A5BB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7FC152B2" w14:textId="316CDEEF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2889AF81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2A59DE1B" w14:textId="451EA455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 w:val="2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users</w:t>
            </w:r>
          </w:p>
        </w:tc>
        <w:tc>
          <w:tcPr>
            <w:tcW w:w="2402" w:type="dxa"/>
            <w:vAlign w:val="bottom"/>
          </w:tcPr>
          <w:p w14:paraId="54AA7791" w14:textId="38B15529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2AB9D3A3" w14:textId="061CD3AD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35F8E583" w14:textId="1AF135CB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64971918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70D70551" w14:textId="13AA9F77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ejco</w:t>
            </w:r>
            <w:r w:rsidRPr="009B24F6">
              <w:rPr>
                <w:rFonts w:cs="Tahoma"/>
                <w:color w:val="00000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widgets</w:t>
            </w:r>
          </w:p>
        </w:tc>
        <w:tc>
          <w:tcPr>
            <w:tcW w:w="2402" w:type="dxa"/>
            <w:vAlign w:val="bottom"/>
          </w:tcPr>
          <w:p w14:paraId="03F3F648" w14:textId="32A96B16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413BD364" w14:textId="287E09A1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2F2975C0" w14:textId="064428C7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76F6BBAC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7767D7B1" w14:textId="728AB0AB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 w:val="2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equipment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condition</w:t>
            </w:r>
          </w:p>
        </w:tc>
        <w:tc>
          <w:tcPr>
            <w:tcW w:w="2402" w:type="dxa"/>
            <w:vAlign w:val="bottom"/>
          </w:tcPr>
          <w:p w14:paraId="65CAA639" w14:textId="7FDD121C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2A57BB8A" w14:textId="5F0CC8BC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02C26704" w14:textId="087DCB36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60DD984E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7CDF5410" w14:textId="3028CD0A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shifts</w:t>
            </w:r>
          </w:p>
        </w:tc>
        <w:tc>
          <w:tcPr>
            <w:tcW w:w="2402" w:type="dxa"/>
            <w:vAlign w:val="bottom"/>
          </w:tcPr>
          <w:p w14:paraId="1EA8D2A4" w14:textId="5CE99435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4DA5958D" w14:textId="07E79AEF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64670FFF" w14:textId="5B2F88F5" w:rsidR="0012112B" w:rsidRPr="009B24F6" w:rsidRDefault="0012112B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+</w:t>
            </w:r>
          </w:p>
        </w:tc>
      </w:tr>
      <w:tr w:rsidR="0012112B" w:rsidRPr="009B24F6" w14:paraId="7BE3F07C" w14:textId="77777777" w:rsidTr="0012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4B3589F8" w14:textId="728DD056" w:rsidR="0012112B" w:rsidRPr="009B24F6" w:rsidRDefault="0012112B" w:rsidP="0012112B">
            <w:pPr>
              <w:spacing w:before="0" w:after="0"/>
              <w:rPr>
                <w:rFonts w:cs="Tahoma"/>
                <w:color w:val="000000"/>
                <w:sz w:val="2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sus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shiftinfo</w:t>
            </w:r>
            <w:r w:rsidRPr="009B24F6">
              <w:rPr>
                <w:rFonts w:cs="Tahoma"/>
                <w:color w:val="000000"/>
                <w:sz w:val="20"/>
                <w:szCs w:val="20"/>
                <w:lang w:eastAsia="en-US"/>
              </w:rPr>
              <w:t>-</w:t>
            </w: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webapi</w:t>
            </w:r>
          </w:p>
        </w:tc>
        <w:tc>
          <w:tcPr>
            <w:tcW w:w="2402" w:type="dxa"/>
            <w:vAlign w:val="bottom"/>
          </w:tcPr>
          <w:p w14:paraId="5FFACEED" w14:textId="49A5F971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33E14027" w14:textId="7F5F471A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6366DAC7" w14:textId="0537B599" w:rsidR="0012112B" w:rsidRPr="009B24F6" w:rsidRDefault="0012112B" w:rsidP="0012112B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B24F6">
              <w:rPr>
                <w:rFonts w:cs="Tahoma"/>
                <w:color w:val="000000"/>
                <w:sz w:val="20"/>
                <w:szCs w:val="20"/>
                <w:lang w:val="en-US" w:eastAsia="en-US"/>
              </w:rPr>
              <w:t>+</w:t>
            </w:r>
          </w:p>
        </w:tc>
      </w:tr>
      <w:tr w:rsidR="009B24F6" w:rsidRPr="009B24F6" w14:paraId="6A278BAE" w14:textId="77777777" w:rsidTr="0012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bottom"/>
          </w:tcPr>
          <w:p w14:paraId="7F1538CC" w14:textId="278350FF" w:rsidR="009B24F6" w:rsidRPr="009B24F6" w:rsidRDefault="009B24F6" w:rsidP="0012112B">
            <w:pPr>
              <w:spacing w:before="0" w:after="0"/>
              <w:rPr>
                <w:rFonts w:cs="Tahoma"/>
                <w:color w:val="000000"/>
                <w:szCs w:val="20"/>
                <w:lang w:val="en-US" w:eastAsia="en-US"/>
              </w:rPr>
            </w:pPr>
            <w:r w:rsidRPr="009B24F6">
              <w:rPr>
                <w:rFonts w:cs="Tahoma"/>
                <w:color w:val="000000"/>
                <w:szCs w:val="20"/>
                <w:lang w:val="en-US" w:eastAsia="en-US"/>
              </w:rPr>
              <w:t>core-realtimewidgetservice</w:t>
            </w:r>
          </w:p>
        </w:tc>
        <w:tc>
          <w:tcPr>
            <w:tcW w:w="2402" w:type="dxa"/>
            <w:vAlign w:val="bottom"/>
          </w:tcPr>
          <w:p w14:paraId="6C30DBD9" w14:textId="49B9DFD3" w:rsidR="009B24F6" w:rsidRPr="009B24F6" w:rsidRDefault="009B24F6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color w:val="000000"/>
                <w:szCs w:val="20"/>
                <w:lang w:eastAsia="en-US"/>
              </w:rPr>
            </w:pPr>
            <w:r>
              <w:rPr>
                <w:rFonts w:cs="Tahoma"/>
                <w:color w:val="000000"/>
                <w:szCs w:val="20"/>
                <w:lang w:eastAsia="en-US"/>
              </w:rPr>
              <w:t>+</w:t>
            </w:r>
          </w:p>
        </w:tc>
        <w:tc>
          <w:tcPr>
            <w:tcW w:w="2402" w:type="dxa"/>
            <w:vAlign w:val="bottom"/>
          </w:tcPr>
          <w:p w14:paraId="296F09D9" w14:textId="7ACC6D54" w:rsidR="009B24F6" w:rsidRPr="009B24F6" w:rsidRDefault="009B24F6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color w:val="000000"/>
                <w:szCs w:val="20"/>
                <w:lang w:eastAsia="en-US"/>
              </w:rPr>
            </w:pPr>
            <w:r>
              <w:rPr>
                <w:rFonts w:cs="Tahoma"/>
                <w:color w:val="000000"/>
                <w:szCs w:val="20"/>
                <w:lang w:eastAsia="en-US"/>
              </w:rPr>
              <w:t>+</w:t>
            </w:r>
          </w:p>
        </w:tc>
        <w:tc>
          <w:tcPr>
            <w:tcW w:w="2403" w:type="dxa"/>
            <w:vAlign w:val="bottom"/>
          </w:tcPr>
          <w:p w14:paraId="23D9809B" w14:textId="0F8B31E5" w:rsidR="009B24F6" w:rsidRPr="009B24F6" w:rsidRDefault="009B24F6" w:rsidP="0012112B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color w:val="000000"/>
                <w:szCs w:val="20"/>
                <w:lang w:eastAsia="en-US"/>
              </w:rPr>
            </w:pPr>
            <w:r>
              <w:rPr>
                <w:rFonts w:cs="Tahoma"/>
                <w:color w:val="000000"/>
                <w:szCs w:val="20"/>
                <w:lang w:eastAsia="en-US"/>
              </w:rPr>
              <w:t>+</w:t>
            </w:r>
          </w:p>
        </w:tc>
      </w:tr>
      <w:bookmarkEnd w:id="0"/>
    </w:tbl>
    <w:p w14:paraId="05BD294F" w14:textId="22ADFC31" w:rsidR="00141C37" w:rsidRDefault="00141C37">
      <w:pPr>
        <w:spacing w:before="0" w:after="0"/>
        <w:jc w:val="left"/>
      </w:pPr>
      <w:r>
        <w:br w:type="page"/>
      </w:r>
    </w:p>
    <w:p w14:paraId="35D4BC90" w14:textId="6FF6E6B1" w:rsidR="00521565" w:rsidRDefault="00521565" w:rsidP="00521565">
      <w:pPr>
        <w:pStyle w:val="1"/>
        <w:numPr>
          <w:ilvl w:val="0"/>
          <w:numId w:val="3"/>
        </w:numPr>
        <w:tabs>
          <w:tab w:val="num" w:pos="539"/>
        </w:tabs>
        <w:spacing w:before="100" w:beforeAutospacing="1" w:after="240"/>
      </w:pPr>
      <w:bookmarkStart w:id="34" w:name="_Toc169610672"/>
      <w:r>
        <w:lastRenderedPageBreak/>
        <w:t>Приложения</w:t>
      </w:r>
      <w:bookmarkEnd w:id="34"/>
    </w:p>
    <w:p w14:paraId="6DFCF81A" w14:textId="156BC313" w:rsidR="00521565" w:rsidRPr="00521565" w:rsidRDefault="00521565" w:rsidP="0057650C">
      <w:pPr>
        <w:pStyle w:val="2"/>
        <w:numPr>
          <w:ilvl w:val="1"/>
          <w:numId w:val="3"/>
        </w:numPr>
        <w:tabs>
          <w:tab w:val="clear" w:pos="934"/>
          <w:tab w:val="num" w:pos="1134"/>
        </w:tabs>
      </w:pPr>
      <w:bookmarkStart w:id="35" w:name="_Toc169610673"/>
      <w:r>
        <w:t>Конфигурация отдельных сервисов</w:t>
      </w:r>
      <w:r w:rsidR="009D4CD9">
        <w:t xml:space="preserve"> СУС/ЭЖКО</w:t>
      </w:r>
      <w:bookmarkEnd w:id="35"/>
    </w:p>
    <w:p w14:paraId="2999FAF4" w14:textId="1AA75A35" w:rsidR="00521565" w:rsidRPr="00521565" w:rsidRDefault="00521565" w:rsidP="00521565">
      <w:pPr>
        <w:pStyle w:val="afd"/>
        <w:keepNext/>
        <w:jc w:val="right"/>
        <w:rPr>
          <w:b/>
          <w:color w:val="auto"/>
        </w:rPr>
      </w:pPr>
      <w:r w:rsidRPr="00521565">
        <w:rPr>
          <w:b/>
          <w:color w:val="auto"/>
        </w:rPr>
        <w:t xml:space="preserve">Таблица </w:t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STYLEREF 1 \s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 w:rsidR="00BD4AF9">
        <w:rPr>
          <w:b/>
          <w:color w:val="auto"/>
        </w:rPr>
        <w:fldChar w:fldCharType="end"/>
      </w:r>
      <w:r w:rsidR="00BD4AF9">
        <w:rPr>
          <w:b/>
          <w:color w:val="auto"/>
        </w:rPr>
        <w:noBreakHyphen/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SEQ Таблица \* ARABIC \s 1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1</w:t>
      </w:r>
      <w:r w:rsidR="00BD4AF9">
        <w:rPr>
          <w:b/>
          <w:color w:val="auto"/>
        </w:rPr>
        <w:fldChar w:fldCharType="end"/>
      </w:r>
      <w:r w:rsidRPr="00521565">
        <w:rPr>
          <w:b/>
          <w:color w:val="auto"/>
        </w:rPr>
        <w:t xml:space="preserve"> Конфигурация сервиса Ejco.Audit.WebApi</w:t>
      </w:r>
    </w:p>
    <w:tbl>
      <w:tblPr>
        <w:tblStyle w:val="Table"/>
        <w:tblW w:w="53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41"/>
        <w:gridCol w:w="4027"/>
        <w:gridCol w:w="2521"/>
      </w:tblGrid>
      <w:tr w:rsidR="00141C37" w:rsidRPr="00521565" w14:paraId="659C1D63" w14:textId="77777777" w:rsidTr="00521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41" w:type="dxa"/>
            <w:tcBorders>
              <w:bottom w:val="none" w:sz="0" w:space="0" w:color="auto"/>
            </w:tcBorders>
          </w:tcPr>
          <w:p w14:paraId="08ADE22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Переменная окружения</w:t>
            </w:r>
          </w:p>
        </w:tc>
        <w:tc>
          <w:tcPr>
            <w:tcW w:w="4027" w:type="dxa"/>
            <w:tcBorders>
              <w:bottom w:val="none" w:sz="0" w:space="0" w:color="auto"/>
            </w:tcBorders>
          </w:tcPr>
          <w:p w14:paraId="11CAEC8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Описание</w:t>
            </w:r>
          </w:p>
        </w:tc>
        <w:tc>
          <w:tcPr>
            <w:tcW w:w="2521" w:type="dxa"/>
            <w:tcBorders>
              <w:bottom w:val="none" w:sz="0" w:space="0" w:color="auto"/>
            </w:tcBorders>
          </w:tcPr>
          <w:p w14:paraId="30E1E85E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Пример значения</w:t>
            </w:r>
          </w:p>
        </w:tc>
      </w:tr>
      <w:tr w:rsidR="00141C37" w:rsidRPr="00521565" w14:paraId="747A2741" w14:textId="77777777" w:rsidTr="00521565">
        <w:tc>
          <w:tcPr>
            <w:tcW w:w="4341" w:type="dxa"/>
          </w:tcPr>
          <w:p w14:paraId="3120447E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Ejco_MessageQueueSettings__BootstrapServers</w:t>
            </w:r>
          </w:p>
        </w:tc>
        <w:tc>
          <w:tcPr>
            <w:tcW w:w="4027" w:type="dxa"/>
          </w:tcPr>
          <w:p w14:paraId="3DF07455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Адрес серверов кафки</w:t>
            </w:r>
          </w:p>
        </w:tc>
        <w:tc>
          <w:tcPr>
            <w:tcW w:w="2521" w:type="dxa"/>
          </w:tcPr>
          <w:p w14:paraId="4CABC38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“localhost:9092”</w:t>
            </w:r>
          </w:p>
        </w:tc>
      </w:tr>
      <w:tr w:rsidR="00141C37" w:rsidRPr="00521565" w14:paraId="63F03232" w14:textId="77777777" w:rsidTr="00521565">
        <w:tc>
          <w:tcPr>
            <w:tcW w:w="4341" w:type="dxa"/>
          </w:tcPr>
          <w:p w14:paraId="0D40CE7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Ejco_MessageQueueSettings__EnvironmentPostfix</w:t>
            </w:r>
          </w:p>
        </w:tc>
        <w:tc>
          <w:tcPr>
            <w:tcW w:w="4027" w:type="dxa"/>
          </w:tcPr>
          <w:p w14:paraId="0A3C993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Постфикс окружения</w:t>
            </w:r>
          </w:p>
        </w:tc>
        <w:tc>
          <w:tcPr>
            <w:tcW w:w="2521" w:type="dxa"/>
          </w:tcPr>
          <w:p w14:paraId="51CDEC5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“mnpz”</w:t>
            </w:r>
          </w:p>
        </w:tc>
      </w:tr>
      <w:tr w:rsidR="00141C37" w:rsidRPr="00521565" w14:paraId="1F22C0C6" w14:textId="77777777" w:rsidTr="00521565">
        <w:tc>
          <w:tcPr>
            <w:tcW w:w="4341" w:type="dxa"/>
          </w:tcPr>
          <w:p w14:paraId="10C2A6A5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Ejco_MessageQueueSettings__SchemaRegistryConfig__Url</w:t>
            </w:r>
          </w:p>
        </w:tc>
        <w:tc>
          <w:tcPr>
            <w:tcW w:w="4027" w:type="dxa"/>
          </w:tcPr>
          <w:p w14:paraId="167FD2CC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Список </w:t>
            </w:r>
            <w:r w:rsidRPr="00521565">
              <w:rPr>
                <w:rFonts w:cs="Tahoma"/>
                <w:sz w:val="20"/>
                <w:szCs w:val="20"/>
              </w:rPr>
              <w:t>URL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>-адресов, разделенных запятыми</w:t>
            </w:r>
          </w:p>
        </w:tc>
        <w:tc>
          <w:tcPr>
            <w:tcW w:w="2521" w:type="dxa"/>
          </w:tcPr>
          <w:p w14:paraId="40C6A13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“http://localhost:8081”</w:t>
            </w:r>
          </w:p>
        </w:tc>
      </w:tr>
      <w:tr w:rsidR="00141C37" w:rsidRPr="00521565" w14:paraId="4A7475E3" w14:textId="77777777" w:rsidTr="00521565">
        <w:tc>
          <w:tcPr>
            <w:tcW w:w="4341" w:type="dxa"/>
          </w:tcPr>
          <w:p w14:paraId="134A3BF5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Ejco_MessageQueueSettings__SchemaRegistryConfig__RequestTimeoutMs</w:t>
            </w:r>
          </w:p>
        </w:tc>
        <w:tc>
          <w:tcPr>
            <w:tcW w:w="4027" w:type="dxa"/>
          </w:tcPr>
          <w:p w14:paraId="21EAD92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Указывает таймаут для запросов к </w:t>
            </w:r>
            <w:r w:rsidRPr="00521565">
              <w:rPr>
                <w:rFonts w:cs="Tahoma"/>
                <w:sz w:val="20"/>
                <w:szCs w:val="20"/>
              </w:rPr>
              <w:t>SchemaRegistry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>, мс</w:t>
            </w:r>
          </w:p>
        </w:tc>
        <w:tc>
          <w:tcPr>
            <w:tcW w:w="2521" w:type="dxa"/>
          </w:tcPr>
          <w:p w14:paraId="499A95D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-</w:t>
            </w:r>
          </w:p>
        </w:tc>
      </w:tr>
      <w:tr w:rsidR="00141C37" w:rsidRPr="00521565" w14:paraId="610D1482" w14:textId="77777777" w:rsidTr="00521565">
        <w:tc>
          <w:tcPr>
            <w:tcW w:w="4341" w:type="dxa"/>
          </w:tcPr>
          <w:p w14:paraId="70DB523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Ejco_MessageQueueSettings__SchemaRegistryConfig__MaxCachedSchemas</w:t>
            </w:r>
          </w:p>
        </w:tc>
        <w:tc>
          <w:tcPr>
            <w:tcW w:w="4027" w:type="dxa"/>
          </w:tcPr>
          <w:p w14:paraId="28ECFBA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Максимальное количество схем, которые могут быть кэшированы</w:t>
            </w:r>
          </w:p>
        </w:tc>
        <w:tc>
          <w:tcPr>
            <w:tcW w:w="2521" w:type="dxa"/>
          </w:tcPr>
          <w:p w14:paraId="267E945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</w:t>
            </w:r>
          </w:p>
        </w:tc>
      </w:tr>
      <w:tr w:rsidR="00141C37" w:rsidRPr="00521565" w14:paraId="6C071E2A" w14:textId="77777777" w:rsidTr="00521565">
        <w:tc>
          <w:tcPr>
            <w:tcW w:w="4341" w:type="dxa"/>
          </w:tcPr>
          <w:p w14:paraId="4DD8AFB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Ejco_MessageQueueSettings__Producers__MessageQueueReadinessHealthCheck__TopicName</w:t>
            </w:r>
          </w:p>
        </w:tc>
        <w:tc>
          <w:tcPr>
            <w:tcW w:w="4027" w:type="dxa"/>
          </w:tcPr>
          <w:p w14:paraId="0CD90BCB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Название топика</w:t>
            </w:r>
          </w:p>
        </w:tc>
        <w:tc>
          <w:tcPr>
            <w:tcW w:w="2521" w:type="dxa"/>
          </w:tcPr>
          <w:p w14:paraId="7DA6333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“Name”</w:t>
            </w:r>
          </w:p>
        </w:tc>
      </w:tr>
      <w:tr w:rsidR="00141C37" w:rsidRPr="00521565" w14:paraId="56CE03DF" w14:textId="77777777" w:rsidTr="00521565">
        <w:tc>
          <w:tcPr>
            <w:tcW w:w="4341" w:type="dxa"/>
          </w:tcPr>
          <w:p w14:paraId="681D2E29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Ejco_MessageQueueSettings__Producers__MessageQueueReadinessHealthCheck__ProducerConfig__ClientId</w:t>
            </w:r>
          </w:p>
        </w:tc>
        <w:tc>
          <w:tcPr>
            <w:tcW w:w="4027" w:type="dxa"/>
          </w:tcPr>
          <w:p w14:paraId="4280D34E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Идентификатор клиента</w:t>
            </w:r>
          </w:p>
        </w:tc>
        <w:tc>
          <w:tcPr>
            <w:tcW w:w="2521" w:type="dxa"/>
          </w:tcPr>
          <w:p w14:paraId="63372D3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“ClientId”</w:t>
            </w:r>
          </w:p>
        </w:tc>
      </w:tr>
      <w:tr w:rsidR="00141C37" w:rsidRPr="00521565" w14:paraId="1BFBADA0" w14:textId="77777777" w:rsidTr="00521565">
        <w:tc>
          <w:tcPr>
            <w:tcW w:w="4341" w:type="dxa"/>
          </w:tcPr>
          <w:p w14:paraId="3877760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Ejco_MessageQueueSettings__Producers__MessageQueueReadinessHealthCheck__ProducerConfig__MessageTimeoutMs</w:t>
            </w:r>
          </w:p>
        </w:tc>
        <w:tc>
          <w:tcPr>
            <w:tcW w:w="4027" w:type="dxa"/>
          </w:tcPr>
          <w:p w14:paraId="59F6BEBB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Таймаут сообщения, мс</w:t>
            </w:r>
          </w:p>
        </w:tc>
        <w:tc>
          <w:tcPr>
            <w:tcW w:w="2521" w:type="dxa"/>
          </w:tcPr>
          <w:p w14:paraId="69FFF8E1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141C37" w:rsidRPr="00521565" w14:paraId="7C71BA73" w14:textId="77777777" w:rsidTr="00521565">
        <w:tc>
          <w:tcPr>
            <w:tcW w:w="4341" w:type="dxa"/>
          </w:tcPr>
          <w:p w14:paraId="21409D75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Ejco_MessageQueueSettings__Consumers__EventsConsumer__TopicName</w:t>
            </w:r>
          </w:p>
        </w:tc>
        <w:tc>
          <w:tcPr>
            <w:tcW w:w="4027" w:type="dxa"/>
          </w:tcPr>
          <w:p w14:paraId="46E54C2C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Название топика</w:t>
            </w:r>
          </w:p>
        </w:tc>
        <w:tc>
          <w:tcPr>
            <w:tcW w:w="2521" w:type="dxa"/>
          </w:tcPr>
          <w:p w14:paraId="65A8167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“Name”</w:t>
            </w:r>
          </w:p>
        </w:tc>
      </w:tr>
      <w:tr w:rsidR="00141C37" w:rsidRPr="00521565" w14:paraId="6271C395" w14:textId="77777777" w:rsidTr="00521565">
        <w:tc>
          <w:tcPr>
            <w:tcW w:w="4341" w:type="dxa"/>
          </w:tcPr>
          <w:p w14:paraId="320ABFF8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Ejco_MessageQueueSettings__Consumers__EventsConsumer__CommitThreshold</w:t>
            </w:r>
          </w:p>
        </w:tc>
        <w:tc>
          <w:tcPr>
            <w:tcW w:w="4027" w:type="dxa"/>
          </w:tcPr>
          <w:p w14:paraId="6173600A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Частота коммитов данных </w:t>
            </w:r>
            <w:proofErr w:type="gramStart"/>
            <w:r w:rsidRPr="00521565">
              <w:rPr>
                <w:rFonts w:cs="Tahoma"/>
                <w:sz w:val="20"/>
                <w:szCs w:val="20"/>
                <w:lang w:val="ru-RU"/>
              </w:rPr>
              <w:t>в топик</w:t>
            </w:r>
            <w:proofErr w:type="gramEnd"/>
          </w:p>
        </w:tc>
        <w:tc>
          <w:tcPr>
            <w:tcW w:w="2521" w:type="dxa"/>
          </w:tcPr>
          <w:p w14:paraId="22383C65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</w:t>
            </w:r>
          </w:p>
        </w:tc>
      </w:tr>
      <w:tr w:rsidR="00141C37" w:rsidRPr="00521565" w14:paraId="26703787" w14:textId="77777777" w:rsidTr="00521565">
        <w:tc>
          <w:tcPr>
            <w:tcW w:w="4341" w:type="dxa"/>
          </w:tcPr>
          <w:p w14:paraId="4169239D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Ejco_MessageQueueSettings__Consumers__EventsConsumer__ConsumerConfig__GroupId</w:t>
            </w:r>
          </w:p>
        </w:tc>
        <w:tc>
          <w:tcPr>
            <w:tcW w:w="4027" w:type="dxa"/>
          </w:tcPr>
          <w:p w14:paraId="79881ADE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Идентификатор группы</w:t>
            </w:r>
          </w:p>
        </w:tc>
        <w:tc>
          <w:tcPr>
            <w:tcW w:w="2521" w:type="dxa"/>
          </w:tcPr>
          <w:p w14:paraId="757BB8D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“GroupId”</w:t>
            </w:r>
          </w:p>
        </w:tc>
      </w:tr>
      <w:tr w:rsidR="00141C37" w:rsidRPr="00521565" w14:paraId="50AF6250" w14:textId="77777777" w:rsidTr="00521565">
        <w:tc>
          <w:tcPr>
            <w:tcW w:w="4341" w:type="dxa"/>
          </w:tcPr>
          <w:p w14:paraId="3A0EFAE7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Ejco_MessageQueueSettings__Consumers__EventsConsumer__ConsumerConfig__ClientId</w:t>
            </w:r>
          </w:p>
        </w:tc>
        <w:tc>
          <w:tcPr>
            <w:tcW w:w="4027" w:type="dxa"/>
          </w:tcPr>
          <w:p w14:paraId="6BBC46FB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Идентификатор клиента</w:t>
            </w:r>
          </w:p>
        </w:tc>
        <w:tc>
          <w:tcPr>
            <w:tcW w:w="2521" w:type="dxa"/>
          </w:tcPr>
          <w:p w14:paraId="30FC0DE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“ClientId”</w:t>
            </w:r>
          </w:p>
        </w:tc>
      </w:tr>
      <w:tr w:rsidR="00141C37" w:rsidRPr="00521565" w14:paraId="5391CDB7" w14:textId="77777777" w:rsidTr="00521565">
        <w:tc>
          <w:tcPr>
            <w:tcW w:w="4341" w:type="dxa"/>
          </w:tcPr>
          <w:p w14:paraId="735B84C1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Ejco_MessageQueueSettings__Consumers__EventsConsumer__ConsumerConfig__EnableAutoCommit</w:t>
            </w:r>
          </w:p>
        </w:tc>
        <w:tc>
          <w:tcPr>
            <w:tcW w:w="4027" w:type="dxa"/>
          </w:tcPr>
          <w:p w14:paraId="1900DD5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521565">
              <w:rPr>
                <w:rFonts w:cs="Tahoma"/>
                <w:sz w:val="20"/>
                <w:szCs w:val="20"/>
              </w:rPr>
              <w:t>offsets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521" w:type="dxa"/>
          </w:tcPr>
          <w:p w14:paraId="51375A58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-</w:t>
            </w:r>
          </w:p>
        </w:tc>
      </w:tr>
      <w:tr w:rsidR="00141C37" w:rsidRPr="00521565" w14:paraId="7667FCE2" w14:textId="77777777" w:rsidTr="00521565">
        <w:tc>
          <w:tcPr>
            <w:tcW w:w="4341" w:type="dxa"/>
          </w:tcPr>
          <w:p w14:paraId="1B8DC6F7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Ejco_MessageQueueSettings__Consumers__EventsConsumer__ConsumerConfig__EnableAutoOffsetStore</w:t>
            </w:r>
          </w:p>
        </w:tc>
        <w:tc>
          <w:tcPr>
            <w:tcW w:w="4027" w:type="dxa"/>
          </w:tcPr>
          <w:p w14:paraId="2916B145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521565">
              <w:rPr>
                <w:rFonts w:cs="Tahoma"/>
                <w:sz w:val="20"/>
                <w:szCs w:val="20"/>
              </w:rPr>
              <w:t>offset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521" w:type="dxa"/>
          </w:tcPr>
          <w:p w14:paraId="669B7F1A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141C37" w:rsidRPr="00521565" w14:paraId="7C207D2D" w14:textId="77777777" w:rsidTr="00521565">
        <w:tc>
          <w:tcPr>
            <w:tcW w:w="4341" w:type="dxa"/>
          </w:tcPr>
          <w:p w14:paraId="0E5D4E49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lastRenderedPageBreak/>
              <w:t>Ejco_MessageQueueSettings__Consumers__EventsConsumer__ConsumerConfig__AutoCommitIntervalMs</w:t>
            </w:r>
          </w:p>
        </w:tc>
        <w:tc>
          <w:tcPr>
            <w:tcW w:w="4027" w:type="dxa"/>
          </w:tcPr>
          <w:p w14:paraId="2C90F47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521565">
              <w:rPr>
                <w:rFonts w:cs="Tahoma"/>
                <w:sz w:val="20"/>
                <w:szCs w:val="20"/>
              </w:rPr>
              <w:t>offsets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521565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521" w:type="dxa"/>
          </w:tcPr>
          <w:p w14:paraId="4FFEC6E1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141C37" w:rsidRPr="00521565" w14:paraId="2F22EA80" w14:textId="77777777" w:rsidTr="00521565">
        <w:tc>
          <w:tcPr>
            <w:tcW w:w="4341" w:type="dxa"/>
          </w:tcPr>
          <w:p w14:paraId="056F269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Ejco_MessageQueueSettings__Consumers__RubricsConsumer__TopicName</w:t>
            </w:r>
          </w:p>
        </w:tc>
        <w:tc>
          <w:tcPr>
            <w:tcW w:w="4027" w:type="dxa"/>
          </w:tcPr>
          <w:p w14:paraId="1427BFBB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Название топика</w:t>
            </w:r>
          </w:p>
        </w:tc>
        <w:tc>
          <w:tcPr>
            <w:tcW w:w="2521" w:type="dxa"/>
          </w:tcPr>
          <w:p w14:paraId="53F312BE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“Name”</w:t>
            </w:r>
          </w:p>
        </w:tc>
      </w:tr>
      <w:tr w:rsidR="00141C37" w:rsidRPr="00521565" w14:paraId="1B20A749" w14:textId="77777777" w:rsidTr="00521565">
        <w:tc>
          <w:tcPr>
            <w:tcW w:w="4341" w:type="dxa"/>
          </w:tcPr>
          <w:p w14:paraId="698B046B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Ejco_MessageQueueSettings__Consumers__RubricsConsumer__CommitThreshold</w:t>
            </w:r>
          </w:p>
        </w:tc>
        <w:tc>
          <w:tcPr>
            <w:tcW w:w="4027" w:type="dxa"/>
          </w:tcPr>
          <w:p w14:paraId="1535677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Частота коммитов данных </w:t>
            </w:r>
            <w:proofErr w:type="gramStart"/>
            <w:r w:rsidRPr="00521565">
              <w:rPr>
                <w:rFonts w:cs="Tahoma"/>
                <w:sz w:val="20"/>
                <w:szCs w:val="20"/>
                <w:lang w:val="ru-RU"/>
              </w:rPr>
              <w:t>в топик</w:t>
            </w:r>
            <w:proofErr w:type="gramEnd"/>
          </w:p>
        </w:tc>
        <w:tc>
          <w:tcPr>
            <w:tcW w:w="2521" w:type="dxa"/>
          </w:tcPr>
          <w:p w14:paraId="3CD038D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</w:t>
            </w:r>
          </w:p>
        </w:tc>
      </w:tr>
      <w:tr w:rsidR="00141C37" w:rsidRPr="00521565" w14:paraId="5B3282C4" w14:textId="77777777" w:rsidTr="00521565">
        <w:tc>
          <w:tcPr>
            <w:tcW w:w="4341" w:type="dxa"/>
          </w:tcPr>
          <w:p w14:paraId="4EBE4A9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Ejco_MessageQueueSettings__Consumers__RubricsConsumer__ConsumerConfig__GroupId</w:t>
            </w:r>
          </w:p>
        </w:tc>
        <w:tc>
          <w:tcPr>
            <w:tcW w:w="4027" w:type="dxa"/>
          </w:tcPr>
          <w:p w14:paraId="753FC5F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Идентификатор группы</w:t>
            </w:r>
          </w:p>
        </w:tc>
        <w:tc>
          <w:tcPr>
            <w:tcW w:w="2521" w:type="dxa"/>
          </w:tcPr>
          <w:p w14:paraId="2A996E8B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“GroupId”</w:t>
            </w:r>
          </w:p>
        </w:tc>
      </w:tr>
      <w:tr w:rsidR="00141C37" w:rsidRPr="00521565" w14:paraId="21122D9A" w14:textId="77777777" w:rsidTr="00521565">
        <w:tc>
          <w:tcPr>
            <w:tcW w:w="4341" w:type="dxa"/>
          </w:tcPr>
          <w:p w14:paraId="3BCF82DA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Ejco_MessageQueueSettings__Consumers__RubricsConsumer__ConsumerConfig__ClientId</w:t>
            </w:r>
          </w:p>
        </w:tc>
        <w:tc>
          <w:tcPr>
            <w:tcW w:w="4027" w:type="dxa"/>
          </w:tcPr>
          <w:p w14:paraId="22DBC36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Идентификатор клиента</w:t>
            </w:r>
          </w:p>
        </w:tc>
        <w:tc>
          <w:tcPr>
            <w:tcW w:w="2521" w:type="dxa"/>
          </w:tcPr>
          <w:p w14:paraId="63E3467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“ClientId”</w:t>
            </w:r>
          </w:p>
        </w:tc>
      </w:tr>
      <w:tr w:rsidR="00141C37" w:rsidRPr="00521565" w14:paraId="6CE08915" w14:textId="77777777" w:rsidTr="00521565">
        <w:tc>
          <w:tcPr>
            <w:tcW w:w="4341" w:type="dxa"/>
          </w:tcPr>
          <w:p w14:paraId="516C2A89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Ejco_MessageQueueSettings__Consumers__RubricsConsumer__ConsumerConfig__EnableAutoCommit</w:t>
            </w:r>
          </w:p>
        </w:tc>
        <w:tc>
          <w:tcPr>
            <w:tcW w:w="4027" w:type="dxa"/>
          </w:tcPr>
          <w:p w14:paraId="3DA8AF7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521565">
              <w:rPr>
                <w:rFonts w:cs="Tahoma"/>
                <w:sz w:val="20"/>
                <w:szCs w:val="20"/>
              </w:rPr>
              <w:t>offsets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521" w:type="dxa"/>
          </w:tcPr>
          <w:p w14:paraId="0B5F94EA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-</w:t>
            </w:r>
          </w:p>
        </w:tc>
      </w:tr>
      <w:tr w:rsidR="00141C37" w:rsidRPr="00521565" w14:paraId="59A40E89" w14:textId="77777777" w:rsidTr="00521565">
        <w:tc>
          <w:tcPr>
            <w:tcW w:w="4341" w:type="dxa"/>
          </w:tcPr>
          <w:p w14:paraId="7CF7CDAE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Ejco_MessageQueueSettings__Consumers__RubricsConsumer__ConsumerConfig__EnableAutoOffsetStore</w:t>
            </w:r>
          </w:p>
        </w:tc>
        <w:tc>
          <w:tcPr>
            <w:tcW w:w="4027" w:type="dxa"/>
          </w:tcPr>
          <w:p w14:paraId="499A918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521565">
              <w:rPr>
                <w:rFonts w:cs="Tahoma"/>
                <w:sz w:val="20"/>
                <w:szCs w:val="20"/>
              </w:rPr>
              <w:t>offset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521" w:type="dxa"/>
          </w:tcPr>
          <w:p w14:paraId="49CD0776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141C37" w:rsidRPr="00521565" w14:paraId="52FC2C01" w14:textId="77777777" w:rsidTr="00521565">
        <w:tc>
          <w:tcPr>
            <w:tcW w:w="4341" w:type="dxa"/>
          </w:tcPr>
          <w:p w14:paraId="05CE815A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Ejco_MessageQueueSettings__Consumers__RubricsConsumer__ConsumerConfig__AutoCommitIntervalMs</w:t>
            </w:r>
          </w:p>
        </w:tc>
        <w:tc>
          <w:tcPr>
            <w:tcW w:w="4027" w:type="dxa"/>
          </w:tcPr>
          <w:p w14:paraId="5E451C88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521565">
              <w:rPr>
                <w:rFonts w:cs="Tahoma"/>
                <w:sz w:val="20"/>
                <w:szCs w:val="20"/>
              </w:rPr>
              <w:t>offsets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521565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521" w:type="dxa"/>
          </w:tcPr>
          <w:p w14:paraId="1C646826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141C37" w:rsidRPr="00521565" w14:paraId="72BEF134" w14:textId="77777777" w:rsidTr="00521565">
        <w:tc>
          <w:tcPr>
            <w:tcW w:w="4341" w:type="dxa"/>
          </w:tcPr>
          <w:p w14:paraId="2F311707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Ejco_MessageQueueSettings__Consumers__EventMeasuresConsumer__TopicName</w:t>
            </w:r>
          </w:p>
        </w:tc>
        <w:tc>
          <w:tcPr>
            <w:tcW w:w="4027" w:type="dxa"/>
          </w:tcPr>
          <w:p w14:paraId="094D3A4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Название топика</w:t>
            </w:r>
          </w:p>
        </w:tc>
        <w:tc>
          <w:tcPr>
            <w:tcW w:w="2521" w:type="dxa"/>
          </w:tcPr>
          <w:p w14:paraId="72C10A8E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“Name”</w:t>
            </w:r>
          </w:p>
        </w:tc>
      </w:tr>
      <w:tr w:rsidR="00141C37" w:rsidRPr="00521565" w14:paraId="3193C671" w14:textId="77777777" w:rsidTr="00521565">
        <w:tc>
          <w:tcPr>
            <w:tcW w:w="4341" w:type="dxa"/>
          </w:tcPr>
          <w:p w14:paraId="22384F67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Ejco_MessageQueueSettings__Consumers__EventMeasuresConsumer__CommitThreshold</w:t>
            </w:r>
          </w:p>
        </w:tc>
        <w:tc>
          <w:tcPr>
            <w:tcW w:w="4027" w:type="dxa"/>
          </w:tcPr>
          <w:p w14:paraId="654AF177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Частота коммитов данных </w:t>
            </w:r>
            <w:proofErr w:type="gramStart"/>
            <w:r w:rsidRPr="00521565">
              <w:rPr>
                <w:rFonts w:cs="Tahoma"/>
                <w:sz w:val="20"/>
                <w:szCs w:val="20"/>
                <w:lang w:val="ru-RU"/>
              </w:rPr>
              <w:t>в топик</w:t>
            </w:r>
            <w:proofErr w:type="gramEnd"/>
          </w:p>
        </w:tc>
        <w:tc>
          <w:tcPr>
            <w:tcW w:w="2521" w:type="dxa"/>
          </w:tcPr>
          <w:p w14:paraId="071E5446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</w:t>
            </w:r>
          </w:p>
        </w:tc>
      </w:tr>
      <w:tr w:rsidR="00141C37" w:rsidRPr="00521565" w14:paraId="67B93472" w14:textId="77777777" w:rsidTr="00521565">
        <w:tc>
          <w:tcPr>
            <w:tcW w:w="4341" w:type="dxa"/>
          </w:tcPr>
          <w:p w14:paraId="0D309BB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Ejco_MessageQueueSettings__Consumers__EventMeasuresConsumer__ConsumerConfig__GroupId</w:t>
            </w:r>
          </w:p>
        </w:tc>
        <w:tc>
          <w:tcPr>
            <w:tcW w:w="4027" w:type="dxa"/>
          </w:tcPr>
          <w:p w14:paraId="1CD1A97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Идентификатор группы</w:t>
            </w:r>
          </w:p>
        </w:tc>
        <w:tc>
          <w:tcPr>
            <w:tcW w:w="2521" w:type="dxa"/>
          </w:tcPr>
          <w:p w14:paraId="325E539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“GroupId”</w:t>
            </w:r>
          </w:p>
        </w:tc>
      </w:tr>
      <w:tr w:rsidR="00141C37" w:rsidRPr="00521565" w14:paraId="7E255705" w14:textId="77777777" w:rsidTr="00521565">
        <w:tc>
          <w:tcPr>
            <w:tcW w:w="4341" w:type="dxa"/>
          </w:tcPr>
          <w:p w14:paraId="471DF7E5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Ejco_MessageQueueSettings__Consumers__EventMeasuresConsumer__ConsumerConfig__ClientId</w:t>
            </w:r>
          </w:p>
        </w:tc>
        <w:tc>
          <w:tcPr>
            <w:tcW w:w="4027" w:type="dxa"/>
          </w:tcPr>
          <w:p w14:paraId="63BBD70B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Идентификатор клиента</w:t>
            </w:r>
          </w:p>
        </w:tc>
        <w:tc>
          <w:tcPr>
            <w:tcW w:w="2521" w:type="dxa"/>
          </w:tcPr>
          <w:p w14:paraId="3835AC7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“ClientId”</w:t>
            </w:r>
          </w:p>
        </w:tc>
      </w:tr>
      <w:tr w:rsidR="00141C37" w:rsidRPr="00521565" w14:paraId="4E07C015" w14:textId="77777777" w:rsidTr="00521565">
        <w:tc>
          <w:tcPr>
            <w:tcW w:w="4341" w:type="dxa"/>
          </w:tcPr>
          <w:p w14:paraId="7988513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Ejco_MessageQueueSettings__Consumers__EventMeasuresConsumer__ConsumerConfig__EnableAutoCommit</w:t>
            </w:r>
          </w:p>
        </w:tc>
        <w:tc>
          <w:tcPr>
            <w:tcW w:w="4027" w:type="dxa"/>
          </w:tcPr>
          <w:p w14:paraId="7DA0116D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521565">
              <w:rPr>
                <w:rFonts w:cs="Tahoma"/>
                <w:sz w:val="20"/>
                <w:szCs w:val="20"/>
              </w:rPr>
              <w:t>offsets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521" w:type="dxa"/>
          </w:tcPr>
          <w:p w14:paraId="00C9853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-</w:t>
            </w:r>
          </w:p>
        </w:tc>
      </w:tr>
      <w:tr w:rsidR="00141C37" w:rsidRPr="00521565" w14:paraId="03CD1671" w14:textId="77777777" w:rsidTr="00521565">
        <w:tc>
          <w:tcPr>
            <w:tcW w:w="4341" w:type="dxa"/>
          </w:tcPr>
          <w:p w14:paraId="1A60B535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Ejco_MessageQueueSettings__Consumers__EventMeasuresConsumer__ConsumerConfig__EnableAutoOffsetStore</w:t>
            </w:r>
          </w:p>
        </w:tc>
        <w:tc>
          <w:tcPr>
            <w:tcW w:w="4027" w:type="dxa"/>
          </w:tcPr>
          <w:p w14:paraId="0B146D7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521565">
              <w:rPr>
                <w:rFonts w:cs="Tahoma"/>
                <w:sz w:val="20"/>
                <w:szCs w:val="20"/>
              </w:rPr>
              <w:t>offset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521" w:type="dxa"/>
          </w:tcPr>
          <w:p w14:paraId="29B79B49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141C37" w:rsidRPr="00521565" w14:paraId="36FEF729" w14:textId="77777777" w:rsidTr="00521565">
        <w:tc>
          <w:tcPr>
            <w:tcW w:w="4341" w:type="dxa"/>
          </w:tcPr>
          <w:p w14:paraId="6DE2952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lastRenderedPageBreak/>
              <w:t>Ejco_MessageQueueSettings__Consumers__EventMeasuresConsumer__ConsumerConfig__AutoCommitIntervalMs</w:t>
            </w:r>
          </w:p>
        </w:tc>
        <w:tc>
          <w:tcPr>
            <w:tcW w:w="4027" w:type="dxa"/>
          </w:tcPr>
          <w:p w14:paraId="2880406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521565">
              <w:rPr>
                <w:rFonts w:cs="Tahoma"/>
                <w:sz w:val="20"/>
                <w:szCs w:val="20"/>
              </w:rPr>
              <w:t>offsets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521565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521" w:type="dxa"/>
          </w:tcPr>
          <w:p w14:paraId="5B3262A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141C37" w:rsidRPr="00521565" w14:paraId="2F0EDB0F" w14:textId="77777777" w:rsidTr="00521565">
        <w:tc>
          <w:tcPr>
            <w:tcW w:w="4341" w:type="dxa"/>
          </w:tcPr>
          <w:p w14:paraId="6E5CA19B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Ejco_MessageQueueSettings__DefaultConsumer__CommitThreshold</w:t>
            </w:r>
          </w:p>
        </w:tc>
        <w:tc>
          <w:tcPr>
            <w:tcW w:w="4027" w:type="dxa"/>
          </w:tcPr>
          <w:p w14:paraId="72B09C9C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Частота коммитов данных </w:t>
            </w:r>
            <w:proofErr w:type="gramStart"/>
            <w:r w:rsidRPr="00521565">
              <w:rPr>
                <w:rFonts w:cs="Tahoma"/>
                <w:sz w:val="20"/>
                <w:szCs w:val="20"/>
                <w:lang w:val="ru-RU"/>
              </w:rPr>
              <w:t>в топик</w:t>
            </w:r>
            <w:proofErr w:type="gramEnd"/>
          </w:p>
        </w:tc>
        <w:tc>
          <w:tcPr>
            <w:tcW w:w="2521" w:type="dxa"/>
          </w:tcPr>
          <w:p w14:paraId="7C74FCB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</w:t>
            </w:r>
          </w:p>
        </w:tc>
      </w:tr>
      <w:tr w:rsidR="00141C37" w:rsidRPr="00521565" w14:paraId="1F12143D" w14:textId="77777777" w:rsidTr="00521565">
        <w:tc>
          <w:tcPr>
            <w:tcW w:w="4341" w:type="dxa"/>
          </w:tcPr>
          <w:p w14:paraId="67F6904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Ejco_MessageQueueSettings__DefaultConsumer__ConsumerConfig__EnableAutoCommit</w:t>
            </w:r>
          </w:p>
        </w:tc>
        <w:tc>
          <w:tcPr>
            <w:tcW w:w="4027" w:type="dxa"/>
          </w:tcPr>
          <w:p w14:paraId="790B19F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521565">
              <w:rPr>
                <w:rFonts w:cs="Tahoma"/>
                <w:sz w:val="20"/>
                <w:szCs w:val="20"/>
              </w:rPr>
              <w:t>offsets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521" w:type="dxa"/>
          </w:tcPr>
          <w:p w14:paraId="39EEF3F7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-</w:t>
            </w:r>
          </w:p>
        </w:tc>
      </w:tr>
      <w:tr w:rsidR="00141C37" w:rsidRPr="00521565" w14:paraId="31238174" w14:textId="77777777" w:rsidTr="00521565">
        <w:tc>
          <w:tcPr>
            <w:tcW w:w="4341" w:type="dxa"/>
          </w:tcPr>
          <w:p w14:paraId="139F22E8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Ejco_MessageQueueSettings__DefaultConsumer__ConsumerConfig__AutoOffsetReset</w:t>
            </w:r>
          </w:p>
        </w:tc>
        <w:tc>
          <w:tcPr>
            <w:tcW w:w="4027" w:type="dxa"/>
          </w:tcPr>
          <w:p w14:paraId="5B0AE157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Определяет, как должен быть установлен сдвиг (</w:t>
            </w:r>
            <w:r w:rsidRPr="00521565">
              <w:rPr>
                <w:rFonts w:cs="Tahoma"/>
                <w:sz w:val="20"/>
                <w:szCs w:val="20"/>
              </w:rPr>
              <w:t>offset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) в потоке сообщений </w:t>
            </w:r>
            <w:r w:rsidRPr="00521565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521" w:type="dxa"/>
          </w:tcPr>
          <w:p w14:paraId="4B73B64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141C37" w:rsidRPr="00521565" w14:paraId="6CF54477" w14:textId="77777777" w:rsidTr="00521565">
        <w:tc>
          <w:tcPr>
            <w:tcW w:w="4341" w:type="dxa"/>
          </w:tcPr>
          <w:p w14:paraId="3A2A0E91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Ejco_MessageQueueSettings__DefaultConsumer__ConsumerConfig__EnablePartitionEof</w:t>
            </w:r>
          </w:p>
        </w:tc>
        <w:tc>
          <w:tcPr>
            <w:tcW w:w="4027" w:type="dxa"/>
          </w:tcPr>
          <w:p w14:paraId="7A7D98D4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Управляет тем, как клиент обрабатывает конец файла (</w:t>
            </w:r>
            <w:r w:rsidRPr="00521565">
              <w:rPr>
                <w:rFonts w:cs="Tahoma"/>
                <w:sz w:val="20"/>
                <w:szCs w:val="20"/>
              </w:rPr>
              <w:t>End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521565">
              <w:rPr>
                <w:rFonts w:cs="Tahoma"/>
                <w:sz w:val="20"/>
                <w:szCs w:val="20"/>
              </w:rPr>
              <w:t>of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521565">
              <w:rPr>
                <w:rFonts w:cs="Tahoma"/>
                <w:sz w:val="20"/>
                <w:szCs w:val="20"/>
              </w:rPr>
              <w:t>File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>) для каждой партиции топика</w:t>
            </w:r>
          </w:p>
        </w:tc>
        <w:tc>
          <w:tcPr>
            <w:tcW w:w="2521" w:type="dxa"/>
          </w:tcPr>
          <w:p w14:paraId="3F5CFA25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141C37" w:rsidRPr="00521565" w14:paraId="75E54D33" w14:textId="77777777" w:rsidTr="00521565">
        <w:tc>
          <w:tcPr>
            <w:tcW w:w="4341" w:type="dxa"/>
          </w:tcPr>
          <w:p w14:paraId="18508012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Ejco_MessageQueueSettings__DefaultConsumer__ConsumerConfig__EnableAutoOffsetStore</w:t>
            </w:r>
          </w:p>
        </w:tc>
        <w:tc>
          <w:tcPr>
            <w:tcW w:w="4027" w:type="dxa"/>
          </w:tcPr>
          <w:p w14:paraId="634DE94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521565">
              <w:rPr>
                <w:rFonts w:cs="Tahoma"/>
                <w:sz w:val="20"/>
                <w:szCs w:val="20"/>
              </w:rPr>
              <w:t>offset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521" w:type="dxa"/>
          </w:tcPr>
          <w:p w14:paraId="3EFC736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141C37" w:rsidRPr="00521565" w14:paraId="00F9A54F" w14:textId="77777777" w:rsidTr="00521565">
        <w:tc>
          <w:tcPr>
            <w:tcW w:w="4341" w:type="dxa"/>
          </w:tcPr>
          <w:p w14:paraId="78CFA299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Ejco_MessageQueueSettings__DefaultConsumer__ConsumerConfig__AutoCommitIntervalMs</w:t>
            </w:r>
          </w:p>
        </w:tc>
        <w:tc>
          <w:tcPr>
            <w:tcW w:w="4027" w:type="dxa"/>
          </w:tcPr>
          <w:p w14:paraId="509DB833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21565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521565">
              <w:rPr>
                <w:rFonts w:cs="Tahoma"/>
                <w:sz w:val="20"/>
                <w:szCs w:val="20"/>
              </w:rPr>
              <w:t>offsets</w:t>
            </w:r>
            <w:r w:rsidRPr="00521565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521565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521" w:type="dxa"/>
          </w:tcPr>
          <w:p w14:paraId="4DB056AA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141C37" w:rsidRPr="00521565" w14:paraId="7E3F0BD5" w14:textId="77777777" w:rsidTr="00521565">
        <w:tc>
          <w:tcPr>
            <w:tcW w:w="4341" w:type="dxa"/>
          </w:tcPr>
          <w:p w14:paraId="04476A3F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Ejco_MessageQueueSettings__DefaultProducer__ProducerConfig__MessageTimeoutMs</w:t>
            </w:r>
          </w:p>
        </w:tc>
        <w:tc>
          <w:tcPr>
            <w:tcW w:w="4027" w:type="dxa"/>
          </w:tcPr>
          <w:p w14:paraId="42C39C40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Таймаут сообщения, мс</w:t>
            </w:r>
          </w:p>
        </w:tc>
        <w:tc>
          <w:tcPr>
            <w:tcW w:w="2521" w:type="dxa"/>
          </w:tcPr>
          <w:p w14:paraId="654E0C69" w14:textId="77777777" w:rsidR="00141C37" w:rsidRPr="00521565" w:rsidRDefault="00141C37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21565">
              <w:rPr>
                <w:rFonts w:cs="Tahoma"/>
                <w:sz w:val="20"/>
                <w:szCs w:val="20"/>
              </w:rPr>
              <w:t>10000</w:t>
            </w:r>
          </w:p>
        </w:tc>
      </w:tr>
    </w:tbl>
    <w:p w14:paraId="5CC77DB6" w14:textId="36899F78" w:rsidR="009B3C3B" w:rsidRDefault="009B3C3B" w:rsidP="009B3C3B">
      <w:pPr>
        <w:pStyle w:val="a0"/>
      </w:pPr>
    </w:p>
    <w:p w14:paraId="4FF36A2F" w14:textId="4D668D56" w:rsidR="00521565" w:rsidRPr="00521565" w:rsidRDefault="00521565" w:rsidP="00521565">
      <w:pPr>
        <w:pStyle w:val="afd"/>
        <w:keepNext/>
        <w:jc w:val="right"/>
        <w:rPr>
          <w:b/>
          <w:color w:val="auto"/>
        </w:rPr>
      </w:pPr>
      <w:r w:rsidRPr="00521565">
        <w:rPr>
          <w:b/>
          <w:color w:val="auto"/>
        </w:rPr>
        <w:t xml:space="preserve">Таблица </w:t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STYLEREF 1 \s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 w:rsidR="00BD4AF9">
        <w:rPr>
          <w:b/>
          <w:color w:val="auto"/>
        </w:rPr>
        <w:fldChar w:fldCharType="end"/>
      </w:r>
      <w:r w:rsidR="00BD4AF9">
        <w:rPr>
          <w:b/>
          <w:color w:val="auto"/>
        </w:rPr>
        <w:noBreakHyphen/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SEQ Таблица \* ARABIC \s 1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2</w:t>
      </w:r>
      <w:r w:rsidR="00BD4AF9">
        <w:rPr>
          <w:b/>
          <w:color w:val="auto"/>
        </w:rPr>
        <w:fldChar w:fldCharType="end"/>
      </w:r>
      <w:r w:rsidRPr="00521565">
        <w:rPr>
          <w:b/>
          <w:color w:val="auto"/>
        </w:rPr>
        <w:t xml:space="preserve"> Конфигурация сервиса Ejco.FileStorage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87"/>
        <w:gridCol w:w="3972"/>
        <w:gridCol w:w="2551"/>
      </w:tblGrid>
      <w:tr w:rsidR="00521565" w:rsidRPr="00521565" w14:paraId="434B964A" w14:textId="77777777" w:rsidTr="00521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87" w:type="dxa"/>
          </w:tcPr>
          <w:p w14:paraId="04E722F3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Переменная окружения</w:t>
            </w:r>
          </w:p>
        </w:tc>
        <w:tc>
          <w:tcPr>
            <w:tcW w:w="3972" w:type="dxa"/>
          </w:tcPr>
          <w:p w14:paraId="323464A6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Описание</w:t>
            </w:r>
          </w:p>
        </w:tc>
        <w:tc>
          <w:tcPr>
            <w:tcW w:w="2551" w:type="dxa"/>
          </w:tcPr>
          <w:p w14:paraId="1F05F9C4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Пример значения</w:t>
            </w:r>
          </w:p>
        </w:tc>
      </w:tr>
      <w:tr w:rsidR="00521565" w:rsidRPr="00521565" w14:paraId="1DD922B6" w14:textId="77777777" w:rsidTr="00521565">
        <w:tc>
          <w:tcPr>
            <w:tcW w:w="4387" w:type="dxa"/>
          </w:tcPr>
          <w:p w14:paraId="45D176AA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Ejco_ConnectionStrings__FileStorageDb</w:t>
            </w:r>
          </w:p>
        </w:tc>
        <w:tc>
          <w:tcPr>
            <w:tcW w:w="3972" w:type="dxa"/>
          </w:tcPr>
          <w:p w14:paraId="0FC2332C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Строка подключения к БД</w:t>
            </w:r>
          </w:p>
        </w:tc>
        <w:tc>
          <w:tcPr>
            <w:tcW w:w="2551" w:type="dxa"/>
          </w:tcPr>
          <w:p w14:paraId="2831E98A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“ConnectionString”</w:t>
            </w:r>
          </w:p>
        </w:tc>
      </w:tr>
      <w:tr w:rsidR="00521565" w:rsidRPr="00521565" w14:paraId="4746F36F" w14:textId="77777777" w:rsidTr="00521565">
        <w:tc>
          <w:tcPr>
            <w:tcW w:w="4387" w:type="dxa"/>
          </w:tcPr>
          <w:p w14:paraId="2E154FD9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Ejco_ZifFileStorage__Buckets__Standard</w:t>
            </w:r>
          </w:p>
        </w:tc>
        <w:tc>
          <w:tcPr>
            <w:tcW w:w="3972" w:type="dxa"/>
          </w:tcPr>
          <w:p w14:paraId="02A5065C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21565">
              <w:rPr>
                <w:sz w:val="20"/>
                <w:szCs w:val="20"/>
                <w:lang w:val="ru-RU"/>
              </w:rPr>
              <w:t>Шаблоны бакетов для корней хранения</w:t>
            </w:r>
          </w:p>
        </w:tc>
        <w:tc>
          <w:tcPr>
            <w:tcW w:w="2551" w:type="dxa"/>
          </w:tcPr>
          <w:p w14:paraId="0FF1B8B0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“{0}-{1}-ejco-standard”</w:t>
            </w:r>
          </w:p>
        </w:tc>
      </w:tr>
      <w:tr w:rsidR="00521565" w:rsidRPr="00521565" w14:paraId="25F0591F" w14:textId="77777777" w:rsidTr="00521565">
        <w:tc>
          <w:tcPr>
            <w:tcW w:w="4387" w:type="dxa"/>
          </w:tcPr>
          <w:p w14:paraId="07F5BC59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Ejco_ZifFileStorage__Buckets__Protected</w:t>
            </w:r>
          </w:p>
        </w:tc>
        <w:tc>
          <w:tcPr>
            <w:tcW w:w="3972" w:type="dxa"/>
          </w:tcPr>
          <w:p w14:paraId="79475FB2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21565">
              <w:rPr>
                <w:sz w:val="20"/>
                <w:szCs w:val="20"/>
                <w:lang w:val="ru-RU"/>
              </w:rPr>
              <w:t>Шаблоны бакетов для корней хранения</w:t>
            </w:r>
          </w:p>
        </w:tc>
        <w:tc>
          <w:tcPr>
            <w:tcW w:w="2551" w:type="dxa"/>
          </w:tcPr>
          <w:p w14:paraId="422F26CD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“{0}-{1}-ejco-protected”</w:t>
            </w:r>
          </w:p>
        </w:tc>
      </w:tr>
      <w:tr w:rsidR="00521565" w:rsidRPr="00521565" w14:paraId="06025C97" w14:textId="77777777" w:rsidTr="00521565">
        <w:tc>
          <w:tcPr>
            <w:tcW w:w="4387" w:type="dxa"/>
          </w:tcPr>
          <w:p w14:paraId="1097BB27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Ejco_ZifFileStorage__Buckets__Temporary</w:t>
            </w:r>
          </w:p>
        </w:tc>
        <w:tc>
          <w:tcPr>
            <w:tcW w:w="3972" w:type="dxa"/>
          </w:tcPr>
          <w:p w14:paraId="27F3862F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21565">
              <w:rPr>
                <w:sz w:val="20"/>
                <w:szCs w:val="20"/>
                <w:lang w:val="ru-RU"/>
              </w:rPr>
              <w:t>Шаблоны бакетов для корней хранения</w:t>
            </w:r>
          </w:p>
        </w:tc>
        <w:tc>
          <w:tcPr>
            <w:tcW w:w="2551" w:type="dxa"/>
          </w:tcPr>
          <w:p w14:paraId="446F89B2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“{0}-{1}-ejco-temp”</w:t>
            </w:r>
          </w:p>
        </w:tc>
      </w:tr>
      <w:tr w:rsidR="00521565" w:rsidRPr="00521565" w14:paraId="2474AA26" w14:textId="77777777" w:rsidTr="00521565">
        <w:tc>
          <w:tcPr>
            <w:tcW w:w="4387" w:type="dxa"/>
          </w:tcPr>
          <w:p w14:paraId="23A6C80D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Ejco_ZifFileStorage__Timeout</w:t>
            </w:r>
          </w:p>
        </w:tc>
        <w:tc>
          <w:tcPr>
            <w:tcW w:w="3972" w:type="dxa"/>
          </w:tcPr>
          <w:p w14:paraId="5055613B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Таймаут для подключения</w:t>
            </w:r>
          </w:p>
        </w:tc>
        <w:tc>
          <w:tcPr>
            <w:tcW w:w="2551" w:type="dxa"/>
          </w:tcPr>
          <w:p w14:paraId="767FEB59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-</w:t>
            </w:r>
          </w:p>
        </w:tc>
      </w:tr>
      <w:tr w:rsidR="00521565" w:rsidRPr="00521565" w14:paraId="3A1312A9" w14:textId="77777777" w:rsidTr="00521565">
        <w:tc>
          <w:tcPr>
            <w:tcW w:w="4387" w:type="dxa"/>
          </w:tcPr>
          <w:p w14:paraId="2AB02E2D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Ejco_KeycloakAuthSettings__ServiceClientId</w:t>
            </w:r>
          </w:p>
        </w:tc>
        <w:tc>
          <w:tcPr>
            <w:tcW w:w="3972" w:type="dxa"/>
          </w:tcPr>
          <w:p w14:paraId="43E83AEE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Идентификатор клиента</w:t>
            </w:r>
          </w:p>
        </w:tc>
        <w:tc>
          <w:tcPr>
            <w:tcW w:w="2551" w:type="dxa"/>
          </w:tcPr>
          <w:p w14:paraId="3F299A59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“service-client”</w:t>
            </w:r>
          </w:p>
        </w:tc>
      </w:tr>
      <w:tr w:rsidR="00521565" w:rsidRPr="00521565" w14:paraId="5C24C33C" w14:textId="77777777" w:rsidTr="00521565">
        <w:tc>
          <w:tcPr>
            <w:tcW w:w="4387" w:type="dxa"/>
          </w:tcPr>
          <w:p w14:paraId="08BFBE6E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Ejco_KeycloakAuthSettings__ServiceClientSecret</w:t>
            </w:r>
          </w:p>
        </w:tc>
        <w:tc>
          <w:tcPr>
            <w:tcW w:w="3972" w:type="dxa"/>
          </w:tcPr>
          <w:p w14:paraId="3EF93E0E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Секрет клиента</w:t>
            </w:r>
          </w:p>
        </w:tc>
        <w:tc>
          <w:tcPr>
            <w:tcW w:w="2551" w:type="dxa"/>
          </w:tcPr>
          <w:p w14:paraId="7ACE6C7C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“ServiceClientSecret”</w:t>
            </w:r>
          </w:p>
        </w:tc>
      </w:tr>
      <w:tr w:rsidR="00521565" w:rsidRPr="00521565" w14:paraId="1B1691F3" w14:textId="77777777" w:rsidTr="00521565">
        <w:tc>
          <w:tcPr>
            <w:tcW w:w="4387" w:type="dxa"/>
          </w:tcPr>
          <w:p w14:paraId="0962CE1C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lastRenderedPageBreak/>
              <w:t>Ejco_FileCategorySettingsProvider__DefaultMaxFileSizeInMiB</w:t>
            </w:r>
          </w:p>
        </w:tc>
        <w:tc>
          <w:tcPr>
            <w:tcW w:w="3972" w:type="dxa"/>
          </w:tcPr>
          <w:p w14:paraId="2E89BE92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21565">
              <w:rPr>
                <w:sz w:val="20"/>
                <w:szCs w:val="20"/>
                <w:lang w:val="ru-RU"/>
              </w:rPr>
              <w:t xml:space="preserve">Максимальный размер файла в </w:t>
            </w:r>
            <w:r w:rsidRPr="00521565">
              <w:rPr>
                <w:sz w:val="20"/>
                <w:szCs w:val="20"/>
              </w:rPr>
              <w:t>MiB</w:t>
            </w:r>
            <w:r w:rsidRPr="00521565">
              <w:rPr>
                <w:sz w:val="20"/>
                <w:szCs w:val="20"/>
                <w:lang w:val="ru-RU"/>
              </w:rPr>
              <w:t xml:space="preserve"> по умолчанию</w:t>
            </w:r>
          </w:p>
        </w:tc>
        <w:tc>
          <w:tcPr>
            <w:tcW w:w="2551" w:type="dxa"/>
          </w:tcPr>
          <w:p w14:paraId="7560BBEE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“10”</w:t>
            </w:r>
          </w:p>
        </w:tc>
      </w:tr>
      <w:tr w:rsidR="00521565" w:rsidRPr="00521565" w14:paraId="2524817B" w14:textId="77777777" w:rsidTr="00521565">
        <w:tc>
          <w:tcPr>
            <w:tcW w:w="4387" w:type="dxa"/>
          </w:tcPr>
          <w:p w14:paraId="4BE9CDC0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Ejco_FileCategorySettingsProvider__DefaultMaxFileSizeInMiB</w:t>
            </w:r>
          </w:p>
        </w:tc>
        <w:tc>
          <w:tcPr>
            <w:tcW w:w="3972" w:type="dxa"/>
          </w:tcPr>
          <w:p w14:paraId="63871A9C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Список запрещенных расширений файлов</w:t>
            </w:r>
          </w:p>
        </w:tc>
        <w:tc>
          <w:tcPr>
            <w:tcW w:w="2551" w:type="dxa"/>
          </w:tcPr>
          <w:p w14:paraId="5114C709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[ "exe", "vbs", "vbe"]</w:t>
            </w:r>
          </w:p>
        </w:tc>
      </w:tr>
      <w:tr w:rsidR="00521565" w:rsidRPr="00521565" w14:paraId="3DA2633D" w14:textId="77777777" w:rsidTr="00521565">
        <w:tc>
          <w:tcPr>
            <w:tcW w:w="4387" w:type="dxa"/>
          </w:tcPr>
          <w:p w14:paraId="04882407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</w:rPr>
            </w:pPr>
            <w:r w:rsidRPr="00521565">
              <w:rPr>
                <w:sz w:val="20"/>
                <w:szCs w:val="20"/>
              </w:rPr>
              <w:t>Ejco_FileCategorySettingsProvider__Categories</w:t>
            </w:r>
          </w:p>
        </w:tc>
        <w:tc>
          <w:tcPr>
            <w:tcW w:w="3972" w:type="dxa"/>
          </w:tcPr>
          <w:p w14:paraId="75DAD9EF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21565">
              <w:rPr>
                <w:sz w:val="20"/>
                <w:szCs w:val="20"/>
                <w:lang w:val="ru-RU"/>
              </w:rPr>
              <w:t>Карта категорий файлов и соответствующих им параметров</w:t>
            </w:r>
          </w:p>
        </w:tc>
        <w:tc>
          <w:tcPr>
            <w:tcW w:w="2551" w:type="dxa"/>
          </w:tcPr>
          <w:p w14:paraId="67E7AB45" w14:textId="77777777" w:rsidR="00521565" w:rsidRPr="00521565" w:rsidRDefault="00521565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21565">
              <w:rPr>
                <w:sz w:val="20"/>
                <w:szCs w:val="20"/>
                <w:lang w:val="ru-RU"/>
              </w:rPr>
              <w:t>-</w:t>
            </w:r>
          </w:p>
        </w:tc>
      </w:tr>
    </w:tbl>
    <w:p w14:paraId="58B77FC8" w14:textId="58F589F1" w:rsidR="00521565" w:rsidRDefault="00521565" w:rsidP="009B3C3B">
      <w:pPr>
        <w:pStyle w:val="a0"/>
      </w:pPr>
    </w:p>
    <w:p w14:paraId="2C0DE649" w14:textId="71038134" w:rsidR="0057650C" w:rsidRPr="0057650C" w:rsidRDefault="0057650C" w:rsidP="0057650C">
      <w:pPr>
        <w:pStyle w:val="afd"/>
        <w:keepNext/>
        <w:jc w:val="right"/>
        <w:rPr>
          <w:b/>
          <w:color w:val="auto"/>
        </w:rPr>
      </w:pPr>
      <w:r w:rsidRPr="0057650C">
        <w:rPr>
          <w:b/>
          <w:color w:val="auto"/>
        </w:rPr>
        <w:t xml:space="preserve">Таблица </w:t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STYLEREF 1 \s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 w:rsidR="00BD4AF9">
        <w:rPr>
          <w:b/>
          <w:color w:val="auto"/>
        </w:rPr>
        <w:fldChar w:fldCharType="end"/>
      </w:r>
      <w:r w:rsidR="00BD4AF9">
        <w:rPr>
          <w:b/>
          <w:color w:val="auto"/>
        </w:rPr>
        <w:noBreakHyphen/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SEQ Таблица \* ARABIC \s 1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3</w:t>
      </w:r>
      <w:r w:rsidR="00BD4AF9">
        <w:rPr>
          <w:b/>
          <w:color w:val="auto"/>
        </w:rPr>
        <w:fldChar w:fldCharType="end"/>
      </w:r>
      <w:r w:rsidRPr="0057650C">
        <w:rPr>
          <w:b/>
          <w:color w:val="auto"/>
        </w:rPr>
        <w:t xml:space="preserve"> Конфигурация сервиса Ejco.GatewayRouting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969"/>
        <w:gridCol w:w="2551"/>
      </w:tblGrid>
      <w:tr w:rsidR="0057650C" w:rsidRPr="0057650C" w14:paraId="3C405A38" w14:textId="77777777" w:rsidTr="00576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0" w:type="dxa"/>
          </w:tcPr>
          <w:p w14:paraId="6950F183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Переменная окружения</w:t>
            </w:r>
          </w:p>
        </w:tc>
        <w:tc>
          <w:tcPr>
            <w:tcW w:w="3969" w:type="dxa"/>
          </w:tcPr>
          <w:p w14:paraId="614E1577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Описание</w:t>
            </w:r>
          </w:p>
        </w:tc>
        <w:tc>
          <w:tcPr>
            <w:tcW w:w="2551" w:type="dxa"/>
          </w:tcPr>
          <w:p w14:paraId="0B9A5F2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Пример значения</w:t>
            </w:r>
          </w:p>
        </w:tc>
      </w:tr>
      <w:tr w:rsidR="0057650C" w:rsidRPr="0057650C" w14:paraId="448BD5DD" w14:textId="77777777" w:rsidTr="0057650C">
        <w:tc>
          <w:tcPr>
            <w:tcW w:w="4390" w:type="dxa"/>
          </w:tcPr>
          <w:p w14:paraId="0BD1D909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Ejco_RoutesConfiguration__BaseRoutes__Front</w:t>
            </w:r>
          </w:p>
        </w:tc>
        <w:tc>
          <w:tcPr>
            <w:tcW w:w="3969" w:type="dxa"/>
          </w:tcPr>
          <w:p w14:paraId="0C7FD4B6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1F100490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1FDBA906" w14:textId="77777777" w:rsidTr="0057650C">
        <w:tc>
          <w:tcPr>
            <w:tcW w:w="4390" w:type="dxa"/>
          </w:tcPr>
          <w:p w14:paraId="4398590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Ejco_RoutesConfiguration__BaseRoutes__Keycloak</w:t>
            </w:r>
          </w:p>
        </w:tc>
        <w:tc>
          <w:tcPr>
            <w:tcW w:w="3969" w:type="dxa"/>
          </w:tcPr>
          <w:p w14:paraId="469D126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12D8BD1C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4DE0B01B" w14:textId="77777777" w:rsidTr="0057650C">
        <w:tc>
          <w:tcPr>
            <w:tcW w:w="4390" w:type="dxa"/>
          </w:tcPr>
          <w:p w14:paraId="48F01A7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Ejco_RoutesConfiguration__BaseRoutes__ZifReporting</w:t>
            </w:r>
          </w:p>
        </w:tc>
        <w:tc>
          <w:tcPr>
            <w:tcW w:w="3969" w:type="dxa"/>
          </w:tcPr>
          <w:p w14:paraId="3E33B4B9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60A8FC37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68ED83A8" w14:textId="77777777" w:rsidTr="0057650C">
        <w:tc>
          <w:tcPr>
            <w:tcW w:w="4390" w:type="dxa"/>
          </w:tcPr>
          <w:p w14:paraId="3FD0EBC0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Ejco_RoutesConfiguration__BaseRoutes__ZifSecurityWebApi</w:t>
            </w:r>
          </w:p>
        </w:tc>
        <w:tc>
          <w:tcPr>
            <w:tcW w:w="3969" w:type="dxa"/>
          </w:tcPr>
          <w:p w14:paraId="4CF10CD3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5685DFF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70131235" w14:textId="77777777" w:rsidTr="0057650C">
        <w:tc>
          <w:tcPr>
            <w:tcW w:w="4390" w:type="dxa"/>
          </w:tcPr>
          <w:p w14:paraId="7AE0B31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Ejco_RoutesConfiguration__BaseRoutes__KeycloakAuth</w:t>
            </w:r>
          </w:p>
        </w:tc>
        <w:tc>
          <w:tcPr>
            <w:tcW w:w="3969" w:type="dxa"/>
          </w:tcPr>
          <w:p w14:paraId="1942C116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30F63319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1695C7BD" w14:textId="77777777" w:rsidTr="0057650C">
        <w:tc>
          <w:tcPr>
            <w:tcW w:w="4390" w:type="dxa"/>
          </w:tcPr>
          <w:p w14:paraId="26AE6A13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Ejco_RoutesConfiguration__BaseRoutes__ZifRdmCommon</w:t>
            </w:r>
          </w:p>
        </w:tc>
        <w:tc>
          <w:tcPr>
            <w:tcW w:w="3969" w:type="dxa"/>
          </w:tcPr>
          <w:p w14:paraId="0C28274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7B76C5F8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4E05C333" w14:textId="77777777" w:rsidTr="0057650C">
        <w:tc>
          <w:tcPr>
            <w:tcW w:w="4390" w:type="dxa"/>
          </w:tcPr>
          <w:p w14:paraId="0B1C4EE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Ejco_RoutesConfiguration__BaseRoutes__ZifEvents</w:t>
            </w:r>
          </w:p>
        </w:tc>
        <w:tc>
          <w:tcPr>
            <w:tcW w:w="3969" w:type="dxa"/>
          </w:tcPr>
          <w:p w14:paraId="580B414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42D3AFA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60F65EA8" w14:textId="77777777" w:rsidTr="0057650C">
        <w:tc>
          <w:tcPr>
            <w:tcW w:w="4390" w:type="dxa"/>
          </w:tcPr>
          <w:p w14:paraId="4E1E643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Ejco_RoutesConfiguration__BaseRoutes__EjcoFileStorage</w:t>
            </w:r>
          </w:p>
        </w:tc>
        <w:tc>
          <w:tcPr>
            <w:tcW w:w="3969" w:type="dxa"/>
          </w:tcPr>
          <w:p w14:paraId="7EF6EF36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6243E007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7085C642" w14:textId="77777777" w:rsidTr="0057650C">
        <w:tc>
          <w:tcPr>
            <w:tcW w:w="4390" w:type="dxa"/>
          </w:tcPr>
          <w:p w14:paraId="669A455F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Ejco_RoutesConfiguration__BaseRoutes__EjcoFileStorageManagerWebApi</w:t>
            </w:r>
          </w:p>
        </w:tc>
        <w:tc>
          <w:tcPr>
            <w:tcW w:w="3969" w:type="dxa"/>
          </w:tcPr>
          <w:p w14:paraId="47642E65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6954AD35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3C816256" w14:textId="77777777" w:rsidTr="0057650C">
        <w:tc>
          <w:tcPr>
            <w:tcW w:w="4390" w:type="dxa"/>
          </w:tcPr>
          <w:p w14:paraId="5713C36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Ejco_RoutesConfiguration__BaseRoutes__EjcoGatewayRouting</w:t>
            </w:r>
          </w:p>
        </w:tc>
        <w:tc>
          <w:tcPr>
            <w:tcW w:w="3969" w:type="dxa"/>
          </w:tcPr>
          <w:p w14:paraId="2C3CBA03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30B8CC46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44860BA3" w14:textId="77777777" w:rsidTr="0057650C">
        <w:tc>
          <w:tcPr>
            <w:tcW w:w="4390" w:type="dxa"/>
          </w:tcPr>
          <w:p w14:paraId="4AA64CF7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Ejco_RoutesConfiguration__BaseRoutes__EjcoRdcWebApi</w:t>
            </w:r>
          </w:p>
        </w:tc>
        <w:tc>
          <w:tcPr>
            <w:tcW w:w="3969" w:type="dxa"/>
          </w:tcPr>
          <w:p w14:paraId="68E383C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7B42961F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23FCECCA" w14:textId="77777777" w:rsidTr="0057650C">
        <w:tc>
          <w:tcPr>
            <w:tcW w:w="4390" w:type="dxa"/>
          </w:tcPr>
          <w:p w14:paraId="6579471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Ejco_RoutesConfiguration__BaseRoutes__EjcoReportingWebApi</w:t>
            </w:r>
          </w:p>
        </w:tc>
        <w:tc>
          <w:tcPr>
            <w:tcW w:w="3969" w:type="dxa"/>
          </w:tcPr>
          <w:p w14:paraId="78A996F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1D10AE56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7FFD8AD8" w14:textId="77777777" w:rsidTr="0057650C">
        <w:tc>
          <w:tcPr>
            <w:tcW w:w="4390" w:type="dxa"/>
          </w:tcPr>
          <w:p w14:paraId="3914C92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Ejco_RoutesConfiguration__BaseRoutes__EjcoRolesManagerWebApi</w:t>
            </w:r>
          </w:p>
        </w:tc>
        <w:tc>
          <w:tcPr>
            <w:tcW w:w="3969" w:type="dxa"/>
          </w:tcPr>
          <w:p w14:paraId="6D762A8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694B11F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6897C965" w14:textId="77777777" w:rsidTr="0057650C">
        <w:tc>
          <w:tcPr>
            <w:tcW w:w="4390" w:type="dxa"/>
          </w:tcPr>
          <w:p w14:paraId="3CC4774E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lastRenderedPageBreak/>
              <w:t>Ejco_RoutesConfiguration__BaseRoutes__EjcoRwsWebApi</w:t>
            </w:r>
          </w:p>
        </w:tc>
        <w:tc>
          <w:tcPr>
            <w:tcW w:w="3969" w:type="dxa"/>
          </w:tcPr>
          <w:p w14:paraId="5821C878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23149B55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2B45E070" w14:textId="77777777" w:rsidTr="0057650C">
        <w:tc>
          <w:tcPr>
            <w:tcW w:w="4390" w:type="dxa"/>
          </w:tcPr>
          <w:p w14:paraId="22160667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Ejco_RoutesConfiguration__BaseRoutes__EjcoShiftsInfoWebApi</w:t>
            </w:r>
          </w:p>
        </w:tc>
        <w:tc>
          <w:tcPr>
            <w:tcW w:w="3969" w:type="dxa"/>
          </w:tcPr>
          <w:p w14:paraId="420067AC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24960B8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0B322D91" w14:textId="77777777" w:rsidTr="0057650C">
        <w:tc>
          <w:tcPr>
            <w:tcW w:w="4390" w:type="dxa"/>
          </w:tcPr>
          <w:p w14:paraId="32BFF5B7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Ejco_RoutesConfiguration__BaseRoutes__EjcoUniversalStorageAdapter</w:t>
            </w:r>
          </w:p>
        </w:tc>
        <w:tc>
          <w:tcPr>
            <w:tcW w:w="3969" w:type="dxa"/>
          </w:tcPr>
          <w:p w14:paraId="09423CD5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4D247891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037F89C9" w14:textId="77777777" w:rsidTr="0057650C">
        <w:tc>
          <w:tcPr>
            <w:tcW w:w="4390" w:type="dxa"/>
          </w:tcPr>
          <w:p w14:paraId="1F0AD3D1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Ejco_RoutesConfiguration__BaseRoutes__EjcoUsersWebApi</w:t>
            </w:r>
          </w:p>
        </w:tc>
        <w:tc>
          <w:tcPr>
            <w:tcW w:w="3969" w:type="dxa"/>
          </w:tcPr>
          <w:p w14:paraId="7D6CBEF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4FE79D0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26626359" w14:textId="77777777" w:rsidTr="0057650C">
        <w:tc>
          <w:tcPr>
            <w:tcW w:w="4390" w:type="dxa"/>
          </w:tcPr>
          <w:p w14:paraId="4ED583A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Ejco_RoutesConfiguration__BaseRoutes__EjcoWidgetsWebApi</w:t>
            </w:r>
          </w:p>
        </w:tc>
        <w:tc>
          <w:tcPr>
            <w:tcW w:w="3969" w:type="dxa"/>
          </w:tcPr>
          <w:p w14:paraId="7027F71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483EA590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1E7BCB34" w14:textId="77777777" w:rsidTr="0057650C">
        <w:tc>
          <w:tcPr>
            <w:tcW w:w="4390" w:type="dxa"/>
          </w:tcPr>
          <w:p w14:paraId="278A2599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Ejco_RoutesConfiguration__BaseRoutes__EquipmentConditionWebApi</w:t>
            </w:r>
          </w:p>
        </w:tc>
        <w:tc>
          <w:tcPr>
            <w:tcW w:w="3969" w:type="dxa"/>
          </w:tcPr>
          <w:p w14:paraId="79D1375E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6A461AB7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3412C8A2" w14:textId="77777777" w:rsidTr="0057650C">
        <w:tc>
          <w:tcPr>
            <w:tcW w:w="4390" w:type="dxa"/>
          </w:tcPr>
          <w:p w14:paraId="0E2F52E0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Ejco_RoutesConfiguration__BaseRoutes__Reporting</w:t>
            </w:r>
          </w:p>
        </w:tc>
        <w:tc>
          <w:tcPr>
            <w:tcW w:w="3969" w:type="dxa"/>
          </w:tcPr>
          <w:p w14:paraId="488B0BB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194CD84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7B53150B" w14:textId="77777777" w:rsidTr="0057650C">
        <w:tc>
          <w:tcPr>
            <w:tcW w:w="4390" w:type="dxa"/>
          </w:tcPr>
          <w:p w14:paraId="4FA7AD57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Ejco_RoutesConfiguration__BaseRoutes__ShiftsWebApi</w:t>
            </w:r>
          </w:p>
        </w:tc>
        <w:tc>
          <w:tcPr>
            <w:tcW w:w="3969" w:type="dxa"/>
          </w:tcPr>
          <w:p w14:paraId="6EB1CF2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3665D2C1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325589ED" w14:textId="77777777" w:rsidTr="0057650C">
        <w:tc>
          <w:tcPr>
            <w:tcW w:w="4390" w:type="dxa"/>
          </w:tcPr>
          <w:p w14:paraId="3D5B4C85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Ejco_RoutesConfiguration__BaseRoutes__SusShiftInfoWebApi</w:t>
            </w:r>
          </w:p>
        </w:tc>
        <w:tc>
          <w:tcPr>
            <w:tcW w:w="3969" w:type="dxa"/>
          </w:tcPr>
          <w:p w14:paraId="7293582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19AA38E6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26A9E62E" w14:textId="77777777" w:rsidTr="0057650C">
        <w:tc>
          <w:tcPr>
            <w:tcW w:w="4390" w:type="dxa"/>
          </w:tcPr>
          <w:p w14:paraId="16990FAF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Ejco_RoutesConfiguration__BaseRoutes__EjcoAuditWebApi</w:t>
            </w:r>
          </w:p>
        </w:tc>
        <w:tc>
          <w:tcPr>
            <w:tcW w:w="3969" w:type="dxa"/>
          </w:tcPr>
          <w:p w14:paraId="08FB641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2F3BDD6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038B81DC" w14:textId="77777777" w:rsidTr="0057650C">
        <w:tc>
          <w:tcPr>
            <w:tcW w:w="4390" w:type="dxa"/>
          </w:tcPr>
          <w:p w14:paraId="5EF02EC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Ejco_RoutesConfiguration__BaseRoutes__EjcoReferenceBookWebApi</w:t>
            </w:r>
          </w:p>
        </w:tc>
        <w:tc>
          <w:tcPr>
            <w:tcW w:w="3969" w:type="dxa"/>
          </w:tcPr>
          <w:p w14:paraId="3F40623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240589F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  <w:tr w:rsidR="0057650C" w:rsidRPr="0057650C" w14:paraId="3F76CD80" w14:textId="77777777" w:rsidTr="0057650C">
        <w:tc>
          <w:tcPr>
            <w:tcW w:w="4390" w:type="dxa"/>
          </w:tcPr>
          <w:p w14:paraId="1A018B53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Ejco_RoutesConfiguration__BaseRoutes__EjcoNotificationsWebApi</w:t>
            </w:r>
          </w:p>
        </w:tc>
        <w:tc>
          <w:tcPr>
            <w:tcW w:w="3969" w:type="dxa"/>
          </w:tcPr>
          <w:p w14:paraId="484A9DAF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Маршрут для сервиса</w:t>
            </w:r>
          </w:p>
        </w:tc>
        <w:tc>
          <w:tcPr>
            <w:tcW w:w="2551" w:type="dxa"/>
          </w:tcPr>
          <w:p w14:paraId="719014B1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“https://localhost”</w:t>
            </w:r>
          </w:p>
        </w:tc>
      </w:tr>
    </w:tbl>
    <w:p w14:paraId="5EB9C920" w14:textId="05C67CE5" w:rsidR="00521565" w:rsidRDefault="00521565" w:rsidP="009B3C3B">
      <w:pPr>
        <w:pStyle w:val="a0"/>
      </w:pPr>
    </w:p>
    <w:p w14:paraId="15FA322F" w14:textId="35DE05D4" w:rsidR="0057650C" w:rsidRPr="0057650C" w:rsidRDefault="0057650C" w:rsidP="0057650C">
      <w:pPr>
        <w:pStyle w:val="afd"/>
        <w:keepNext/>
        <w:jc w:val="right"/>
        <w:rPr>
          <w:b/>
          <w:color w:val="auto"/>
        </w:rPr>
      </w:pPr>
      <w:r w:rsidRPr="0057650C">
        <w:rPr>
          <w:b/>
          <w:color w:val="auto"/>
        </w:rPr>
        <w:t xml:space="preserve">Таблица </w:t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STYLEREF 1 \s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 w:rsidR="00BD4AF9">
        <w:rPr>
          <w:b/>
          <w:color w:val="auto"/>
        </w:rPr>
        <w:fldChar w:fldCharType="end"/>
      </w:r>
      <w:r w:rsidR="00BD4AF9">
        <w:rPr>
          <w:b/>
          <w:color w:val="auto"/>
        </w:rPr>
        <w:noBreakHyphen/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SEQ Таблица \* ARABIC \s 1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4</w:t>
      </w:r>
      <w:r w:rsidR="00BD4AF9">
        <w:rPr>
          <w:b/>
          <w:color w:val="auto"/>
        </w:rPr>
        <w:fldChar w:fldCharType="end"/>
      </w:r>
      <w:r w:rsidRPr="0057650C">
        <w:rPr>
          <w:b/>
          <w:color w:val="auto"/>
        </w:rPr>
        <w:t xml:space="preserve"> Конфиг</w:t>
      </w:r>
      <w:r>
        <w:rPr>
          <w:b/>
          <w:color w:val="auto"/>
        </w:rPr>
        <w:t>ур</w:t>
      </w:r>
      <w:r w:rsidRPr="0057650C">
        <w:rPr>
          <w:b/>
          <w:color w:val="auto"/>
        </w:rPr>
        <w:t>ация сервиса Ejco.Notifications.WebApi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969"/>
        <w:gridCol w:w="2551"/>
      </w:tblGrid>
      <w:tr w:rsidR="0057650C" w14:paraId="5AA3C3DF" w14:textId="77777777" w:rsidTr="00576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0" w:type="dxa"/>
            <w:tcBorders>
              <w:bottom w:val="none" w:sz="0" w:space="0" w:color="auto"/>
            </w:tcBorders>
          </w:tcPr>
          <w:p w14:paraId="06DDA76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Переменная окружения</w:t>
            </w:r>
          </w:p>
        </w:tc>
        <w:tc>
          <w:tcPr>
            <w:tcW w:w="3969" w:type="dxa"/>
            <w:tcBorders>
              <w:bottom w:val="none" w:sz="0" w:space="0" w:color="auto"/>
            </w:tcBorders>
          </w:tcPr>
          <w:p w14:paraId="006C5E5C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Описание</w:t>
            </w:r>
          </w:p>
        </w:tc>
        <w:tc>
          <w:tcPr>
            <w:tcW w:w="2551" w:type="dxa"/>
            <w:tcBorders>
              <w:bottom w:val="none" w:sz="0" w:space="0" w:color="auto"/>
            </w:tcBorders>
          </w:tcPr>
          <w:p w14:paraId="586CA286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Пример значения</w:t>
            </w:r>
          </w:p>
        </w:tc>
      </w:tr>
      <w:tr w:rsidR="0057650C" w14:paraId="2E804C80" w14:textId="77777777" w:rsidTr="0057650C">
        <w:tc>
          <w:tcPr>
            <w:tcW w:w="4390" w:type="dxa"/>
          </w:tcPr>
          <w:p w14:paraId="579E3B78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Ejco_MessageQueueSettings__BootstrapServers</w:t>
            </w:r>
          </w:p>
        </w:tc>
        <w:tc>
          <w:tcPr>
            <w:tcW w:w="3969" w:type="dxa"/>
          </w:tcPr>
          <w:p w14:paraId="6C5C554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Адрес серверов кафки</w:t>
            </w:r>
          </w:p>
        </w:tc>
        <w:tc>
          <w:tcPr>
            <w:tcW w:w="2551" w:type="dxa"/>
          </w:tcPr>
          <w:p w14:paraId="2D40EAE6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“localhost:9092”</w:t>
            </w:r>
          </w:p>
        </w:tc>
      </w:tr>
      <w:tr w:rsidR="0057650C" w14:paraId="6DF8A134" w14:textId="77777777" w:rsidTr="0057650C">
        <w:tc>
          <w:tcPr>
            <w:tcW w:w="4390" w:type="dxa"/>
          </w:tcPr>
          <w:p w14:paraId="0B03A74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Ejco_MessageQueueSettings__EnvironmentPostfix</w:t>
            </w:r>
          </w:p>
        </w:tc>
        <w:tc>
          <w:tcPr>
            <w:tcW w:w="3969" w:type="dxa"/>
          </w:tcPr>
          <w:p w14:paraId="26348A3C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Постфикс окружения</w:t>
            </w:r>
          </w:p>
        </w:tc>
        <w:tc>
          <w:tcPr>
            <w:tcW w:w="2551" w:type="dxa"/>
          </w:tcPr>
          <w:p w14:paraId="48A7F1E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“mnpz”</w:t>
            </w:r>
          </w:p>
        </w:tc>
      </w:tr>
      <w:tr w:rsidR="0057650C" w14:paraId="47668D32" w14:textId="77777777" w:rsidTr="0057650C">
        <w:tc>
          <w:tcPr>
            <w:tcW w:w="4390" w:type="dxa"/>
          </w:tcPr>
          <w:p w14:paraId="764D4A1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Ejco_MessageQueueSettings__SchemaRegistryConfig__Url</w:t>
            </w:r>
          </w:p>
        </w:tc>
        <w:tc>
          <w:tcPr>
            <w:tcW w:w="3969" w:type="dxa"/>
          </w:tcPr>
          <w:p w14:paraId="0E212F0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Список </w:t>
            </w:r>
            <w:r w:rsidRPr="0057650C">
              <w:rPr>
                <w:rFonts w:cs="Tahoma"/>
                <w:sz w:val="20"/>
                <w:szCs w:val="20"/>
              </w:rPr>
              <w:t>URL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>-адресов, разделенных запятыми</w:t>
            </w:r>
          </w:p>
        </w:tc>
        <w:tc>
          <w:tcPr>
            <w:tcW w:w="2551" w:type="dxa"/>
          </w:tcPr>
          <w:p w14:paraId="2A16CA95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“http://localhost:8081”</w:t>
            </w:r>
          </w:p>
        </w:tc>
      </w:tr>
      <w:tr w:rsidR="0057650C" w14:paraId="74BD7F96" w14:textId="77777777" w:rsidTr="0057650C">
        <w:tc>
          <w:tcPr>
            <w:tcW w:w="4390" w:type="dxa"/>
          </w:tcPr>
          <w:p w14:paraId="4443938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Ejco_MessageQueueSettings__SchemaRegistryConfig__RequestTimeoutMs</w:t>
            </w:r>
          </w:p>
        </w:tc>
        <w:tc>
          <w:tcPr>
            <w:tcW w:w="3969" w:type="dxa"/>
          </w:tcPr>
          <w:p w14:paraId="6F8060A3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Указывает таймаут для запросов к </w:t>
            </w:r>
            <w:r w:rsidRPr="0057650C">
              <w:rPr>
                <w:rFonts w:cs="Tahoma"/>
                <w:sz w:val="20"/>
                <w:szCs w:val="20"/>
              </w:rPr>
              <w:t>SchemaRegistry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>, мс</w:t>
            </w:r>
          </w:p>
        </w:tc>
        <w:tc>
          <w:tcPr>
            <w:tcW w:w="2551" w:type="dxa"/>
          </w:tcPr>
          <w:p w14:paraId="2B0833F1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-</w:t>
            </w:r>
          </w:p>
        </w:tc>
      </w:tr>
      <w:tr w:rsidR="0057650C" w14:paraId="51FD0406" w14:textId="77777777" w:rsidTr="0057650C">
        <w:tc>
          <w:tcPr>
            <w:tcW w:w="4390" w:type="dxa"/>
          </w:tcPr>
          <w:p w14:paraId="24D491EF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lastRenderedPageBreak/>
              <w:t>Ejco_ConsumerConfiguration__MessageHandlingCancellationTokenDelay</w:t>
            </w:r>
          </w:p>
        </w:tc>
        <w:tc>
          <w:tcPr>
            <w:tcW w:w="3969" w:type="dxa"/>
          </w:tcPr>
          <w:p w14:paraId="09EF3BC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Таймаут обработки сообщения</w:t>
            </w:r>
          </w:p>
        </w:tc>
        <w:tc>
          <w:tcPr>
            <w:tcW w:w="2551" w:type="dxa"/>
          </w:tcPr>
          <w:p w14:paraId="39D5968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-</w:t>
            </w:r>
          </w:p>
        </w:tc>
      </w:tr>
      <w:tr w:rsidR="0057650C" w14:paraId="449A5E43" w14:textId="77777777" w:rsidTr="0057650C">
        <w:tc>
          <w:tcPr>
            <w:tcW w:w="4390" w:type="dxa"/>
          </w:tcPr>
          <w:p w14:paraId="7290367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Ejco_MessageQueueSettings__DefaultConsumer__TopicName</w:t>
            </w:r>
          </w:p>
        </w:tc>
        <w:tc>
          <w:tcPr>
            <w:tcW w:w="3969" w:type="dxa"/>
          </w:tcPr>
          <w:p w14:paraId="21875139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>Наименование топика консьюмера по умолчанию</w:t>
            </w:r>
          </w:p>
        </w:tc>
        <w:tc>
          <w:tcPr>
            <w:tcW w:w="2551" w:type="dxa"/>
          </w:tcPr>
          <w:p w14:paraId="5F43BC4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“events_full”</w:t>
            </w:r>
          </w:p>
        </w:tc>
      </w:tr>
      <w:tr w:rsidR="0057650C" w14:paraId="04BD8A30" w14:textId="77777777" w:rsidTr="0057650C">
        <w:tc>
          <w:tcPr>
            <w:tcW w:w="4390" w:type="dxa"/>
          </w:tcPr>
          <w:p w14:paraId="711EF6D8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Ejco_MessageQueueSettings__DefaultConsumer__IsExternalTopic</w:t>
            </w:r>
          </w:p>
        </w:tc>
        <w:tc>
          <w:tcPr>
            <w:tcW w:w="3969" w:type="dxa"/>
          </w:tcPr>
          <w:p w14:paraId="4BF0B9C0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>Указывает на то, что используется внешняя очередь, т. е. очередь, которой мы не управляем. Как пример, очередь “</w:t>
            </w:r>
            <w:r w:rsidRPr="0057650C">
              <w:rPr>
                <w:rFonts w:cs="Tahoma"/>
                <w:sz w:val="20"/>
                <w:szCs w:val="20"/>
              </w:rPr>
              <w:t>events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>_</w:t>
            </w:r>
            <w:r w:rsidRPr="0057650C">
              <w:rPr>
                <w:rFonts w:cs="Tahoma"/>
                <w:sz w:val="20"/>
                <w:szCs w:val="20"/>
              </w:rPr>
              <w:t>full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”. Если </w:t>
            </w:r>
            <w:r w:rsidRPr="0057650C">
              <w:rPr>
                <w:rFonts w:cs="Tahoma"/>
                <w:sz w:val="20"/>
                <w:szCs w:val="20"/>
              </w:rPr>
              <w:t>true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>, то к имени топика не добавляется постфикс окружения.</w:t>
            </w:r>
          </w:p>
        </w:tc>
        <w:tc>
          <w:tcPr>
            <w:tcW w:w="2551" w:type="dxa"/>
          </w:tcPr>
          <w:p w14:paraId="6D12C933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“events_full”</w:t>
            </w:r>
          </w:p>
        </w:tc>
      </w:tr>
      <w:tr w:rsidR="0057650C" w14:paraId="0B724F2B" w14:textId="77777777" w:rsidTr="0057650C">
        <w:tc>
          <w:tcPr>
            <w:tcW w:w="4390" w:type="dxa"/>
          </w:tcPr>
          <w:p w14:paraId="766B1333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Ejco_MessageQueueSettings__DefaultConsumer__ConsumerConfig__EnableAutoCommit</w:t>
            </w:r>
          </w:p>
        </w:tc>
        <w:tc>
          <w:tcPr>
            <w:tcW w:w="3969" w:type="dxa"/>
          </w:tcPr>
          <w:p w14:paraId="04CC7B79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57650C">
              <w:rPr>
                <w:rFonts w:cs="Tahoma"/>
                <w:sz w:val="20"/>
                <w:szCs w:val="20"/>
              </w:rPr>
              <w:t>offsets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551" w:type="dxa"/>
          </w:tcPr>
          <w:p w14:paraId="33A992D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-</w:t>
            </w:r>
          </w:p>
        </w:tc>
      </w:tr>
      <w:tr w:rsidR="0057650C" w14:paraId="2DB141CE" w14:textId="77777777" w:rsidTr="0057650C">
        <w:tc>
          <w:tcPr>
            <w:tcW w:w="4390" w:type="dxa"/>
          </w:tcPr>
          <w:p w14:paraId="3B53E609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Ejco_MessageQueueSettings__DefaultConsumer__ConsumerConfig__AutoOffsetReset</w:t>
            </w:r>
          </w:p>
        </w:tc>
        <w:tc>
          <w:tcPr>
            <w:tcW w:w="3969" w:type="dxa"/>
          </w:tcPr>
          <w:p w14:paraId="1CACB0B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>Определяет, как должен быть установлен сдвиг (</w:t>
            </w:r>
            <w:r w:rsidRPr="0057650C">
              <w:rPr>
                <w:rFonts w:cs="Tahoma"/>
                <w:sz w:val="20"/>
                <w:szCs w:val="20"/>
              </w:rPr>
              <w:t>offset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) в потоке сообщений </w:t>
            </w:r>
            <w:r w:rsidRPr="0057650C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551" w:type="dxa"/>
          </w:tcPr>
          <w:p w14:paraId="28039D2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57650C" w14:paraId="2E644228" w14:textId="77777777" w:rsidTr="0057650C">
        <w:tc>
          <w:tcPr>
            <w:tcW w:w="4390" w:type="dxa"/>
          </w:tcPr>
          <w:p w14:paraId="043644BF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Ejco_MessageQueueSettings__DefaultConsumer__ConsumerConfig__EnablePartitionEof</w:t>
            </w:r>
          </w:p>
        </w:tc>
        <w:tc>
          <w:tcPr>
            <w:tcW w:w="3969" w:type="dxa"/>
          </w:tcPr>
          <w:p w14:paraId="30F7FCC0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>Управляет тем, как клиент обрабатывает конец файла (</w:t>
            </w:r>
            <w:r w:rsidRPr="0057650C">
              <w:rPr>
                <w:rFonts w:cs="Tahoma"/>
                <w:sz w:val="20"/>
                <w:szCs w:val="20"/>
              </w:rPr>
              <w:t>End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57650C">
              <w:rPr>
                <w:rFonts w:cs="Tahoma"/>
                <w:sz w:val="20"/>
                <w:szCs w:val="20"/>
              </w:rPr>
              <w:t>of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57650C">
              <w:rPr>
                <w:rFonts w:cs="Tahoma"/>
                <w:sz w:val="20"/>
                <w:szCs w:val="20"/>
              </w:rPr>
              <w:t>File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>) для каждой партиции топика</w:t>
            </w:r>
          </w:p>
        </w:tc>
        <w:tc>
          <w:tcPr>
            <w:tcW w:w="2551" w:type="dxa"/>
          </w:tcPr>
          <w:p w14:paraId="34A80F6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57650C" w14:paraId="3E7EEEFA" w14:textId="77777777" w:rsidTr="0057650C">
        <w:tc>
          <w:tcPr>
            <w:tcW w:w="4390" w:type="dxa"/>
          </w:tcPr>
          <w:p w14:paraId="574ABA8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Ejco_MessageQueueSettings__DefaultConsumer__ConsumerConfig__EnableAutoOffsetStore</w:t>
            </w:r>
          </w:p>
        </w:tc>
        <w:tc>
          <w:tcPr>
            <w:tcW w:w="3969" w:type="dxa"/>
          </w:tcPr>
          <w:p w14:paraId="68E3414F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57650C">
              <w:rPr>
                <w:rFonts w:cs="Tahoma"/>
                <w:sz w:val="20"/>
                <w:szCs w:val="20"/>
              </w:rPr>
              <w:t>offset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551" w:type="dxa"/>
          </w:tcPr>
          <w:p w14:paraId="714D533B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57650C" w14:paraId="499E930F" w14:textId="77777777" w:rsidTr="0057650C">
        <w:tc>
          <w:tcPr>
            <w:tcW w:w="4390" w:type="dxa"/>
          </w:tcPr>
          <w:p w14:paraId="26A2C011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Ejco_MessageQueueSettings__DefaultConsumer__ConsumerConfig__AutoCommitIntervalMs</w:t>
            </w:r>
          </w:p>
        </w:tc>
        <w:tc>
          <w:tcPr>
            <w:tcW w:w="3969" w:type="dxa"/>
          </w:tcPr>
          <w:p w14:paraId="4CAF1E7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57650C">
              <w:rPr>
                <w:rFonts w:cs="Tahoma"/>
                <w:sz w:val="20"/>
                <w:szCs w:val="20"/>
              </w:rPr>
              <w:t>offsets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57650C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551" w:type="dxa"/>
          </w:tcPr>
          <w:p w14:paraId="752FE62F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57650C" w14:paraId="58B52F09" w14:textId="77777777" w:rsidTr="0057650C">
        <w:tc>
          <w:tcPr>
            <w:tcW w:w="4390" w:type="dxa"/>
          </w:tcPr>
          <w:p w14:paraId="637C753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Ejco_MessageQueueSettings__DefaultProducer__ProducerConfig__MessageTimeoutMs</w:t>
            </w:r>
          </w:p>
        </w:tc>
        <w:tc>
          <w:tcPr>
            <w:tcW w:w="3969" w:type="dxa"/>
          </w:tcPr>
          <w:p w14:paraId="38A8FBB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Таймаут сообщения, мс</w:t>
            </w:r>
          </w:p>
        </w:tc>
        <w:tc>
          <w:tcPr>
            <w:tcW w:w="2551" w:type="dxa"/>
          </w:tcPr>
          <w:p w14:paraId="45CCB128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57650C" w14:paraId="08AD90DC" w14:textId="77777777" w:rsidTr="0057650C">
        <w:tc>
          <w:tcPr>
            <w:tcW w:w="4390" w:type="dxa"/>
          </w:tcPr>
          <w:p w14:paraId="39DA4E80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Ejco_MessageQueueSettings__Producers__AuditEventsProducer__TopicName</w:t>
            </w:r>
          </w:p>
        </w:tc>
        <w:tc>
          <w:tcPr>
            <w:tcW w:w="3969" w:type="dxa"/>
          </w:tcPr>
          <w:p w14:paraId="0702635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Название топика</w:t>
            </w:r>
          </w:p>
        </w:tc>
        <w:tc>
          <w:tcPr>
            <w:tcW w:w="2551" w:type="dxa"/>
          </w:tcPr>
          <w:p w14:paraId="01AA989E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“TopicName”</w:t>
            </w:r>
          </w:p>
        </w:tc>
      </w:tr>
      <w:tr w:rsidR="0057650C" w14:paraId="05FE684D" w14:textId="77777777" w:rsidTr="0057650C">
        <w:tc>
          <w:tcPr>
            <w:tcW w:w="4390" w:type="dxa"/>
          </w:tcPr>
          <w:p w14:paraId="059B08E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Ejco_MessageQueueSettings__Producers__EventListNotificationProducer__TopicName</w:t>
            </w:r>
          </w:p>
        </w:tc>
        <w:tc>
          <w:tcPr>
            <w:tcW w:w="3969" w:type="dxa"/>
          </w:tcPr>
          <w:p w14:paraId="27B0C971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Название топика</w:t>
            </w:r>
          </w:p>
        </w:tc>
        <w:tc>
          <w:tcPr>
            <w:tcW w:w="2551" w:type="dxa"/>
          </w:tcPr>
          <w:p w14:paraId="442CCE98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“TopicName”</w:t>
            </w:r>
          </w:p>
        </w:tc>
      </w:tr>
      <w:tr w:rsidR="0057650C" w14:paraId="1E94CF41" w14:textId="77777777" w:rsidTr="0057650C">
        <w:tc>
          <w:tcPr>
            <w:tcW w:w="4390" w:type="dxa"/>
          </w:tcPr>
          <w:p w14:paraId="0BF4059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Ejco_MessageQueueSettings__Producers__EventWorkspaceNotificationProducer__TopicName</w:t>
            </w:r>
          </w:p>
        </w:tc>
        <w:tc>
          <w:tcPr>
            <w:tcW w:w="3969" w:type="dxa"/>
          </w:tcPr>
          <w:p w14:paraId="2B879E31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Название топика</w:t>
            </w:r>
          </w:p>
        </w:tc>
        <w:tc>
          <w:tcPr>
            <w:tcW w:w="2551" w:type="dxa"/>
          </w:tcPr>
          <w:p w14:paraId="0CCC8EF4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“TopicName”</w:t>
            </w:r>
          </w:p>
        </w:tc>
      </w:tr>
      <w:tr w:rsidR="0057650C" w14:paraId="5D4276AF" w14:textId="77777777" w:rsidTr="0057650C">
        <w:tc>
          <w:tcPr>
            <w:tcW w:w="4390" w:type="dxa"/>
          </w:tcPr>
          <w:p w14:paraId="4DDFB552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Ejco_MessageQueueSettings__Producers__EventCommentsWebHookProducer__TopicName</w:t>
            </w:r>
          </w:p>
        </w:tc>
        <w:tc>
          <w:tcPr>
            <w:tcW w:w="3969" w:type="dxa"/>
          </w:tcPr>
          <w:p w14:paraId="1A3BFA49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Название топика</w:t>
            </w:r>
          </w:p>
        </w:tc>
        <w:tc>
          <w:tcPr>
            <w:tcW w:w="2551" w:type="dxa"/>
          </w:tcPr>
          <w:p w14:paraId="09FD80CA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“TopicName”</w:t>
            </w:r>
          </w:p>
        </w:tc>
      </w:tr>
      <w:tr w:rsidR="0057650C" w14:paraId="2CEC448E" w14:textId="77777777" w:rsidTr="0057650C">
        <w:tc>
          <w:tcPr>
            <w:tcW w:w="4390" w:type="dxa"/>
          </w:tcPr>
          <w:p w14:paraId="6B81189B" w14:textId="11E138BF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Ejco_ConnectionStrings__EjcoNotificationsDb</w:t>
            </w:r>
          </w:p>
        </w:tc>
        <w:tc>
          <w:tcPr>
            <w:tcW w:w="3969" w:type="dxa"/>
          </w:tcPr>
          <w:p w14:paraId="5299D464" w14:textId="084AC2FE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Строка подключения к БД</w:t>
            </w:r>
          </w:p>
        </w:tc>
        <w:tc>
          <w:tcPr>
            <w:tcW w:w="2551" w:type="dxa"/>
          </w:tcPr>
          <w:p w14:paraId="7275D153" w14:textId="37274851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“ConnectionString”</w:t>
            </w:r>
          </w:p>
        </w:tc>
      </w:tr>
      <w:tr w:rsidR="0057650C" w14:paraId="79F7F4EA" w14:textId="77777777" w:rsidTr="0057650C">
        <w:tc>
          <w:tcPr>
            <w:tcW w:w="4390" w:type="dxa"/>
          </w:tcPr>
          <w:p w14:paraId="19AC6BF5" w14:textId="69ED8E9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EscalationSchedulerLookForMissedResponsibleDays</w:t>
            </w:r>
          </w:p>
        </w:tc>
        <w:tc>
          <w:tcPr>
            <w:tcW w:w="3969" w:type="dxa"/>
          </w:tcPr>
          <w:p w14:paraId="06B666A1" w14:textId="598426B9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proofErr w:type="gramStart"/>
            <w:r w:rsidRPr="0057650C">
              <w:rPr>
                <w:rFonts w:cs="Tahoma"/>
                <w:sz w:val="20"/>
                <w:szCs w:val="20"/>
                <w:lang w:val="ru-RU"/>
              </w:rPr>
              <w:t>Количество дней</w:t>
            </w:r>
            <w:proofErr w:type="gramEnd"/>
            <w:r w:rsidRPr="0057650C">
              <w:rPr>
                <w:rFonts w:cs="Tahoma"/>
                <w:sz w:val="20"/>
                <w:szCs w:val="20"/>
                <w:lang w:val="ru-RU"/>
              </w:rPr>
              <w:t xml:space="preserve"> по истечении которых больше не будут выполняться попытки эскалировать события, которые не смогли эскалироваться раньше (не </w:t>
            </w:r>
            <w:r w:rsidRPr="0057650C">
              <w:rPr>
                <w:rFonts w:cs="Tahoma"/>
                <w:sz w:val="20"/>
                <w:szCs w:val="20"/>
                <w:lang w:val="ru-RU"/>
              </w:rPr>
              <w:lastRenderedPageBreak/>
              <w:t>смогли найти ответственного и другие ошибки)</w:t>
            </w:r>
          </w:p>
        </w:tc>
        <w:tc>
          <w:tcPr>
            <w:tcW w:w="2551" w:type="dxa"/>
          </w:tcPr>
          <w:p w14:paraId="1E8BF30D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</w:p>
        </w:tc>
      </w:tr>
      <w:tr w:rsidR="0057650C" w14:paraId="1DAE3594" w14:textId="77777777" w:rsidTr="0057650C">
        <w:tc>
          <w:tcPr>
            <w:tcW w:w="4390" w:type="dxa"/>
          </w:tcPr>
          <w:p w14:paraId="15098B3C" w14:textId="3DCE6851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EscalationConfiguration__EscalationSchedulerInterval</w:t>
            </w:r>
          </w:p>
        </w:tc>
        <w:tc>
          <w:tcPr>
            <w:tcW w:w="3969" w:type="dxa"/>
          </w:tcPr>
          <w:p w14:paraId="2A2F3CCA" w14:textId="3284AE7D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57650C">
              <w:rPr>
                <w:rFonts w:cs="Tahoma"/>
                <w:sz w:val="20"/>
                <w:szCs w:val="20"/>
                <w:lang w:val="ru-RU"/>
              </w:rPr>
              <w:t>Интервал запуска шедулера автоматической эскалации</w:t>
            </w:r>
          </w:p>
        </w:tc>
        <w:tc>
          <w:tcPr>
            <w:tcW w:w="2551" w:type="dxa"/>
          </w:tcPr>
          <w:p w14:paraId="713BC980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</w:p>
        </w:tc>
      </w:tr>
      <w:tr w:rsidR="0057650C" w14:paraId="0DB6DA41" w14:textId="77777777" w:rsidTr="0057650C">
        <w:tc>
          <w:tcPr>
            <w:tcW w:w="4390" w:type="dxa"/>
          </w:tcPr>
          <w:p w14:paraId="488EF8E0" w14:textId="2726BAB1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EscalationConfiguration__MainOperatorPostfix</w:t>
            </w:r>
          </w:p>
        </w:tc>
        <w:tc>
          <w:tcPr>
            <w:tcW w:w="3969" w:type="dxa"/>
          </w:tcPr>
          <w:p w14:paraId="2FEE8B4F" w14:textId="13D4E482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57650C">
              <w:rPr>
                <w:rFonts w:cs="Tahoma"/>
                <w:sz w:val="20"/>
                <w:szCs w:val="20"/>
              </w:rPr>
              <w:t>Постфикс главного оператора</w:t>
            </w:r>
          </w:p>
        </w:tc>
        <w:tc>
          <w:tcPr>
            <w:tcW w:w="2551" w:type="dxa"/>
          </w:tcPr>
          <w:p w14:paraId="6D6318AF" w14:textId="77777777" w:rsidR="0057650C" w:rsidRPr="0057650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</w:p>
        </w:tc>
      </w:tr>
    </w:tbl>
    <w:p w14:paraId="2AB20C06" w14:textId="21D74FB7" w:rsidR="0057650C" w:rsidRDefault="0057650C" w:rsidP="009B3C3B">
      <w:pPr>
        <w:pStyle w:val="a0"/>
      </w:pPr>
    </w:p>
    <w:p w14:paraId="6B85AD58" w14:textId="7179B36C" w:rsidR="0057650C" w:rsidRPr="0057650C" w:rsidRDefault="0057650C" w:rsidP="0057650C">
      <w:pPr>
        <w:pStyle w:val="afd"/>
        <w:keepNext/>
        <w:jc w:val="right"/>
        <w:rPr>
          <w:b/>
          <w:color w:val="auto"/>
        </w:rPr>
      </w:pPr>
      <w:r w:rsidRPr="0057650C">
        <w:rPr>
          <w:b/>
          <w:color w:val="auto"/>
        </w:rPr>
        <w:t xml:space="preserve">Таблица </w:t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STYLEREF 1 \s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 w:rsidR="00BD4AF9">
        <w:rPr>
          <w:b/>
          <w:color w:val="auto"/>
        </w:rPr>
        <w:fldChar w:fldCharType="end"/>
      </w:r>
      <w:r w:rsidR="00BD4AF9">
        <w:rPr>
          <w:b/>
          <w:color w:val="auto"/>
        </w:rPr>
        <w:noBreakHyphen/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SEQ Таблица \* ARABIC \s 1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 w:rsidR="00BD4AF9">
        <w:rPr>
          <w:b/>
          <w:color w:val="auto"/>
        </w:rPr>
        <w:fldChar w:fldCharType="end"/>
      </w:r>
      <w:r w:rsidRPr="0057650C">
        <w:rPr>
          <w:b/>
          <w:color w:val="auto"/>
        </w:rPr>
        <w:t xml:space="preserve"> Конфигурация сервиса Ejco.RealtimeWidgetService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1"/>
        <w:gridCol w:w="3968"/>
        <w:gridCol w:w="2551"/>
      </w:tblGrid>
      <w:tr w:rsidR="0057650C" w:rsidRPr="0057650C" w14:paraId="4CFA110C" w14:textId="77777777" w:rsidTr="00576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1" w:type="dxa"/>
            <w:tcBorders>
              <w:bottom w:val="none" w:sz="0" w:space="0" w:color="auto"/>
            </w:tcBorders>
          </w:tcPr>
          <w:p w14:paraId="761E4E1C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Переменная окружения</w:t>
            </w:r>
          </w:p>
        </w:tc>
        <w:tc>
          <w:tcPr>
            <w:tcW w:w="3968" w:type="dxa"/>
            <w:tcBorders>
              <w:bottom w:val="none" w:sz="0" w:space="0" w:color="auto"/>
            </w:tcBorders>
          </w:tcPr>
          <w:p w14:paraId="03A7774B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Описание</w:t>
            </w:r>
          </w:p>
        </w:tc>
        <w:tc>
          <w:tcPr>
            <w:tcW w:w="2551" w:type="dxa"/>
            <w:tcBorders>
              <w:bottom w:val="none" w:sz="0" w:space="0" w:color="auto"/>
            </w:tcBorders>
          </w:tcPr>
          <w:p w14:paraId="4A983A1C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Пример значения</w:t>
            </w:r>
          </w:p>
        </w:tc>
      </w:tr>
      <w:tr w:rsidR="0057650C" w:rsidRPr="0057650C" w14:paraId="29C87950" w14:textId="77777777" w:rsidTr="0057650C">
        <w:tc>
          <w:tcPr>
            <w:tcW w:w="4391" w:type="dxa"/>
          </w:tcPr>
          <w:p w14:paraId="306CE123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Ejco_MessageQueueSettings__BootstrapServers</w:t>
            </w:r>
          </w:p>
        </w:tc>
        <w:tc>
          <w:tcPr>
            <w:tcW w:w="3968" w:type="dxa"/>
          </w:tcPr>
          <w:p w14:paraId="5C05C525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Адрес серверов кафки</w:t>
            </w:r>
          </w:p>
        </w:tc>
        <w:tc>
          <w:tcPr>
            <w:tcW w:w="2551" w:type="dxa"/>
          </w:tcPr>
          <w:p w14:paraId="6468F694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“localhost:9092”</w:t>
            </w:r>
          </w:p>
        </w:tc>
      </w:tr>
      <w:tr w:rsidR="0057650C" w:rsidRPr="0057650C" w14:paraId="35EDE14A" w14:textId="77777777" w:rsidTr="0057650C">
        <w:tc>
          <w:tcPr>
            <w:tcW w:w="4391" w:type="dxa"/>
          </w:tcPr>
          <w:p w14:paraId="0AE2BAF9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Ejco_MessageQueueSettings__EnvironmentPostfix</w:t>
            </w:r>
          </w:p>
        </w:tc>
        <w:tc>
          <w:tcPr>
            <w:tcW w:w="3968" w:type="dxa"/>
          </w:tcPr>
          <w:p w14:paraId="372B8BD1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Постфикс окружения</w:t>
            </w:r>
          </w:p>
        </w:tc>
        <w:tc>
          <w:tcPr>
            <w:tcW w:w="2551" w:type="dxa"/>
          </w:tcPr>
          <w:p w14:paraId="1C9FB4F5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“mnpz”</w:t>
            </w:r>
          </w:p>
        </w:tc>
      </w:tr>
      <w:tr w:rsidR="0057650C" w:rsidRPr="0057650C" w14:paraId="6A209EBC" w14:textId="77777777" w:rsidTr="0057650C">
        <w:tc>
          <w:tcPr>
            <w:tcW w:w="4391" w:type="dxa"/>
          </w:tcPr>
          <w:p w14:paraId="01E895E6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Ejco_MessageQueueSettings__SchemaRegistryConfig__Url</w:t>
            </w:r>
          </w:p>
        </w:tc>
        <w:tc>
          <w:tcPr>
            <w:tcW w:w="3968" w:type="dxa"/>
          </w:tcPr>
          <w:p w14:paraId="52CB4D01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7650C">
              <w:rPr>
                <w:sz w:val="20"/>
                <w:szCs w:val="20"/>
                <w:lang w:val="ru-RU"/>
              </w:rPr>
              <w:t xml:space="preserve">Список </w:t>
            </w:r>
            <w:r w:rsidRPr="0057650C">
              <w:rPr>
                <w:sz w:val="20"/>
                <w:szCs w:val="20"/>
              </w:rPr>
              <w:t>URL</w:t>
            </w:r>
            <w:r w:rsidRPr="0057650C">
              <w:rPr>
                <w:sz w:val="20"/>
                <w:szCs w:val="20"/>
                <w:lang w:val="ru-RU"/>
              </w:rPr>
              <w:t>-адресов, разделенных запятыми</w:t>
            </w:r>
          </w:p>
        </w:tc>
        <w:tc>
          <w:tcPr>
            <w:tcW w:w="2551" w:type="dxa"/>
          </w:tcPr>
          <w:p w14:paraId="5C55FEE6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“http://localhost:8081”</w:t>
            </w:r>
          </w:p>
        </w:tc>
      </w:tr>
      <w:tr w:rsidR="0057650C" w:rsidRPr="0057650C" w14:paraId="028C08C9" w14:textId="77777777" w:rsidTr="0057650C">
        <w:tc>
          <w:tcPr>
            <w:tcW w:w="4391" w:type="dxa"/>
          </w:tcPr>
          <w:p w14:paraId="007682B2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Ejco_MessageQueueSettings__SchemaRegistryConfig__RequestTimeoutMs</w:t>
            </w:r>
          </w:p>
        </w:tc>
        <w:tc>
          <w:tcPr>
            <w:tcW w:w="3968" w:type="dxa"/>
          </w:tcPr>
          <w:p w14:paraId="5D808575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7650C">
              <w:rPr>
                <w:sz w:val="20"/>
                <w:szCs w:val="20"/>
                <w:lang w:val="ru-RU"/>
              </w:rPr>
              <w:t xml:space="preserve">Указывает таймаут для запросов к </w:t>
            </w:r>
            <w:r w:rsidRPr="0057650C">
              <w:rPr>
                <w:sz w:val="20"/>
                <w:szCs w:val="20"/>
              </w:rPr>
              <w:t>SchemaRegistry</w:t>
            </w:r>
            <w:r w:rsidRPr="0057650C">
              <w:rPr>
                <w:sz w:val="20"/>
                <w:szCs w:val="20"/>
                <w:lang w:val="ru-RU"/>
              </w:rPr>
              <w:t>, мс</w:t>
            </w:r>
          </w:p>
        </w:tc>
        <w:tc>
          <w:tcPr>
            <w:tcW w:w="2551" w:type="dxa"/>
          </w:tcPr>
          <w:p w14:paraId="268CCC72" w14:textId="7777777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-</w:t>
            </w:r>
          </w:p>
        </w:tc>
      </w:tr>
      <w:tr w:rsidR="0057650C" w:rsidRPr="0057650C" w14:paraId="01102E9E" w14:textId="77777777" w:rsidTr="0057650C">
        <w:tc>
          <w:tcPr>
            <w:tcW w:w="4391" w:type="dxa"/>
          </w:tcPr>
          <w:p w14:paraId="2C2AEDAB" w14:textId="256AFCEC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Ejco_RealtimeDataConfiguration__AttributesLoadingParallelism</w:t>
            </w:r>
          </w:p>
        </w:tc>
        <w:tc>
          <w:tcPr>
            <w:tcW w:w="3968" w:type="dxa"/>
          </w:tcPr>
          <w:p w14:paraId="05EC8FD1" w14:textId="1475A84D" w:rsidR="0057650C" w:rsidRPr="0057650C" w:rsidRDefault="0057650C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7650C">
              <w:rPr>
                <w:sz w:val="20"/>
                <w:szCs w:val="20"/>
                <w:lang w:val="ru-RU"/>
              </w:rPr>
              <w:t>Количество потоков, используемое для параллельной загрузки данных по виджетам</w:t>
            </w:r>
          </w:p>
        </w:tc>
        <w:tc>
          <w:tcPr>
            <w:tcW w:w="2551" w:type="dxa"/>
          </w:tcPr>
          <w:p w14:paraId="5F55FE78" w14:textId="00C65F2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4</w:t>
            </w:r>
          </w:p>
        </w:tc>
      </w:tr>
      <w:tr w:rsidR="0057650C" w:rsidRPr="0057650C" w14:paraId="6F7C96A8" w14:textId="77777777" w:rsidTr="0057650C">
        <w:tc>
          <w:tcPr>
            <w:tcW w:w="4391" w:type="dxa"/>
          </w:tcPr>
          <w:p w14:paraId="5A1F6DB0" w14:textId="553D121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Ejco_RealtimeDataConfiguration__IdleChannelsUpdatePeriodInSeconds</w:t>
            </w:r>
          </w:p>
        </w:tc>
        <w:tc>
          <w:tcPr>
            <w:tcW w:w="3968" w:type="dxa"/>
          </w:tcPr>
          <w:p w14:paraId="02BFE01E" w14:textId="22EBDBAB" w:rsidR="0057650C" w:rsidRPr="0057650C" w:rsidRDefault="0057650C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7650C">
              <w:rPr>
                <w:sz w:val="20"/>
                <w:szCs w:val="20"/>
                <w:lang w:val="ru-RU"/>
              </w:rPr>
              <w:t>Период обновления данных в кэше по виджетам, на которые нет ни одного подписчика</w:t>
            </w:r>
          </w:p>
        </w:tc>
        <w:tc>
          <w:tcPr>
            <w:tcW w:w="2551" w:type="dxa"/>
          </w:tcPr>
          <w:p w14:paraId="160596F3" w14:textId="4D56EFDC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10</w:t>
            </w:r>
          </w:p>
        </w:tc>
      </w:tr>
      <w:tr w:rsidR="0057650C" w:rsidRPr="0057650C" w14:paraId="0B490B6B" w14:textId="77777777" w:rsidTr="0057650C">
        <w:tc>
          <w:tcPr>
            <w:tcW w:w="4391" w:type="dxa"/>
          </w:tcPr>
          <w:p w14:paraId="113AD469" w14:textId="1B3CA25E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Ejco_RealtimeDataConfiguration__ThreadPoolMinThreads</w:t>
            </w:r>
          </w:p>
        </w:tc>
        <w:tc>
          <w:tcPr>
            <w:tcW w:w="3968" w:type="dxa"/>
          </w:tcPr>
          <w:p w14:paraId="18F38C80" w14:textId="002DA2A8" w:rsidR="0057650C" w:rsidRPr="0057650C" w:rsidRDefault="0057650C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7650C">
              <w:rPr>
                <w:sz w:val="20"/>
                <w:szCs w:val="20"/>
                <w:lang w:val="ru-RU"/>
              </w:rPr>
              <w:t>Минимальное количество потоков для пула потоков приложения</w:t>
            </w:r>
          </w:p>
        </w:tc>
        <w:tc>
          <w:tcPr>
            <w:tcW w:w="2551" w:type="dxa"/>
          </w:tcPr>
          <w:p w14:paraId="5261C17F" w14:textId="71C5A47A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10</w:t>
            </w:r>
          </w:p>
        </w:tc>
      </w:tr>
      <w:tr w:rsidR="0057650C" w:rsidRPr="0057650C" w14:paraId="089F5853" w14:textId="77777777" w:rsidTr="0057650C">
        <w:tc>
          <w:tcPr>
            <w:tcW w:w="4391" w:type="dxa"/>
          </w:tcPr>
          <w:p w14:paraId="0CC61076" w14:textId="4643C4EC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Ejco_RealtimeDataConfiguration__UpdatePeriodInSeconds</w:t>
            </w:r>
          </w:p>
        </w:tc>
        <w:tc>
          <w:tcPr>
            <w:tcW w:w="3968" w:type="dxa"/>
          </w:tcPr>
          <w:p w14:paraId="2572344B" w14:textId="30E6697A" w:rsidR="0057650C" w:rsidRPr="0057650C" w:rsidRDefault="0057650C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7650C">
              <w:rPr>
                <w:sz w:val="20"/>
                <w:szCs w:val="20"/>
                <w:lang w:val="ru-RU"/>
              </w:rPr>
              <w:t>Период загрузки данных по виджетам и рассылки данных подписчикам (в секундах).</w:t>
            </w:r>
          </w:p>
        </w:tc>
        <w:tc>
          <w:tcPr>
            <w:tcW w:w="2551" w:type="dxa"/>
          </w:tcPr>
          <w:p w14:paraId="294CF6A8" w14:textId="12693BB3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10</w:t>
            </w:r>
          </w:p>
        </w:tc>
      </w:tr>
      <w:tr w:rsidR="0057650C" w:rsidRPr="0057650C" w14:paraId="7053A27B" w14:textId="77777777" w:rsidTr="0057650C">
        <w:tc>
          <w:tcPr>
            <w:tcW w:w="4391" w:type="dxa"/>
          </w:tcPr>
          <w:p w14:paraId="29738812" w14:textId="6A23F55A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Ejco_RealtimeDataConfiguration__WidgetDataCachePrefix</w:t>
            </w:r>
          </w:p>
        </w:tc>
        <w:tc>
          <w:tcPr>
            <w:tcW w:w="3968" w:type="dxa"/>
          </w:tcPr>
          <w:p w14:paraId="5037EFF5" w14:textId="008867CC" w:rsidR="0057650C" w:rsidRPr="0057650C" w:rsidRDefault="0057650C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7650C">
              <w:rPr>
                <w:sz w:val="20"/>
                <w:szCs w:val="20"/>
                <w:lang w:val="ru-RU"/>
              </w:rPr>
              <w:t>Префикс для ключа, по которому хранятся данные по виджетам в кэшах.</w:t>
            </w:r>
          </w:p>
        </w:tc>
        <w:tc>
          <w:tcPr>
            <w:tcW w:w="2551" w:type="dxa"/>
          </w:tcPr>
          <w:p w14:paraId="0CFD668B" w14:textId="0C02B862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-</w:t>
            </w:r>
          </w:p>
        </w:tc>
      </w:tr>
      <w:tr w:rsidR="0057650C" w:rsidRPr="0057650C" w14:paraId="2ED846CB" w14:textId="77777777" w:rsidTr="0057650C">
        <w:tc>
          <w:tcPr>
            <w:tcW w:w="4391" w:type="dxa"/>
          </w:tcPr>
          <w:p w14:paraId="586B8150" w14:textId="5F682EB7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Ejco_RealtimeDataConfiguration__WidgetsCacheExpirationMinutes</w:t>
            </w:r>
          </w:p>
        </w:tc>
        <w:tc>
          <w:tcPr>
            <w:tcW w:w="3968" w:type="dxa"/>
          </w:tcPr>
          <w:p w14:paraId="2F4CB387" w14:textId="3AD500C7" w:rsidR="0057650C" w:rsidRPr="0057650C" w:rsidRDefault="0057650C" w:rsidP="0057650C">
            <w:pPr>
              <w:pStyle w:val="Compact"/>
              <w:rPr>
                <w:sz w:val="20"/>
                <w:szCs w:val="20"/>
                <w:lang w:val="ru-RU"/>
              </w:rPr>
            </w:pPr>
            <w:r w:rsidRPr="0057650C">
              <w:rPr>
                <w:sz w:val="20"/>
                <w:szCs w:val="20"/>
                <w:lang w:val="ru-RU"/>
              </w:rPr>
              <w:t>Время, в течение которого кэшированные данные по виджетам остаются валидными, минут.</w:t>
            </w:r>
          </w:p>
        </w:tc>
        <w:tc>
          <w:tcPr>
            <w:tcW w:w="2551" w:type="dxa"/>
          </w:tcPr>
          <w:p w14:paraId="2C90173D" w14:textId="188BAFCE" w:rsidR="0057650C" w:rsidRPr="0057650C" w:rsidRDefault="0057650C" w:rsidP="0057650C">
            <w:pPr>
              <w:pStyle w:val="Compact"/>
              <w:rPr>
                <w:sz w:val="20"/>
                <w:szCs w:val="20"/>
              </w:rPr>
            </w:pPr>
            <w:r w:rsidRPr="0057650C">
              <w:rPr>
                <w:sz w:val="20"/>
                <w:szCs w:val="20"/>
              </w:rPr>
              <w:t>5</w:t>
            </w:r>
          </w:p>
        </w:tc>
      </w:tr>
    </w:tbl>
    <w:p w14:paraId="3E3BF2BC" w14:textId="77777777" w:rsidR="008C2D2C" w:rsidRDefault="008C2D2C" w:rsidP="008C2D2C">
      <w:pPr>
        <w:pStyle w:val="afd"/>
        <w:keepNext/>
      </w:pPr>
    </w:p>
    <w:p w14:paraId="673BFC33" w14:textId="7541F2E0" w:rsidR="008C2D2C" w:rsidRPr="008C2D2C" w:rsidRDefault="008C2D2C" w:rsidP="008C2D2C">
      <w:pPr>
        <w:pStyle w:val="afd"/>
        <w:keepNext/>
        <w:jc w:val="right"/>
        <w:rPr>
          <w:b/>
          <w:color w:val="auto"/>
        </w:rPr>
      </w:pPr>
      <w:r w:rsidRPr="008C2D2C">
        <w:rPr>
          <w:b/>
          <w:color w:val="auto"/>
        </w:rPr>
        <w:t xml:space="preserve">Таблица </w:t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STYLEREF 1 \s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 w:rsidR="00BD4AF9">
        <w:rPr>
          <w:b/>
          <w:color w:val="auto"/>
        </w:rPr>
        <w:fldChar w:fldCharType="end"/>
      </w:r>
      <w:r w:rsidR="00BD4AF9">
        <w:rPr>
          <w:b/>
          <w:color w:val="auto"/>
        </w:rPr>
        <w:noBreakHyphen/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SEQ Таблица \* ARABIC \s 1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6</w:t>
      </w:r>
      <w:r w:rsidR="00BD4AF9">
        <w:rPr>
          <w:b/>
          <w:color w:val="auto"/>
        </w:rPr>
        <w:fldChar w:fldCharType="end"/>
      </w:r>
      <w:r w:rsidRPr="008C2D2C">
        <w:rPr>
          <w:b/>
          <w:color w:val="auto"/>
        </w:rPr>
        <w:t xml:space="preserve"> Конфигурация сервиса Ejco.ReferenceBook.WebApi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969"/>
        <w:gridCol w:w="2551"/>
      </w:tblGrid>
      <w:tr w:rsidR="0057650C" w14:paraId="49481DC6" w14:textId="77777777" w:rsidTr="008C2D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0" w:type="dxa"/>
            <w:tcBorders>
              <w:bottom w:val="none" w:sz="0" w:space="0" w:color="auto"/>
            </w:tcBorders>
          </w:tcPr>
          <w:p w14:paraId="2E618D3D" w14:textId="7777777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Переменная окружения</w:t>
            </w:r>
          </w:p>
        </w:tc>
        <w:tc>
          <w:tcPr>
            <w:tcW w:w="3969" w:type="dxa"/>
            <w:tcBorders>
              <w:bottom w:val="none" w:sz="0" w:space="0" w:color="auto"/>
            </w:tcBorders>
          </w:tcPr>
          <w:p w14:paraId="6F7435CC" w14:textId="7777777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Описание</w:t>
            </w:r>
          </w:p>
        </w:tc>
        <w:tc>
          <w:tcPr>
            <w:tcW w:w="2551" w:type="dxa"/>
            <w:tcBorders>
              <w:bottom w:val="none" w:sz="0" w:space="0" w:color="auto"/>
            </w:tcBorders>
          </w:tcPr>
          <w:p w14:paraId="5840CEBD" w14:textId="7777777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Пример значения</w:t>
            </w:r>
          </w:p>
        </w:tc>
      </w:tr>
      <w:tr w:rsidR="0057650C" w14:paraId="69D4F361" w14:textId="77777777" w:rsidTr="008C2D2C">
        <w:tc>
          <w:tcPr>
            <w:tcW w:w="4390" w:type="dxa"/>
          </w:tcPr>
          <w:p w14:paraId="6EAB0B18" w14:textId="7777777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Ejco_ConnectionStrings__ReferenceBookDb</w:t>
            </w:r>
          </w:p>
        </w:tc>
        <w:tc>
          <w:tcPr>
            <w:tcW w:w="3969" w:type="dxa"/>
          </w:tcPr>
          <w:p w14:paraId="32D59394" w14:textId="7777777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Строка подключения к БД</w:t>
            </w:r>
          </w:p>
        </w:tc>
        <w:tc>
          <w:tcPr>
            <w:tcW w:w="2551" w:type="dxa"/>
          </w:tcPr>
          <w:p w14:paraId="468B51FB" w14:textId="7777777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“ConnectionString”</w:t>
            </w:r>
          </w:p>
        </w:tc>
      </w:tr>
      <w:tr w:rsidR="0057650C" w14:paraId="4F523522" w14:textId="77777777" w:rsidTr="008C2D2C">
        <w:tc>
          <w:tcPr>
            <w:tcW w:w="4390" w:type="dxa"/>
          </w:tcPr>
          <w:p w14:paraId="116D583E" w14:textId="4C7827DF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Ejco_DirectorySettings__DirectoryCacheExpiration</w:t>
            </w:r>
          </w:p>
        </w:tc>
        <w:tc>
          <w:tcPr>
            <w:tcW w:w="3969" w:type="dxa"/>
          </w:tcPr>
          <w:p w14:paraId="2ADF0A62" w14:textId="389E71F3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Время кеширования данных из НСИ</w:t>
            </w:r>
          </w:p>
        </w:tc>
        <w:tc>
          <w:tcPr>
            <w:tcW w:w="2551" w:type="dxa"/>
          </w:tcPr>
          <w:p w14:paraId="499E0C7F" w14:textId="31864C3F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“00:05:00”</w:t>
            </w:r>
          </w:p>
        </w:tc>
      </w:tr>
      <w:tr w:rsidR="0057650C" w14:paraId="2E543ED0" w14:textId="77777777" w:rsidTr="008C2D2C">
        <w:tc>
          <w:tcPr>
            <w:tcW w:w="4390" w:type="dxa"/>
          </w:tcPr>
          <w:p w14:paraId="6D88EB47" w14:textId="70FA6A95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Ejco_DirectorySettings__OmCacheExpiration</w:t>
            </w:r>
          </w:p>
        </w:tc>
        <w:tc>
          <w:tcPr>
            <w:tcW w:w="3969" w:type="dxa"/>
          </w:tcPr>
          <w:p w14:paraId="38B6F8BB" w14:textId="51D7B8BC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Время кеширования данных из ОМ</w:t>
            </w:r>
          </w:p>
        </w:tc>
        <w:tc>
          <w:tcPr>
            <w:tcW w:w="2551" w:type="dxa"/>
          </w:tcPr>
          <w:p w14:paraId="5E70F42D" w14:textId="5BD6DFA2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“00:05:00”</w:t>
            </w:r>
          </w:p>
        </w:tc>
      </w:tr>
      <w:tr w:rsidR="0057650C" w14:paraId="291D1FA2" w14:textId="77777777" w:rsidTr="008C2D2C">
        <w:tc>
          <w:tcPr>
            <w:tcW w:w="4390" w:type="dxa"/>
          </w:tcPr>
          <w:p w14:paraId="309091A7" w14:textId="5D534498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Ejco_DirectorySettings__DirectoryItemsPageSize</w:t>
            </w:r>
          </w:p>
        </w:tc>
        <w:tc>
          <w:tcPr>
            <w:tcW w:w="3969" w:type="dxa"/>
          </w:tcPr>
          <w:p w14:paraId="3530899D" w14:textId="5E7B64A4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Количество элементов на странице для запроса элементов справочника</w:t>
            </w:r>
          </w:p>
        </w:tc>
        <w:tc>
          <w:tcPr>
            <w:tcW w:w="2551" w:type="dxa"/>
          </w:tcPr>
          <w:p w14:paraId="221C0CA0" w14:textId="3ED0D739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“00:05:00”</w:t>
            </w:r>
          </w:p>
        </w:tc>
      </w:tr>
      <w:tr w:rsidR="0057650C" w14:paraId="1811A0CF" w14:textId="77777777" w:rsidTr="008C2D2C">
        <w:tc>
          <w:tcPr>
            <w:tcW w:w="4390" w:type="dxa"/>
          </w:tcPr>
          <w:p w14:paraId="5A49146E" w14:textId="7C1C0522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Ejco_SchedulerOptions__Jobs__UnitsImportJob__Cron</w:t>
            </w:r>
          </w:p>
        </w:tc>
        <w:tc>
          <w:tcPr>
            <w:tcW w:w="3969" w:type="dxa"/>
          </w:tcPr>
          <w:p w14:paraId="40A1A6D6" w14:textId="59FDF2B2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 xml:space="preserve">График запуска работы по расписанию в формате </w:t>
            </w:r>
            <w:r w:rsidRPr="008C2D2C">
              <w:rPr>
                <w:rFonts w:cs="Tahoma"/>
                <w:sz w:val="20"/>
                <w:szCs w:val="20"/>
              </w:rPr>
              <w:t>cron</w:t>
            </w:r>
          </w:p>
        </w:tc>
        <w:tc>
          <w:tcPr>
            <w:tcW w:w="2551" w:type="dxa"/>
          </w:tcPr>
          <w:p w14:paraId="148A48A5" w14:textId="7E546E8D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“0 0 6,18 * * ?”</w:t>
            </w:r>
          </w:p>
        </w:tc>
      </w:tr>
      <w:tr w:rsidR="0057650C" w14:paraId="0F7DA6FE" w14:textId="77777777" w:rsidTr="008C2D2C">
        <w:tc>
          <w:tcPr>
            <w:tcW w:w="4390" w:type="dxa"/>
          </w:tcPr>
          <w:p w14:paraId="78D22F6B" w14:textId="627C06CF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Ejco_SchedulerOptions__Jobs__UnitsImportJob__StartNow</w:t>
            </w:r>
          </w:p>
        </w:tc>
        <w:tc>
          <w:tcPr>
            <w:tcW w:w="3969" w:type="dxa"/>
          </w:tcPr>
          <w:p w14:paraId="32720CDD" w14:textId="4B1E174E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Признак необходимости выполнения работы при старте сервиса</w:t>
            </w:r>
          </w:p>
        </w:tc>
        <w:tc>
          <w:tcPr>
            <w:tcW w:w="2551" w:type="dxa"/>
          </w:tcPr>
          <w:p w14:paraId="5C6450D3" w14:textId="5C70D896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57650C" w14:paraId="55C33989" w14:textId="77777777" w:rsidTr="008C2D2C">
        <w:tc>
          <w:tcPr>
            <w:tcW w:w="4390" w:type="dxa"/>
          </w:tcPr>
          <w:p w14:paraId="1F4A0D51" w14:textId="3D83125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Ejco_SchedulerOptions__Jobs__SelectedUnitsImportJob__Cron</w:t>
            </w:r>
          </w:p>
        </w:tc>
        <w:tc>
          <w:tcPr>
            <w:tcW w:w="3969" w:type="dxa"/>
          </w:tcPr>
          <w:p w14:paraId="76EDAD45" w14:textId="686357B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 xml:space="preserve">График запуска работы по расписанию в формате </w:t>
            </w:r>
            <w:r w:rsidRPr="008C2D2C">
              <w:rPr>
                <w:rFonts w:cs="Tahoma"/>
                <w:sz w:val="20"/>
                <w:szCs w:val="20"/>
              </w:rPr>
              <w:t>cron</w:t>
            </w:r>
          </w:p>
        </w:tc>
        <w:tc>
          <w:tcPr>
            <w:tcW w:w="2551" w:type="dxa"/>
          </w:tcPr>
          <w:p w14:paraId="171D2FE6" w14:textId="4628E59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“0 0 6,18 * * ?”</w:t>
            </w:r>
          </w:p>
        </w:tc>
      </w:tr>
      <w:tr w:rsidR="0057650C" w14:paraId="3A5077E6" w14:textId="77777777" w:rsidTr="008C2D2C">
        <w:tc>
          <w:tcPr>
            <w:tcW w:w="4390" w:type="dxa"/>
          </w:tcPr>
          <w:p w14:paraId="576C34AD" w14:textId="3C149336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Ejco_SchedulerOptions__Jobs__SelectedUnitsImportJob__StartNow</w:t>
            </w:r>
          </w:p>
        </w:tc>
        <w:tc>
          <w:tcPr>
            <w:tcW w:w="3969" w:type="dxa"/>
          </w:tcPr>
          <w:p w14:paraId="6D2DAB95" w14:textId="7C60649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Признак необходимости выполнения работы при старте сервиса</w:t>
            </w:r>
          </w:p>
        </w:tc>
        <w:tc>
          <w:tcPr>
            <w:tcW w:w="2551" w:type="dxa"/>
          </w:tcPr>
          <w:p w14:paraId="0C1C7210" w14:textId="18FFFD3A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57650C" w14:paraId="47BB8941" w14:textId="77777777" w:rsidTr="008C2D2C">
        <w:tc>
          <w:tcPr>
            <w:tcW w:w="4390" w:type="dxa"/>
          </w:tcPr>
          <w:p w14:paraId="68C01C2A" w14:textId="008D62D3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Ejco_SchedulerOptions__Jobs__EventCategoryImportJob__Cron</w:t>
            </w:r>
          </w:p>
        </w:tc>
        <w:tc>
          <w:tcPr>
            <w:tcW w:w="3969" w:type="dxa"/>
          </w:tcPr>
          <w:p w14:paraId="2D0554B2" w14:textId="4B14F4D2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 xml:space="preserve">График запуска работы по расписанию в формате </w:t>
            </w:r>
            <w:r w:rsidRPr="008C2D2C">
              <w:rPr>
                <w:rFonts w:cs="Tahoma"/>
                <w:sz w:val="20"/>
                <w:szCs w:val="20"/>
              </w:rPr>
              <w:t>cron</w:t>
            </w:r>
          </w:p>
        </w:tc>
        <w:tc>
          <w:tcPr>
            <w:tcW w:w="2551" w:type="dxa"/>
          </w:tcPr>
          <w:p w14:paraId="408EF78C" w14:textId="7E00F0A8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“0 0 6,18 * * ?”</w:t>
            </w:r>
          </w:p>
        </w:tc>
      </w:tr>
      <w:tr w:rsidR="0057650C" w14:paraId="7C7A050F" w14:textId="77777777" w:rsidTr="008C2D2C">
        <w:tc>
          <w:tcPr>
            <w:tcW w:w="4390" w:type="dxa"/>
          </w:tcPr>
          <w:p w14:paraId="400FDF82" w14:textId="702109AE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Ejco_SchedulerOptions__Jobs__EventCategoryImportJob__StartNow</w:t>
            </w:r>
          </w:p>
        </w:tc>
        <w:tc>
          <w:tcPr>
            <w:tcW w:w="3969" w:type="dxa"/>
          </w:tcPr>
          <w:p w14:paraId="3BFE5153" w14:textId="3E7D5484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Признак необходимости выполнения работы при старте сервиса</w:t>
            </w:r>
          </w:p>
        </w:tc>
        <w:tc>
          <w:tcPr>
            <w:tcW w:w="2551" w:type="dxa"/>
          </w:tcPr>
          <w:p w14:paraId="2682A17D" w14:textId="692032FA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57650C" w14:paraId="56CA386A" w14:textId="77777777" w:rsidTr="008C2D2C">
        <w:tc>
          <w:tcPr>
            <w:tcW w:w="4390" w:type="dxa"/>
          </w:tcPr>
          <w:p w14:paraId="183BE760" w14:textId="26E31DB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Ejco_SchedulerOptions__Jobs__EventSubCategoryImportJob__Cron</w:t>
            </w:r>
          </w:p>
        </w:tc>
        <w:tc>
          <w:tcPr>
            <w:tcW w:w="3969" w:type="dxa"/>
          </w:tcPr>
          <w:p w14:paraId="4D28058C" w14:textId="71F7BBD6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 xml:space="preserve">График запуска работы по расписанию в формате </w:t>
            </w:r>
            <w:r w:rsidRPr="008C2D2C">
              <w:rPr>
                <w:rFonts w:cs="Tahoma"/>
                <w:sz w:val="20"/>
                <w:szCs w:val="20"/>
              </w:rPr>
              <w:t>cron</w:t>
            </w:r>
          </w:p>
        </w:tc>
        <w:tc>
          <w:tcPr>
            <w:tcW w:w="2551" w:type="dxa"/>
          </w:tcPr>
          <w:p w14:paraId="1369A421" w14:textId="47EDF016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“0 0 6,18 * * ?”</w:t>
            </w:r>
          </w:p>
        </w:tc>
      </w:tr>
      <w:tr w:rsidR="0057650C" w14:paraId="6B2373DE" w14:textId="77777777" w:rsidTr="008C2D2C">
        <w:tc>
          <w:tcPr>
            <w:tcW w:w="4390" w:type="dxa"/>
          </w:tcPr>
          <w:p w14:paraId="167FC8A7" w14:textId="4A20EDF4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Ejco_SchedulerOptions__Jobs__EventSubCategoryImportJob__StartNow</w:t>
            </w:r>
          </w:p>
        </w:tc>
        <w:tc>
          <w:tcPr>
            <w:tcW w:w="3969" w:type="dxa"/>
          </w:tcPr>
          <w:p w14:paraId="3F416DD5" w14:textId="6C558F7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Признак необходимости выполнения работы при старте сервиса</w:t>
            </w:r>
          </w:p>
        </w:tc>
        <w:tc>
          <w:tcPr>
            <w:tcW w:w="2551" w:type="dxa"/>
          </w:tcPr>
          <w:p w14:paraId="4C1F62F0" w14:textId="296DC2AA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57650C" w14:paraId="124C5BAF" w14:textId="77777777" w:rsidTr="008C2D2C">
        <w:tc>
          <w:tcPr>
            <w:tcW w:w="4390" w:type="dxa"/>
          </w:tcPr>
          <w:p w14:paraId="54373321" w14:textId="003D8EB9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Ejco_KeycloakAuthSettings__ServiceClientId</w:t>
            </w:r>
          </w:p>
        </w:tc>
        <w:tc>
          <w:tcPr>
            <w:tcW w:w="3969" w:type="dxa"/>
          </w:tcPr>
          <w:p w14:paraId="64B14A5C" w14:textId="5498F01A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Ejco_KeycloakAuthSettings__ServiceClientId</w:t>
            </w:r>
          </w:p>
        </w:tc>
        <w:tc>
          <w:tcPr>
            <w:tcW w:w="2551" w:type="dxa"/>
          </w:tcPr>
          <w:p w14:paraId="007E8F4E" w14:textId="0A3FE553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“service-client”</w:t>
            </w:r>
          </w:p>
        </w:tc>
      </w:tr>
      <w:tr w:rsidR="0057650C" w14:paraId="11F19C48" w14:textId="77777777" w:rsidTr="008C2D2C">
        <w:tc>
          <w:tcPr>
            <w:tcW w:w="4390" w:type="dxa"/>
          </w:tcPr>
          <w:p w14:paraId="25194B27" w14:textId="7D052788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Ejco_KeycloakAuthSettings__ServiceClientSecret</w:t>
            </w:r>
          </w:p>
        </w:tc>
        <w:tc>
          <w:tcPr>
            <w:tcW w:w="3969" w:type="dxa"/>
          </w:tcPr>
          <w:p w14:paraId="5664DBE0" w14:textId="49CA8125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Ejco_KeycloakAuthSettings__ServiceClientId</w:t>
            </w:r>
          </w:p>
        </w:tc>
        <w:tc>
          <w:tcPr>
            <w:tcW w:w="2551" w:type="dxa"/>
          </w:tcPr>
          <w:p w14:paraId="76540FDE" w14:textId="78C94247" w:rsidR="0057650C" w:rsidRPr="008C2D2C" w:rsidRDefault="0057650C" w:rsidP="0057650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“ServiceClientSecret”</w:t>
            </w:r>
          </w:p>
        </w:tc>
      </w:tr>
      <w:tr w:rsidR="008C2D2C" w14:paraId="08F9C505" w14:textId="77777777" w:rsidTr="008C2D2C">
        <w:tc>
          <w:tcPr>
            <w:tcW w:w="4390" w:type="dxa"/>
          </w:tcPr>
          <w:p w14:paraId="3FDB3743" w14:textId="1E1DE168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Ejco_RedisConfiguration__IsRedisUsed</w:t>
            </w:r>
          </w:p>
        </w:tc>
        <w:tc>
          <w:tcPr>
            <w:tcW w:w="3969" w:type="dxa"/>
          </w:tcPr>
          <w:p w14:paraId="57E3D224" w14:textId="7B5D0CC6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 xml:space="preserve">Указывает, используется ли </w:t>
            </w:r>
            <w:r w:rsidRPr="008C2D2C">
              <w:rPr>
                <w:rFonts w:cs="Tahoma"/>
                <w:sz w:val="20"/>
                <w:szCs w:val="20"/>
              </w:rPr>
              <w:t>Redis</w:t>
            </w:r>
            <w:r w:rsidRPr="008C2D2C">
              <w:rPr>
                <w:rFonts w:cs="Tahoma"/>
                <w:sz w:val="20"/>
                <w:szCs w:val="20"/>
                <w:lang w:val="ru-RU"/>
              </w:rPr>
              <w:t xml:space="preserve"> в приложении</w:t>
            </w:r>
          </w:p>
        </w:tc>
        <w:tc>
          <w:tcPr>
            <w:tcW w:w="2551" w:type="dxa"/>
          </w:tcPr>
          <w:p w14:paraId="5A018FE2" w14:textId="3BBFF866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-</w:t>
            </w:r>
          </w:p>
        </w:tc>
      </w:tr>
      <w:tr w:rsidR="008C2D2C" w14:paraId="6E6C3C7F" w14:textId="77777777" w:rsidTr="008C2D2C">
        <w:tc>
          <w:tcPr>
            <w:tcW w:w="4390" w:type="dxa"/>
          </w:tcPr>
          <w:p w14:paraId="03FC452C" w14:textId="4959BD30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Ejco_RedisConfiguration__ClientName</w:t>
            </w:r>
          </w:p>
        </w:tc>
        <w:tc>
          <w:tcPr>
            <w:tcW w:w="3969" w:type="dxa"/>
          </w:tcPr>
          <w:p w14:paraId="7FF6697E" w14:textId="12BBA764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Имя клиента</w:t>
            </w:r>
          </w:p>
        </w:tc>
        <w:tc>
          <w:tcPr>
            <w:tcW w:w="2551" w:type="dxa"/>
          </w:tcPr>
          <w:p w14:paraId="2B3A160A" w14:textId="44116FB5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“ClientName”</w:t>
            </w:r>
          </w:p>
        </w:tc>
      </w:tr>
      <w:tr w:rsidR="008C2D2C" w14:paraId="7D7A87B8" w14:textId="77777777" w:rsidTr="008C2D2C">
        <w:tc>
          <w:tcPr>
            <w:tcW w:w="4390" w:type="dxa"/>
          </w:tcPr>
          <w:p w14:paraId="78130AD3" w14:textId="60B58B76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Ejco_RedisConfiguration__Password</w:t>
            </w:r>
          </w:p>
        </w:tc>
        <w:tc>
          <w:tcPr>
            <w:tcW w:w="3969" w:type="dxa"/>
          </w:tcPr>
          <w:p w14:paraId="0D93389E" w14:textId="2FB4242E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Пароль</w:t>
            </w:r>
          </w:p>
        </w:tc>
        <w:tc>
          <w:tcPr>
            <w:tcW w:w="2551" w:type="dxa"/>
          </w:tcPr>
          <w:p w14:paraId="63EFB188" w14:textId="2CDCCB49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“Password”</w:t>
            </w:r>
          </w:p>
        </w:tc>
      </w:tr>
      <w:tr w:rsidR="008C2D2C" w14:paraId="1796706F" w14:textId="77777777" w:rsidTr="008C2D2C">
        <w:tc>
          <w:tcPr>
            <w:tcW w:w="4390" w:type="dxa"/>
          </w:tcPr>
          <w:p w14:paraId="66815404" w14:textId="016414B7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Ejco_RedisConfiguration__Hosts__Host</w:t>
            </w:r>
          </w:p>
        </w:tc>
        <w:tc>
          <w:tcPr>
            <w:tcW w:w="3969" w:type="dxa"/>
          </w:tcPr>
          <w:p w14:paraId="0A81139E" w14:textId="777B6168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Хост (адрес) сервера Redis</w:t>
            </w:r>
          </w:p>
        </w:tc>
        <w:tc>
          <w:tcPr>
            <w:tcW w:w="2551" w:type="dxa"/>
          </w:tcPr>
          <w:p w14:paraId="14DA5909" w14:textId="5354C413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“localhost”</w:t>
            </w:r>
          </w:p>
        </w:tc>
      </w:tr>
      <w:tr w:rsidR="008C2D2C" w14:paraId="26BE689A" w14:textId="77777777" w:rsidTr="008C2D2C">
        <w:tc>
          <w:tcPr>
            <w:tcW w:w="4390" w:type="dxa"/>
          </w:tcPr>
          <w:p w14:paraId="1BD8C73C" w14:textId="71BFA78C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Ejco_RedisConfiguration__Hosts__Port</w:t>
            </w:r>
          </w:p>
        </w:tc>
        <w:tc>
          <w:tcPr>
            <w:tcW w:w="3969" w:type="dxa"/>
          </w:tcPr>
          <w:p w14:paraId="665FFBBF" w14:textId="608B8A43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Порт сервера Redis</w:t>
            </w:r>
          </w:p>
        </w:tc>
        <w:tc>
          <w:tcPr>
            <w:tcW w:w="2551" w:type="dxa"/>
          </w:tcPr>
          <w:p w14:paraId="0B49BC03" w14:textId="64441576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6379</w:t>
            </w:r>
          </w:p>
        </w:tc>
      </w:tr>
    </w:tbl>
    <w:p w14:paraId="1E4B622E" w14:textId="1CDBE712" w:rsidR="0057650C" w:rsidRDefault="0057650C" w:rsidP="009B3C3B">
      <w:pPr>
        <w:pStyle w:val="a0"/>
      </w:pPr>
    </w:p>
    <w:p w14:paraId="05ED48FB" w14:textId="3B4D83D8" w:rsidR="008C2D2C" w:rsidRPr="008C2D2C" w:rsidRDefault="008C2D2C" w:rsidP="008C2D2C">
      <w:pPr>
        <w:pStyle w:val="afd"/>
        <w:keepNext/>
        <w:jc w:val="right"/>
        <w:rPr>
          <w:b/>
          <w:color w:val="auto"/>
        </w:rPr>
      </w:pPr>
      <w:r w:rsidRPr="008C2D2C">
        <w:rPr>
          <w:b/>
          <w:color w:val="auto"/>
        </w:rPr>
        <w:t xml:space="preserve">Таблица </w:t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STYLEREF 1 \s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 w:rsidR="00BD4AF9">
        <w:rPr>
          <w:b/>
          <w:color w:val="auto"/>
        </w:rPr>
        <w:fldChar w:fldCharType="end"/>
      </w:r>
      <w:r w:rsidR="00BD4AF9">
        <w:rPr>
          <w:b/>
          <w:color w:val="auto"/>
        </w:rPr>
        <w:noBreakHyphen/>
      </w:r>
      <w:r w:rsidR="00BD4AF9">
        <w:rPr>
          <w:b/>
          <w:color w:val="auto"/>
        </w:rPr>
        <w:fldChar w:fldCharType="begin"/>
      </w:r>
      <w:r w:rsidR="00BD4AF9">
        <w:rPr>
          <w:b/>
          <w:color w:val="auto"/>
        </w:rPr>
        <w:instrText xml:space="preserve"> SEQ Таблица \* ARABIC \s 1 </w:instrText>
      </w:r>
      <w:r w:rsid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7</w:t>
      </w:r>
      <w:r w:rsidR="00BD4AF9">
        <w:rPr>
          <w:b/>
          <w:color w:val="auto"/>
        </w:rPr>
        <w:fldChar w:fldCharType="end"/>
      </w:r>
      <w:r w:rsidRPr="008C2D2C">
        <w:rPr>
          <w:b/>
          <w:color w:val="auto"/>
        </w:rPr>
        <w:t xml:space="preserve"> Конфигурация сервиса Ejco.ReportDataCollector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969"/>
        <w:gridCol w:w="2551"/>
      </w:tblGrid>
      <w:tr w:rsidR="008C2D2C" w:rsidRPr="008C2D2C" w14:paraId="0FBB1EC2" w14:textId="77777777" w:rsidTr="008C2D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0" w:type="dxa"/>
            <w:tcBorders>
              <w:bottom w:val="none" w:sz="0" w:space="0" w:color="auto"/>
            </w:tcBorders>
          </w:tcPr>
          <w:p w14:paraId="6D83BE37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Переменная окружения</w:t>
            </w:r>
          </w:p>
        </w:tc>
        <w:tc>
          <w:tcPr>
            <w:tcW w:w="3969" w:type="dxa"/>
            <w:tcBorders>
              <w:bottom w:val="none" w:sz="0" w:space="0" w:color="auto"/>
            </w:tcBorders>
          </w:tcPr>
          <w:p w14:paraId="7225339F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Описание</w:t>
            </w:r>
          </w:p>
        </w:tc>
        <w:tc>
          <w:tcPr>
            <w:tcW w:w="2551" w:type="dxa"/>
            <w:tcBorders>
              <w:bottom w:val="none" w:sz="0" w:space="0" w:color="auto"/>
            </w:tcBorders>
          </w:tcPr>
          <w:p w14:paraId="183A4D7B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Пример значения</w:t>
            </w:r>
          </w:p>
        </w:tc>
      </w:tr>
      <w:tr w:rsidR="008C2D2C" w:rsidRPr="008C2D2C" w14:paraId="4FCB5BE2" w14:textId="77777777" w:rsidTr="008C2D2C">
        <w:tc>
          <w:tcPr>
            <w:tcW w:w="4390" w:type="dxa"/>
          </w:tcPr>
          <w:p w14:paraId="1897BF5D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Ejco_PersistentTimePriorityQueue__MaxLoadBatchSize</w:t>
            </w:r>
          </w:p>
        </w:tc>
        <w:tc>
          <w:tcPr>
            <w:tcW w:w="3969" w:type="dxa"/>
          </w:tcPr>
          <w:p w14:paraId="1094FFD2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Максимальное количество запросов, загружаемое за один раз из БД в очередь.</w:t>
            </w:r>
          </w:p>
        </w:tc>
        <w:tc>
          <w:tcPr>
            <w:tcW w:w="2551" w:type="dxa"/>
          </w:tcPr>
          <w:p w14:paraId="3F26D522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1000</w:t>
            </w:r>
          </w:p>
        </w:tc>
      </w:tr>
      <w:tr w:rsidR="008C2D2C" w:rsidRPr="008C2D2C" w14:paraId="2B4D8782" w14:textId="77777777" w:rsidTr="008C2D2C">
        <w:tc>
          <w:tcPr>
            <w:tcW w:w="4390" w:type="dxa"/>
          </w:tcPr>
          <w:p w14:paraId="4790C178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Ejco_PersistentTimePriorityQueue__MaxDequeueCount</w:t>
            </w:r>
          </w:p>
        </w:tc>
        <w:tc>
          <w:tcPr>
            <w:tcW w:w="3969" w:type="dxa"/>
          </w:tcPr>
          <w:p w14:paraId="175B06AB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Максимальное количество извлечений запроса из очереди для обработки.</w:t>
            </w:r>
          </w:p>
        </w:tc>
        <w:tc>
          <w:tcPr>
            <w:tcW w:w="2551" w:type="dxa"/>
          </w:tcPr>
          <w:p w14:paraId="1A1B7B15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5</w:t>
            </w:r>
          </w:p>
        </w:tc>
      </w:tr>
      <w:tr w:rsidR="008C2D2C" w:rsidRPr="008C2D2C" w14:paraId="103C8ECB" w14:textId="77777777" w:rsidTr="008C2D2C">
        <w:tc>
          <w:tcPr>
            <w:tcW w:w="4390" w:type="dxa"/>
          </w:tcPr>
          <w:p w14:paraId="58544684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Ejco_PersistentTimePriorityQueue__Ttl</w:t>
            </w:r>
          </w:p>
        </w:tc>
        <w:tc>
          <w:tcPr>
            <w:tcW w:w="3969" w:type="dxa"/>
          </w:tcPr>
          <w:p w14:paraId="342209F3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Время жизни запроса, начиная от времени добавления (формат см. после списка).</w:t>
            </w:r>
          </w:p>
        </w:tc>
        <w:tc>
          <w:tcPr>
            <w:tcW w:w="2551" w:type="dxa"/>
          </w:tcPr>
          <w:p w14:paraId="18E47A82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3</w:t>
            </w:r>
          </w:p>
        </w:tc>
      </w:tr>
      <w:tr w:rsidR="008C2D2C" w:rsidRPr="008C2D2C" w14:paraId="6822D6E4" w14:textId="77777777" w:rsidTr="008C2D2C">
        <w:tc>
          <w:tcPr>
            <w:tcW w:w="4390" w:type="dxa"/>
          </w:tcPr>
          <w:p w14:paraId="7E3EB2BF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Ejco_PersistentTimePriorityQueue__FailedItemDelay</w:t>
            </w:r>
          </w:p>
        </w:tc>
        <w:tc>
          <w:tcPr>
            <w:tcW w:w="3969" w:type="dxa"/>
          </w:tcPr>
          <w:p w14:paraId="465C41A6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Задержка перед повторной обработкой запроса</w:t>
            </w:r>
          </w:p>
        </w:tc>
        <w:tc>
          <w:tcPr>
            <w:tcW w:w="2551" w:type="dxa"/>
          </w:tcPr>
          <w:p w14:paraId="5C4F454F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00:05:00</w:t>
            </w:r>
          </w:p>
        </w:tc>
      </w:tr>
      <w:tr w:rsidR="008C2D2C" w:rsidRPr="008C2D2C" w14:paraId="67E29A86" w14:textId="77777777" w:rsidTr="008C2D2C">
        <w:tc>
          <w:tcPr>
            <w:tcW w:w="4390" w:type="dxa"/>
          </w:tcPr>
          <w:p w14:paraId="1B9AD7F3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Ejco_PersistentTimePriorityQueue__QueueCheckPeriod</w:t>
            </w:r>
          </w:p>
        </w:tc>
        <w:tc>
          <w:tcPr>
            <w:tcW w:w="3969" w:type="dxa"/>
          </w:tcPr>
          <w:p w14:paraId="1E5B4711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Период проверки доступности элемента в очереди (формат см. после списка).</w:t>
            </w:r>
          </w:p>
        </w:tc>
        <w:tc>
          <w:tcPr>
            <w:tcW w:w="2551" w:type="dxa"/>
          </w:tcPr>
          <w:p w14:paraId="2EC21D16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00:00:05</w:t>
            </w:r>
          </w:p>
        </w:tc>
      </w:tr>
      <w:tr w:rsidR="008C2D2C" w:rsidRPr="008C2D2C" w14:paraId="5D9E8056" w14:textId="77777777" w:rsidTr="008C2D2C">
        <w:tc>
          <w:tcPr>
            <w:tcW w:w="4390" w:type="dxa"/>
          </w:tcPr>
          <w:p w14:paraId="7B4EF618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Ejco_PersistentTimePriorityQueue__AllowOneTimeProcessingOfExpiredItems</w:t>
            </w:r>
          </w:p>
        </w:tc>
        <w:tc>
          <w:tcPr>
            <w:tcW w:w="3969" w:type="dxa"/>
          </w:tcPr>
          <w:p w14:paraId="1F43FABF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Индикатор возможности выполнения просроченного запроса перед удалением из очереди (не действует на загружаемые из БД просроченные запросы).</w:t>
            </w:r>
          </w:p>
        </w:tc>
        <w:tc>
          <w:tcPr>
            <w:tcW w:w="2551" w:type="dxa"/>
          </w:tcPr>
          <w:p w14:paraId="0DF726F7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8C2D2C" w:rsidRPr="008C2D2C" w14:paraId="60A0B2FB" w14:textId="77777777" w:rsidTr="008C2D2C">
        <w:tc>
          <w:tcPr>
            <w:tcW w:w="4390" w:type="dxa"/>
          </w:tcPr>
          <w:p w14:paraId="24AE3C55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Ejco_DataCollection__MaxDcrProcessors</w:t>
            </w:r>
          </w:p>
        </w:tc>
        <w:tc>
          <w:tcPr>
            <w:tcW w:w="3969" w:type="dxa"/>
          </w:tcPr>
          <w:p w14:paraId="4B4D6198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Определяет максимальное количество одновременно обрабатываемых запросов.</w:t>
            </w:r>
          </w:p>
        </w:tc>
        <w:tc>
          <w:tcPr>
            <w:tcW w:w="2551" w:type="dxa"/>
          </w:tcPr>
          <w:p w14:paraId="72A5E074" w14:textId="77777777" w:rsidR="008C2D2C" w:rsidRPr="008C2D2C" w:rsidRDefault="008C2D2C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5</w:t>
            </w:r>
          </w:p>
        </w:tc>
      </w:tr>
      <w:tr w:rsidR="008C2D2C" w:rsidRPr="008C2D2C" w14:paraId="01B54DB4" w14:textId="77777777" w:rsidTr="008C2D2C">
        <w:tc>
          <w:tcPr>
            <w:tcW w:w="4390" w:type="dxa"/>
          </w:tcPr>
          <w:p w14:paraId="20908A4E" w14:textId="05446833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Ejco_DataAccess__MaxAttempts</w:t>
            </w:r>
          </w:p>
        </w:tc>
        <w:tc>
          <w:tcPr>
            <w:tcW w:w="3969" w:type="dxa"/>
          </w:tcPr>
          <w:p w14:paraId="64169B64" w14:textId="2C5E191C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Максимальное количество попыток выполнить запрос.</w:t>
            </w:r>
          </w:p>
        </w:tc>
        <w:tc>
          <w:tcPr>
            <w:tcW w:w="2551" w:type="dxa"/>
          </w:tcPr>
          <w:p w14:paraId="525428FD" w14:textId="30F623EF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3</w:t>
            </w:r>
          </w:p>
        </w:tc>
      </w:tr>
      <w:tr w:rsidR="008C2D2C" w:rsidRPr="008C2D2C" w14:paraId="2FC6E1BF" w14:textId="77777777" w:rsidTr="008C2D2C">
        <w:tc>
          <w:tcPr>
            <w:tcW w:w="4390" w:type="dxa"/>
          </w:tcPr>
          <w:p w14:paraId="0CEE469E" w14:textId="7BCF38FF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Ejco_DataAccess__InterAttemptDelay</w:t>
            </w:r>
          </w:p>
        </w:tc>
        <w:tc>
          <w:tcPr>
            <w:tcW w:w="3969" w:type="dxa"/>
          </w:tcPr>
          <w:p w14:paraId="2C17CA15" w14:textId="57CA7BF5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Задержка между попытками в формате “</w:t>
            </w:r>
            <w:proofErr w:type="gramStart"/>
            <w:r w:rsidRPr="008C2D2C">
              <w:rPr>
                <w:rFonts w:cs="Tahoma"/>
                <w:sz w:val="20"/>
                <w:szCs w:val="20"/>
                <w:lang w:val="ru-RU"/>
              </w:rPr>
              <w:t>ЧЧ:ММ</w:t>
            </w:r>
            <w:proofErr w:type="gramEnd"/>
            <w:r w:rsidRPr="008C2D2C">
              <w:rPr>
                <w:rFonts w:cs="Tahoma"/>
                <w:sz w:val="20"/>
                <w:szCs w:val="20"/>
                <w:lang w:val="ru-RU"/>
              </w:rPr>
              <w:t>:СС”.</w:t>
            </w:r>
          </w:p>
        </w:tc>
        <w:tc>
          <w:tcPr>
            <w:tcW w:w="2551" w:type="dxa"/>
          </w:tcPr>
          <w:p w14:paraId="27B04153" w14:textId="0E024072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00:00:30</w:t>
            </w:r>
          </w:p>
        </w:tc>
      </w:tr>
      <w:tr w:rsidR="008C2D2C" w:rsidRPr="008C2D2C" w14:paraId="0E507996" w14:textId="77777777" w:rsidTr="008C2D2C">
        <w:tc>
          <w:tcPr>
            <w:tcW w:w="4390" w:type="dxa"/>
          </w:tcPr>
          <w:p w14:paraId="53E110FE" w14:textId="40553986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Ejco_DataAccess__InterAttemptDelayExpBase</w:t>
            </w:r>
          </w:p>
        </w:tc>
        <w:tc>
          <w:tcPr>
            <w:tcW w:w="3969" w:type="dxa"/>
          </w:tcPr>
          <w:p w14:paraId="7C55C739" w14:textId="208CA5D8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Основание для реализации “экспоненциальной” задержки по формуле (Ejco_DataAccess__InterAttemptDelayExpBase ^ AttemptNumber) * InterAttemptDelay.</w:t>
            </w:r>
          </w:p>
        </w:tc>
        <w:tc>
          <w:tcPr>
            <w:tcW w:w="2551" w:type="dxa"/>
          </w:tcPr>
          <w:p w14:paraId="01C8C594" w14:textId="4EC312FB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1</w:t>
            </w:r>
          </w:p>
        </w:tc>
      </w:tr>
      <w:tr w:rsidR="008C2D2C" w:rsidRPr="008C2D2C" w14:paraId="77F2A6E0" w14:textId="77777777" w:rsidTr="008C2D2C">
        <w:tc>
          <w:tcPr>
            <w:tcW w:w="4390" w:type="dxa"/>
          </w:tcPr>
          <w:p w14:paraId="756D1D3B" w14:textId="32F8C73A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Ejco_DataAccess__Timeout</w:t>
            </w:r>
          </w:p>
        </w:tc>
        <w:tc>
          <w:tcPr>
            <w:tcW w:w="3969" w:type="dxa"/>
          </w:tcPr>
          <w:p w14:paraId="76075505" w14:textId="0CFFCC9F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Таймаут выполнения запроса.</w:t>
            </w:r>
          </w:p>
        </w:tc>
        <w:tc>
          <w:tcPr>
            <w:tcW w:w="2551" w:type="dxa"/>
          </w:tcPr>
          <w:p w14:paraId="125592EF" w14:textId="4C59AD5A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00:10:00</w:t>
            </w:r>
          </w:p>
        </w:tc>
      </w:tr>
      <w:tr w:rsidR="008C2D2C" w:rsidRPr="008C2D2C" w14:paraId="1BFB68F6" w14:textId="77777777" w:rsidTr="008C2D2C">
        <w:tc>
          <w:tcPr>
            <w:tcW w:w="4390" w:type="dxa"/>
          </w:tcPr>
          <w:p w14:paraId="4321B150" w14:textId="16F674A5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Ejco_DataAccess__BatchSize</w:t>
            </w:r>
          </w:p>
        </w:tc>
        <w:tc>
          <w:tcPr>
            <w:tcW w:w="3969" w:type="dxa"/>
          </w:tcPr>
          <w:p w14:paraId="7E9C28FE" w14:textId="07E5982A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8C2D2C">
              <w:rPr>
                <w:rFonts w:cs="Tahoma"/>
                <w:sz w:val="20"/>
                <w:szCs w:val="20"/>
                <w:lang w:val="ru-RU"/>
              </w:rPr>
              <w:t>Размер пакета получаемых данных, если производится получение данных.</w:t>
            </w:r>
          </w:p>
        </w:tc>
        <w:tc>
          <w:tcPr>
            <w:tcW w:w="2551" w:type="dxa"/>
          </w:tcPr>
          <w:p w14:paraId="47DD9DCC" w14:textId="0E0B3BE8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1000</w:t>
            </w:r>
          </w:p>
        </w:tc>
      </w:tr>
      <w:tr w:rsidR="008C2D2C" w:rsidRPr="008C2D2C" w14:paraId="2BF94A86" w14:textId="77777777" w:rsidTr="008C2D2C">
        <w:tc>
          <w:tcPr>
            <w:tcW w:w="4390" w:type="dxa"/>
          </w:tcPr>
          <w:p w14:paraId="395BAEA5" w14:textId="479C954E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Ejco_ConnectionStrings__EjcoReportsDb</w:t>
            </w:r>
          </w:p>
        </w:tc>
        <w:tc>
          <w:tcPr>
            <w:tcW w:w="3969" w:type="dxa"/>
          </w:tcPr>
          <w:p w14:paraId="0D47B999" w14:textId="5D18B417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Строка подключения к БД</w:t>
            </w:r>
          </w:p>
        </w:tc>
        <w:tc>
          <w:tcPr>
            <w:tcW w:w="2551" w:type="dxa"/>
          </w:tcPr>
          <w:p w14:paraId="13A7EB44" w14:textId="77E8572D" w:rsidR="008C2D2C" w:rsidRPr="008C2D2C" w:rsidRDefault="008C2D2C" w:rsidP="008C2D2C">
            <w:pPr>
              <w:pStyle w:val="Compact"/>
              <w:rPr>
                <w:rFonts w:cs="Tahoma"/>
                <w:sz w:val="20"/>
                <w:szCs w:val="20"/>
              </w:rPr>
            </w:pPr>
            <w:r w:rsidRPr="008C2D2C">
              <w:rPr>
                <w:rFonts w:cs="Tahoma"/>
                <w:sz w:val="20"/>
                <w:szCs w:val="20"/>
              </w:rPr>
              <w:t>“ConnectionString”</w:t>
            </w:r>
          </w:p>
        </w:tc>
      </w:tr>
    </w:tbl>
    <w:p w14:paraId="3B3C7009" w14:textId="4E6A4032" w:rsidR="008C2D2C" w:rsidRDefault="008C2D2C" w:rsidP="009B3C3B">
      <w:pPr>
        <w:pStyle w:val="a0"/>
      </w:pPr>
    </w:p>
    <w:p w14:paraId="23167F12" w14:textId="4E72919D" w:rsidR="00BD4AF9" w:rsidRPr="00BD4AF9" w:rsidRDefault="00BD4AF9" w:rsidP="00BD4AF9">
      <w:pPr>
        <w:pStyle w:val="afd"/>
        <w:keepNext/>
        <w:jc w:val="right"/>
        <w:rPr>
          <w:b/>
          <w:color w:val="auto"/>
        </w:rPr>
      </w:pPr>
      <w:r w:rsidRPr="00BD4AF9">
        <w:rPr>
          <w:b/>
          <w:color w:val="auto"/>
        </w:rPr>
        <w:lastRenderedPageBreak/>
        <w:t xml:space="preserve">Таблица </w:t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STYLEREF 1 \s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>
        <w:rPr>
          <w:b/>
          <w:color w:val="auto"/>
        </w:rPr>
        <w:fldChar w:fldCharType="end"/>
      </w:r>
      <w:r>
        <w:rPr>
          <w:b/>
          <w:color w:val="auto"/>
        </w:rPr>
        <w:noBreakHyphen/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SEQ Таблица \* ARABIC \s 1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8</w:t>
      </w:r>
      <w:r>
        <w:rPr>
          <w:b/>
          <w:color w:val="auto"/>
        </w:rPr>
        <w:fldChar w:fldCharType="end"/>
      </w:r>
      <w:r w:rsidRPr="00BD4AF9">
        <w:rPr>
          <w:b/>
          <w:color w:val="auto"/>
        </w:rPr>
        <w:t xml:space="preserve"> Конфигурация сервиса Ejco.Reporting.WebApi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827"/>
        <w:gridCol w:w="2693"/>
      </w:tblGrid>
      <w:tr w:rsidR="00BD4AF9" w:rsidRPr="00BD4AF9" w14:paraId="3659FE4C" w14:textId="77777777" w:rsidTr="00BD4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0" w:type="dxa"/>
            <w:tcBorders>
              <w:bottom w:val="none" w:sz="0" w:space="0" w:color="auto"/>
            </w:tcBorders>
          </w:tcPr>
          <w:p w14:paraId="28EA6FB9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b/>
                <w:sz w:val="20"/>
                <w:szCs w:val="20"/>
              </w:rPr>
            </w:pPr>
            <w:r w:rsidRPr="00BD4AF9">
              <w:rPr>
                <w:rFonts w:cs="Tahoma"/>
                <w:b/>
                <w:sz w:val="20"/>
                <w:szCs w:val="20"/>
              </w:rPr>
              <w:t>Переменная окружения</w:t>
            </w:r>
          </w:p>
        </w:tc>
        <w:tc>
          <w:tcPr>
            <w:tcW w:w="3827" w:type="dxa"/>
            <w:tcBorders>
              <w:bottom w:val="none" w:sz="0" w:space="0" w:color="auto"/>
            </w:tcBorders>
          </w:tcPr>
          <w:p w14:paraId="44CCE7B2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b/>
                <w:sz w:val="20"/>
                <w:szCs w:val="20"/>
              </w:rPr>
            </w:pPr>
            <w:r w:rsidRPr="00BD4AF9">
              <w:rPr>
                <w:rFonts w:cs="Tahoma"/>
                <w:b/>
                <w:sz w:val="20"/>
                <w:szCs w:val="20"/>
              </w:rPr>
              <w:t>Описание</w:t>
            </w:r>
          </w:p>
        </w:tc>
        <w:tc>
          <w:tcPr>
            <w:tcW w:w="2693" w:type="dxa"/>
            <w:tcBorders>
              <w:bottom w:val="none" w:sz="0" w:space="0" w:color="auto"/>
            </w:tcBorders>
          </w:tcPr>
          <w:p w14:paraId="798D21E3" w14:textId="77777777" w:rsidR="00BD4AF9" w:rsidRPr="00BD4AF9" w:rsidRDefault="00BD4AF9" w:rsidP="009D4CD9">
            <w:pPr>
              <w:pStyle w:val="Compact"/>
              <w:rPr>
                <w:rFonts w:cs="Tahoma"/>
                <w:b/>
                <w:sz w:val="20"/>
                <w:szCs w:val="20"/>
              </w:rPr>
            </w:pPr>
            <w:r w:rsidRPr="00BD4AF9">
              <w:rPr>
                <w:rFonts w:cs="Tahoma"/>
                <w:b/>
                <w:sz w:val="20"/>
                <w:szCs w:val="20"/>
              </w:rPr>
              <w:t>Пример значения</w:t>
            </w:r>
          </w:p>
        </w:tc>
      </w:tr>
      <w:tr w:rsidR="00BD4AF9" w:rsidRPr="00BD4AF9" w14:paraId="286B0043" w14:textId="77777777" w:rsidTr="00BD4AF9">
        <w:tc>
          <w:tcPr>
            <w:tcW w:w="4390" w:type="dxa"/>
          </w:tcPr>
          <w:p w14:paraId="357D74C3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Ejco_MessageQueueSettings__BootstrapServers</w:t>
            </w:r>
          </w:p>
        </w:tc>
        <w:tc>
          <w:tcPr>
            <w:tcW w:w="3827" w:type="dxa"/>
          </w:tcPr>
          <w:p w14:paraId="28F53DCC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Адрес серверов кафки</w:t>
            </w:r>
          </w:p>
        </w:tc>
        <w:tc>
          <w:tcPr>
            <w:tcW w:w="2693" w:type="dxa"/>
          </w:tcPr>
          <w:p w14:paraId="25AE3D1B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“localhost:9092”</w:t>
            </w:r>
          </w:p>
        </w:tc>
      </w:tr>
      <w:tr w:rsidR="00BD4AF9" w:rsidRPr="00BD4AF9" w14:paraId="355C3EA6" w14:textId="77777777" w:rsidTr="00BD4AF9">
        <w:tc>
          <w:tcPr>
            <w:tcW w:w="4390" w:type="dxa"/>
          </w:tcPr>
          <w:p w14:paraId="2BF5E0CF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Ejco_MessageQueueSettings__EnvironmentPostfix</w:t>
            </w:r>
          </w:p>
        </w:tc>
        <w:tc>
          <w:tcPr>
            <w:tcW w:w="3827" w:type="dxa"/>
          </w:tcPr>
          <w:p w14:paraId="12BE3035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Постфикс окружения</w:t>
            </w:r>
          </w:p>
        </w:tc>
        <w:tc>
          <w:tcPr>
            <w:tcW w:w="2693" w:type="dxa"/>
          </w:tcPr>
          <w:p w14:paraId="71BE875F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“mnpz”</w:t>
            </w:r>
          </w:p>
        </w:tc>
      </w:tr>
      <w:tr w:rsidR="00BD4AF9" w:rsidRPr="00BD4AF9" w14:paraId="12C2CC7C" w14:textId="77777777" w:rsidTr="00BD4AF9">
        <w:tc>
          <w:tcPr>
            <w:tcW w:w="4390" w:type="dxa"/>
          </w:tcPr>
          <w:p w14:paraId="2EDC38F4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Ejco_MessageQueueSettings__SchemaRegistryConfig__Url</w:t>
            </w:r>
          </w:p>
        </w:tc>
        <w:tc>
          <w:tcPr>
            <w:tcW w:w="3827" w:type="dxa"/>
          </w:tcPr>
          <w:p w14:paraId="5181A987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Список </w:t>
            </w:r>
            <w:r w:rsidRPr="00BD4AF9">
              <w:rPr>
                <w:rFonts w:cs="Tahoma"/>
                <w:sz w:val="20"/>
                <w:szCs w:val="20"/>
              </w:rPr>
              <w:t>URL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-адресов, разделенных запятыми</w:t>
            </w:r>
          </w:p>
        </w:tc>
        <w:tc>
          <w:tcPr>
            <w:tcW w:w="2693" w:type="dxa"/>
          </w:tcPr>
          <w:p w14:paraId="307850DC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“http://localhost:8081”</w:t>
            </w:r>
          </w:p>
        </w:tc>
      </w:tr>
      <w:tr w:rsidR="00BD4AF9" w:rsidRPr="00BD4AF9" w14:paraId="7DA9F119" w14:textId="77777777" w:rsidTr="00BD4AF9">
        <w:tc>
          <w:tcPr>
            <w:tcW w:w="4390" w:type="dxa"/>
          </w:tcPr>
          <w:p w14:paraId="562B6C3D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Ejco_MessageQueueSettings__SchemaRegistryConfig__RequestTimeoutMs</w:t>
            </w:r>
          </w:p>
        </w:tc>
        <w:tc>
          <w:tcPr>
            <w:tcW w:w="3827" w:type="dxa"/>
          </w:tcPr>
          <w:p w14:paraId="5AE44D08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Указывает таймаут для запросов к </w:t>
            </w:r>
            <w:r w:rsidRPr="00BD4AF9">
              <w:rPr>
                <w:rFonts w:cs="Tahoma"/>
                <w:sz w:val="20"/>
                <w:szCs w:val="20"/>
              </w:rPr>
              <w:t>SchemaRegistry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, мс</w:t>
            </w:r>
          </w:p>
        </w:tc>
        <w:tc>
          <w:tcPr>
            <w:tcW w:w="2693" w:type="dxa"/>
          </w:tcPr>
          <w:p w14:paraId="61B5271A" w14:textId="2465CBA3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“30000”</w:t>
            </w:r>
          </w:p>
        </w:tc>
      </w:tr>
      <w:tr w:rsidR="00BD4AF9" w:rsidRPr="00BD4AF9" w14:paraId="4689F2DD" w14:textId="77777777" w:rsidTr="00BD4AF9">
        <w:tc>
          <w:tcPr>
            <w:tcW w:w="4390" w:type="dxa"/>
          </w:tcPr>
          <w:p w14:paraId="1B110FFA" w14:textId="6F9F49B0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Ejco_ReportProcessing__Generation__MaxShiftsPerDay</w:t>
            </w:r>
          </w:p>
        </w:tc>
        <w:tc>
          <w:tcPr>
            <w:tcW w:w="3827" w:type="dxa"/>
          </w:tcPr>
          <w:p w14:paraId="789EB100" w14:textId="4CDAE91C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Максимальное количество смен в сутки (две 12-часовых, три 8-часовых или другие варианты) среди всех установок/групп, по которым могут строиться отчеты.</w:t>
            </w:r>
          </w:p>
        </w:tc>
        <w:tc>
          <w:tcPr>
            <w:tcW w:w="2693" w:type="dxa"/>
          </w:tcPr>
          <w:p w14:paraId="7AF93C44" w14:textId="052DC0E6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3</w:t>
            </w:r>
          </w:p>
        </w:tc>
      </w:tr>
      <w:tr w:rsidR="00BD4AF9" w:rsidRPr="00BD4AF9" w14:paraId="05CAD35B" w14:textId="77777777" w:rsidTr="00BD4AF9">
        <w:tc>
          <w:tcPr>
            <w:tcW w:w="4390" w:type="dxa"/>
          </w:tcPr>
          <w:p w14:paraId="23EC6160" w14:textId="511AEC73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Ejco_ReportProcessing__Generation__DefaultMaxReportPeriodInDays</w:t>
            </w:r>
          </w:p>
        </w:tc>
        <w:tc>
          <w:tcPr>
            <w:tcW w:w="3827" w:type="dxa"/>
          </w:tcPr>
          <w:p w14:paraId="3E6070F3" w14:textId="10EDDFEE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Максимальное количество дней в отчетном периоде. Используется совместно с максимальным количеством смен в сутках для проверки ограничения количество смен в отчете.</w:t>
            </w:r>
          </w:p>
        </w:tc>
        <w:tc>
          <w:tcPr>
            <w:tcW w:w="2693" w:type="dxa"/>
          </w:tcPr>
          <w:p w14:paraId="14D9E249" w14:textId="10B4735F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32</w:t>
            </w:r>
          </w:p>
        </w:tc>
      </w:tr>
      <w:tr w:rsidR="00BD4AF9" w:rsidRPr="00BD4AF9" w14:paraId="7257338B" w14:textId="77777777" w:rsidTr="00BD4AF9">
        <w:tc>
          <w:tcPr>
            <w:tcW w:w="4390" w:type="dxa"/>
          </w:tcPr>
          <w:p w14:paraId="4B29D747" w14:textId="1661508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Ejco_ReportProcessing__Generation__ShiftEvaluationRenderDelay</w:t>
            </w:r>
          </w:p>
        </w:tc>
        <w:tc>
          <w:tcPr>
            <w:tcW w:w="3827" w:type="dxa"/>
          </w:tcPr>
          <w:p w14:paraId="1F34A812" w14:textId="2E5B671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Задержка начала обработки запроса на добавление оценки смены в формате </w:t>
            </w:r>
            <w:r w:rsidRPr="00BD4AF9">
              <w:rPr>
                <w:rFonts w:cs="Tahoma"/>
                <w:sz w:val="20"/>
                <w:szCs w:val="20"/>
              </w:rPr>
              <w:t>TimeSpan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. Используется при получении запроса на автогенерацию отчета за смену. При обработке запроса, происходит постановка в очередь запроса на генерацию отчета, а также запроса на добавление оценок смены в очередь оценок. Поскольку информация об оценках добавляется в уже сформированный </w:t>
            </w:r>
            <w:r w:rsidRPr="00BD4AF9">
              <w:rPr>
                <w:rFonts w:cs="Tahoma"/>
                <w:sz w:val="20"/>
                <w:szCs w:val="20"/>
              </w:rPr>
              <w:t>PDF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-файл, задержка необходима, чтобы увеличить вероятность наличия файла отчета к моменту начала обработки запроса на добавление оценок.</w:t>
            </w:r>
          </w:p>
        </w:tc>
        <w:tc>
          <w:tcPr>
            <w:tcW w:w="2693" w:type="dxa"/>
          </w:tcPr>
          <w:p w14:paraId="422075E2" w14:textId="038FD17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“00:01:00”</w:t>
            </w:r>
          </w:p>
        </w:tc>
      </w:tr>
      <w:tr w:rsidR="00BD4AF9" w:rsidRPr="00BD4AF9" w14:paraId="7922E789" w14:textId="77777777" w:rsidTr="00BD4AF9">
        <w:tc>
          <w:tcPr>
            <w:tcW w:w="4390" w:type="dxa"/>
          </w:tcPr>
          <w:p w14:paraId="6789D8EA" w14:textId="5261132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Ejco_ReportProcessing__AutoGeneratedReports__GeneratorMaxCount</w:t>
            </w:r>
          </w:p>
        </w:tc>
        <w:tc>
          <w:tcPr>
            <w:tcW w:w="3827" w:type="dxa"/>
          </w:tcPr>
          <w:p w14:paraId="2E536A31" w14:textId="71288DB1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Максимальное количество генераторов, работающих одновременно.</w:t>
            </w:r>
          </w:p>
        </w:tc>
        <w:tc>
          <w:tcPr>
            <w:tcW w:w="2693" w:type="dxa"/>
          </w:tcPr>
          <w:p w14:paraId="511DA3D4" w14:textId="3BD0A6ED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8</w:t>
            </w:r>
          </w:p>
        </w:tc>
      </w:tr>
      <w:tr w:rsidR="00BD4AF9" w:rsidRPr="00BD4AF9" w14:paraId="65A7E35D" w14:textId="77777777" w:rsidTr="00BD4AF9">
        <w:tc>
          <w:tcPr>
            <w:tcW w:w="4390" w:type="dxa"/>
          </w:tcPr>
          <w:p w14:paraId="40A5ED30" w14:textId="74CA4BDC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Ejco_ReportProcessing__AutoGeneratedReports__Queue__MaxLoadBatchSize</w:t>
            </w:r>
          </w:p>
        </w:tc>
        <w:tc>
          <w:tcPr>
            <w:tcW w:w="3827" w:type="dxa"/>
          </w:tcPr>
          <w:p w14:paraId="3889197D" w14:textId="0FCD386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пакета, используемый при загрузке данных в очередь из хранилища данных очереди.</w:t>
            </w:r>
          </w:p>
        </w:tc>
        <w:tc>
          <w:tcPr>
            <w:tcW w:w="2693" w:type="dxa"/>
          </w:tcPr>
          <w:p w14:paraId="7EA39C16" w14:textId="4EF97619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</w:t>
            </w:r>
          </w:p>
        </w:tc>
      </w:tr>
      <w:tr w:rsidR="00BD4AF9" w:rsidRPr="00BD4AF9" w14:paraId="1B2F1C01" w14:textId="77777777" w:rsidTr="00BD4AF9">
        <w:tc>
          <w:tcPr>
            <w:tcW w:w="4390" w:type="dxa"/>
          </w:tcPr>
          <w:p w14:paraId="195DEF0B" w14:textId="7952239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Ejco_ReportProcessing__AutoGeneratedReports__Queue__MaxDequeueCount</w:t>
            </w:r>
          </w:p>
        </w:tc>
        <w:tc>
          <w:tcPr>
            <w:tcW w:w="3827" w:type="dxa"/>
          </w:tcPr>
          <w:p w14:paraId="43A82D12" w14:textId="5F2C076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Максимальное количество извлечений из очереди для одного запроса, после 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lastRenderedPageBreak/>
              <w:t>чего он удаляется из очереди навсегда.</w:t>
            </w:r>
          </w:p>
        </w:tc>
        <w:tc>
          <w:tcPr>
            <w:tcW w:w="2693" w:type="dxa"/>
          </w:tcPr>
          <w:p w14:paraId="25D5EE99" w14:textId="3726145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5</w:t>
            </w:r>
          </w:p>
        </w:tc>
      </w:tr>
      <w:tr w:rsidR="00BD4AF9" w:rsidRPr="00BD4AF9" w14:paraId="06115C10" w14:textId="77777777" w:rsidTr="00BD4AF9">
        <w:tc>
          <w:tcPr>
            <w:tcW w:w="4390" w:type="dxa"/>
          </w:tcPr>
          <w:p w14:paraId="6C161EEE" w14:textId="6305860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Ejco_ReportProcessing__AutoGeneratedReports__Queue__Ttl</w:t>
            </w:r>
          </w:p>
        </w:tc>
        <w:tc>
          <w:tcPr>
            <w:tcW w:w="3827" w:type="dxa"/>
          </w:tcPr>
          <w:p w14:paraId="27AD6E6C" w14:textId="65F3F842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Максимальное время жизни запроса в очереди, по истечении которого он удаляется в формате </w:t>
            </w:r>
            <w:r w:rsidRPr="00BD4AF9">
              <w:rPr>
                <w:rFonts w:cs="Tahoma"/>
                <w:sz w:val="20"/>
                <w:szCs w:val="20"/>
              </w:rPr>
              <w:t>TimeSpan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.</w:t>
            </w:r>
          </w:p>
        </w:tc>
        <w:tc>
          <w:tcPr>
            <w:tcW w:w="2693" w:type="dxa"/>
          </w:tcPr>
          <w:p w14:paraId="4371F6AE" w14:textId="5B87F8E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“3”</w:t>
            </w:r>
          </w:p>
        </w:tc>
      </w:tr>
      <w:tr w:rsidR="00BD4AF9" w:rsidRPr="00BD4AF9" w14:paraId="61385690" w14:textId="77777777" w:rsidTr="00BD4AF9">
        <w:tc>
          <w:tcPr>
            <w:tcW w:w="4390" w:type="dxa"/>
          </w:tcPr>
          <w:p w14:paraId="59EAAE04" w14:textId="495DAE40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Ejco_ReportProcessing__AutoGeneratedReports__Queue__FailedItemDelay</w:t>
            </w:r>
          </w:p>
        </w:tc>
        <w:tc>
          <w:tcPr>
            <w:tcW w:w="3827" w:type="dxa"/>
          </w:tcPr>
          <w:p w14:paraId="1B22B3B6" w14:textId="29F2A238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Задержка между неудачной и следующей попытками обработать запрос в формате </w:t>
            </w:r>
            <w:r w:rsidRPr="00BD4AF9">
              <w:rPr>
                <w:rFonts w:cs="Tahoma"/>
                <w:sz w:val="20"/>
                <w:szCs w:val="20"/>
              </w:rPr>
              <w:t>TimeSpan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.</w:t>
            </w:r>
          </w:p>
        </w:tc>
        <w:tc>
          <w:tcPr>
            <w:tcW w:w="2693" w:type="dxa"/>
          </w:tcPr>
          <w:p w14:paraId="1D5501F2" w14:textId="5C46176F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“00:05:00”</w:t>
            </w:r>
          </w:p>
        </w:tc>
      </w:tr>
      <w:tr w:rsidR="00BD4AF9" w:rsidRPr="00BD4AF9" w14:paraId="3D09E908" w14:textId="77777777" w:rsidTr="00BD4AF9">
        <w:tc>
          <w:tcPr>
            <w:tcW w:w="4390" w:type="dxa"/>
          </w:tcPr>
          <w:p w14:paraId="6C608C60" w14:textId="403DA801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Ejco_ReportProcessing__AutoGeneratedReports__Queue__QueueCheckPeriod</w:t>
            </w:r>
          </w:p>
        </w:tc>
        <w:tc>
          <w:tcPr>
            <w:tcW w:w="3827" w:type="dxa"/>
          </w:tcPr>
          <w:p w14:paraId="4EF63F74" w14:textId="18630EE0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Периодичность (в формате </w:t>
            </w:r>
            <w:r w:rsidRPr="00BD4AF9">
              <w:rPr>
                <w:rFonts w:cs="Tahoma"/>
                <w:sz w:val="20"/>
                <w:szCs w:val="20"/>
              </w:rPr>
              <w:t>TimeSpan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проверки очереди на наличие запросов, готовых к обработке.</w:t>
            </w:r>
          </w:p>
        </w:tc>
        <w:tc>
          <w:tcPr>
            <w:tcW w:w="2693" w:type="dxa"/>
          </w:tcPr>
          <w:p w14:paraId="57ED134A" w14:textId="2B3E590E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“00:00:05”</w:t>
            </w:r>
          </w:p>
        </w:tc>
      </w:tr>
      <w:tr w:rsidR="00BD4AF9" w:rsidRPr="00BD4AF9" w14:paraId="719EB122" w14:textId="77777777" w:rsidTr="00BD4AF9">
        <w:tc>
          <w:tcPr>
            <w:tcW w:w="4390" w:type="dxa"/>
          </w:tcPr>
          <w:p w14:paraId="1DF5FFD2" w14:textId="6FFE57EA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Ejco_ReportProcessing__AutoGeneratedReports__Queue__AllowOneTimeProcessingOfExpiredItems</w:t>
            </w:r>
          </w:p>
        </w:tc>
        <w:tc>
          <w:tcPr>
            <w:tcW w:w="3827" w:type="dxa"/>
          </w:tcPr>
          <w:p w14:paraId="0163E313" w14:textId="0B7FA1E0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Флаг разрешения однократной обработки просроченного запроса при его изъятии из очереди.</w:t>
            </w:r>
          </w:p>
        </w:tc>
        <w:tc>
          <w:tcPr>
            <w:tcW w:w="2693" w:type="dxa"/>
          </w:tcPr>
          <w:p w14:paraId="700B03D3" w14:textId="3A71B736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“true”</w:t>
            </w:r>
          </w:p>
        </w:tc>
      </w:tr>
      <w:tr w:rsidR="00BD4AF9" w:rsidRPr="00BD4AF9" w14:paraId="263AF5AF" w14:textId="77777777" w:rsidTr="00BD4AF9">
        <w:tc>
          <w:tcPr>
            <w:tcW w:w="4390" w:type="dxa"/>
          </w:tcPr>
          <w:p w14:paraId="25256657" w14:textId="1380E74A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Ejco_ReportProcessing__AdditionalData__GeneratorMaxCount</w:t>
            </w:r>
          </w:p>
        </w:tc>
        <w:tc>
          <w:tcPr>
            <w:tcW w:w="3827" w:type="dxa"/>
          </w:tcPr>
          <w:p w14:paraId="26D3D892" w14:textId="5335C83D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Максимальное количество генераторов, работающих одновременно.</w:t>
            </w:r>
          </w:p>
        </w:tc>
        <w:tc>
          <w:tcPr>
            <w:tcW w:w="2693" w:type="dxa"/>
          </w:tcPr>
          <w:p w14:paraId="28281F06" w14:textId="514FBB8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8</w:t>
            </w:r>
          </w:p>
        </w:tc>
      </w:tr>
      <w:tr w:rsidR="00BD4AF9" w:rsidRPr="00BD4AF9" w14:paraId="4391F88A" w14:textId="77777777" w:rsidTr="00BD4AF9">
        <w:tc>
          <w:tcPr>
            <w:tcW w:w="4390" w:type="dxa"/>
          </w:tcPr>
          <w:p w14:paraId="3C7647AD" w14:textId="51F8A1C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Ejco_ReportProcessing__AdditionalData__Queue__MaxLoadBatchSize</w:t>
            </w:r>
          </w:p>
        </w:tc>
        <w:tc>
          <w:tcPr>
            <w:tcW w:w="3827" w:type="dxa"/>
          </w:tcPr>
          <w:p w14:paraId="20A88507" w14:textId="4A62E20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пакета, используемый при загрузке данных в очередь из хранилища данных очереди.</w:t>
            </w:r>
          </w:p>
        </w:tc>
        <w:tc>
          <w:tcPr>
            <w:tcW w:w="2693" w:type="dxa"/>
          </w:tcPr>
          <w:p w14:paraId="7C041476" w14:textId="4E85E9C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</w:t>
            </w:r>
          </w:p>
        </w:tc>
      </w:tr>
      <w:tr w:rsidR="00BD4AF9" w:rsidRPr="00BD4AF9" w14:paraId="2D707632" w14:textId="77777777" w:rsidTr="00BD4AF9">
        <w:tc>
          <w:tcPr>
            <w:tcW w:w="4390" w:type="dxa"/>
          </w:tcPr>
          <w:p w14:paraId="41641243" w14:textId="4E731B8E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Ejco_ReportProcessing__AdditionalData__Queue__MaxDequeueCount</w:t>
            </w:r>
          </w:p>
        </w:tc>
        <w:tc>
          <w:tcPr>
            <w:tcW w:w="3827" w:type="dxa"/>
          </w:tcPr>
          <w:p w14:paraId="371D764F" w14:textId="30F4F213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Максимальное количество извлечений из очереди для одного запроса, после чего он удаляется из очереди навсегда.</w:t>
            </w:r>
          </w:p>
        </w:tc>
        <w:tc>
          <w:tcPr>
            <w:tcW w:w="2693" w:type="dxa"/>
          </w:tcPr>
          <w:p w14:paraId="00508E51" w14:textId="3FF7946D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5</w:t>
            </w:r>
          </w:p>
        </w:tc>
      </w:tr>
      <w:tr w:rsidR="00BD4AF9" w:rsidRPr="00BD4AF9" w14:paraId="43D2B087" w14:textId="77777777" w:rsidTr="00BD4AF9">
        <w:tc>
          <w:tcPr>
            <w:tcW w:w="4390" w:type="dxa"/>
          </w:tcPr>
          <w:p w14:paraId="608E55DB" w14:textId="04CB045D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Ejco_ReportProcessing__AdditionalData__Queue__Ttl</w:t>
            </w:r>
          </w:p>
        </w:tc>
        <w:tc>
          <w:tcPr>
            <w:tcW w:w="3827" w:type="dxa"/>
          </w:tcPr>
          <w:p w14:paraId="4F80964A" w14:textId="7B7304AD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Максимальное время жизни запроса в очереди, по истечении которого он удаляется в формате </w:t>
            </w:r>
            <w:r w:rsidRPr="00BD4AF9">
              <w:rPr>
                <w:rFonts w:cs="Tahoma"/>
                <w:sz w:val="20"/>
                <w:szCs w:val="20"/>
              </w:rPr>
              <w:t>TimeSpan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.</w:t>
            </w:r>
          </w:p>
        </w:tc>
        <w:tc>
          <w:tcPr>
            <w:tcW w:w="2693" w:type="dxa"/>
          </w:tcPr>
          <w:p w14:paraId="131265A9" w14:textId="0687571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“3”</w:t>
            </w:r>
          </w:p>
        </w:tc>
      </w:tr>
      <w:tr w:rsidR="00BD4AF9" w:rsidRPr="00BD4AF9" w14:paraId="3C82D002" w14:textId="77777777" w:rsidTr="00BD4AF9">
        <w:tc>
          <w:tcPr>
            <w:tcW w:w="4390" w:type="dxa"/>
          </w:tcPr>
          <w:p w14:paraId="620F81A3" w14:textId="0172BC5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Ejco_ReportProcessing__AdditionalData__Queue__FailedItemDelay</w:t>
            </w:r>
          </w:p>
        </w:tc>
        <w:tc>
          <w:tcPr>
            <w:tcW w:w="3827" w:type="dxa"/>
          </w:tcPr>
          <w:p w14:paraId="07ED463A" w14:textId="29B00064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Задержка между неудачной и следующей попытками обработать запрос в формате </w:t>
            </w:r>
            <w:r w:rsidRPr="00BD4AF9">
              <w:rPr>
                <w:rFonts w:cs="Tahoma"/>
                <w:sz w:val="20"/>
                <w:szCs w:val="20"/>
              </w:rPr>
              <w:t>TimeSpan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.</w:t>
            </w:r>
          </w:p>
        </w:tc>
        <w:tc>
          <w:tcPr>
            <w:tcW w:w="2693" w:type="dxa"/>
          </w:tcPr>
          <w:p w14:paraId="34ABC3C9" w14:textId="600BCB4D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“00:05:00”</w:t>
            </w:r>
          </w:p>
        </w:tc>
      </w:tr>
      <w:tr w:rsidR="00BD4AF9" w:rsidRPr="00BD4AF9" w14:paraId="47C36B3F" w14:textId="77777777" w:rsidTr="00BD4AF9">
        <w:tc>
          <w:tcPr>
            <w:tcW w:w="4390" w:type="dxa"/>
          </w:tcPr>
          <w:p w14:paraId="6054C45E" w14:textId="2EF6248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Ejco_ReportProcessing__AdditionalData__Queue__QueueCheckPeriod</w:t>
            </w:r>
          </w:p>
        </w:tc>
        <w:tc>
          <w:tcPr>
            <w:tcW w:w="3827" w:type="dxa"/>
          </w:tcPr>
          <w:p w14:paraId="2EFE349F" w14:textId="33E53F2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Периодичность (в формате </w:t>
            </w:r>
            <w:r w:rsidRPr="00BD4AF9">
              <w:rPr>
                <w:rFonts w:cs="Tahoma"/>
                <w:sz w:val="20"/>
                <w:szCs w:val="20"/>
              </w:rPr>
              <w:t>TimeSpan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проверки очереди на наличие запросов, готовых к обработке.</w:t>
            </w:r>
          </w:p>
        </w:tc>
        <w:tc>
          <w:tcPr>
            <w:tcW w:w="2693" w:type="dxa"/>
          </w:tcPr>
          <w:p w14:paraId="693595DF" w14:textId="7CB5177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“00:00:05”</w:t>
            </w:r>
          </w:p>
        </w:tc>
      </w:tr>
      <w:tr w:rsidR="00BD4AF9" w:rsidRPr="00BD4AF9" w14:paraId="63BD4A99" w14:textId="77777777" w:rsidTr="00BD4AF9">
        <w:tc>
          <w:tcPr>
            <w:tcW w:w="4390" w:type="dxa"/>
          </w:tcPr>
          <w:p w14:paraId="6B14DAA4" w14:textId="6FE3B8D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Ejco_ReportProcessing__AdditionalData__Queue__AllowOneTimeProcessingOfExpiredItems</w:t>
            </w:r>
          </w:p>
        </w:tc>
        <w:tc>
          <w:tcPr>
            <w:tcW w:w="3827" w:type="dxa"/>
          </w:tcPr>
          <w:p w14:paraId="1A14B42D" w14:textId="0E378B4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Флаг разрешения однократной обработки просроченного запроса при его изъятии из очереди.</w:t>
            </w:r>
          </w:p>
        </w:tc>
        <w:tc>
          <w:tcPr>
            <w:tcW w:w="2693" w:type="dxa"/>
          </w:tcPr>
          <w:p w14:paraId="2750D9B9" w14:textId="03E6842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“true”</w:t>
            </w:r>
          </w:p>
        </w:tc>
      </w:tr>
      <w:tr w:rsidR="00BD4AF9" w:rsidRPr="00BD4AF9" w14:paraId="5C8C0517" w14:textId="77777777" w:rsidTr="00BD4AF9">
        <w:tc>
          <w:tcPr>
            <w:tcW w:w="4390" w:type="dxa"/>
          </w:tcPr>
          <w:p w14:paraId="6C653A8E" w14:textId="1A2DDFB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Ejco_ReportProcessing__ConcatenatedReports__GeneratorMaxCount</w:t>
            </w:r>
          </w:p>
        </w:tc>
        <w:tc>
          <w:tcPr>
            <w:tcW w:w="3827" w:type="dxa"/>
          </w:tcPr>
          <w:p w14:paraId="02844A35" w14:textId="6CEBDC2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Максимальное количество генераторов, работающих одновременно. Следует иметь в виду, что запросы на формирование отчетов за период могут создавать существенную нагрузку на сервис </w:t>
            </w:r>
            <w:r w:rsidRPr="00BD4AF9">
              <w:rPr>
                <w:rFonts w:cs="Tahoma"/>
                <w:sz w:val="20"/>
                <w:szCs w:val="20"/>
              </w:rPr>
              <w:t>zif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-</w:t>
            </w:r>
            <w:r w:rsidRPr="00BD4AF9">
              <w:rPr>
                <w:rFonts w:cs="Tahoma"/>
                <w:sz w:val="20"/>
                <w:szCs w:val="20"/>
              </w:rPr>
              <w:lastRenderedPageBreak/>
              <w:t>reporting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и БД, когда в БД отсутствуют исходные отчеты за смену.</w:t>
            </w:r>
          </w:p>
        </w:tc>
        <w:tc>
          <w:tcPr>
            <w:tcW w:w="2693" w:type="dxa"/>
          </w:tcPr>
          <w:p w14:paraId="281F8708" w14:textId="2F697CE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4</w:t>
            </w:r>
          </w:p>
        </w:tc>
      </w:tr>
      <w:tr w:rsidR="00BD4AF9" w:rsidRPr="00BD4AF9" w14:paraId="5D6C0E7A" w14:textId="77777777" w:rsidTr="00BD4AF9">
        <w:tc>
          <w:tcPr>
            <w:tcW w:w="4390" w:type="dxa"/>
          </w:tcPr>
          <w:p w14:paraId="76F58751" w14:textId="5262903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Ejco_ZifReportingClient__Timeout</w:t>
            </w:r>
          </w:p>
        </w:tc>
        <w:tc>
          <w:tcPr>
            <w:tcW w:w="3827" w:type="dxa"/>
          </w:tcPr>
          <w:p w14:paraId="44551F6B" w14:textId="2A43B6CC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Таймаут выполнения запроса к сервису </w:t>
            </w:r>
            <w:r w:rsidRPr="00BD4AF9">
              <w:rPr>
                <w:rFonts w:cs="Tahoma"/>
                <w:sz w:val="20"/>
                <w:szCs w:val="20"/>
              </w:rPr>
              <w:t>zif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-</w:t>
            </w:r>
            <w:r w:rsidRPr="00BD4AF9">
              <w:rPr>
                <w:rFonts w:cs="Tahoma"/>
                <w:sz w:val="20"/>
                <w:szCs w:val="20"/>
              </w:rPr>
              <w:t>reporting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, в формате </w:t>
            </w:r>
            <w:r w:rsidRPr="00BD4AF9">
              <w:rPr>
                <w:rFonts w:cs="Tahoma"/>
                <w:sz w:val="20"/>
                <w:szCs w:val="20"/>
              </w:rPr>
              <w:t>TimeSpan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.</w:t>
            </w:r>
          </w:p>
        </w:tc>
        <w:tc>
          <w:tcPr>
            <w:tcW w:w="2693" w:type="dxa"/>
          </w:tcPr>
          <w:p w14:paraId="10A3226B" w14:textId="02C86CA8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“00:05:00”</w:t>
            </w:r>
          </w:p>
        </w:tc>
      </w:tr>
      <w:tr w:rsidR="00BD4AF9" w:rsidRPr="00BD4AF9" w14:paraId="23A390A6" w14:textId="77777777" w:rsidTr="00BD4AF9">
        <w:tc>
          <w:tcPr>
            <w:tcW w:w="4390" w:type="dxa"/>
          </w:tcPr>
          <w:p w14:paraId="289F6FAF" w14:textId="4BDF603E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Ejco_ReportProcessing__PdfReportRendering__Messages__IntegrityErrorWatermark</w:t>
            </w:r>
          </w:p>
        </w:tc>
        <w:tc>
          <w:tcPr>
            <w:tcW w:w="3827" w:type="dxa"/>
          </w:tcPr>
          <w:p w14:paraId="078C4526" w14:textId="537C0EDA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Текст водяного знака с предупреждением о нарушении целостности документа.</w:t>
            </w:r>
          </w:p>
        </w:tc>
        <w:tc>
          <w:tcPr>
            <w:tcW w:w="2693" w:type="dxa"/>
          </w:tcPr>
          <w:p w14:paraId="2B457B9A" w14:textId="1BE8CB1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</w:rPr>
              <w:t>“ЦЕЛОСТНОСТЬ ДАННЫХНАРУШЕНА”</w:t>
            </w:r>
          </w:p>
        </w:tc>
      </w:tr>
      <w:tr w:rsidR="00BD4AF9" w:rsidRPr="00BD4AF9" w14:paraId="1887CD46" w14:textId="77777777" w:rsidTr="00BD4AF9">
        <w:tc>
          <w:tcPr>
            <w:tcW w:w="4390" w:type="dxa"/>
          </w:tcPr>
          <w:p w14:paraId="406B1149" w14:textId="2CDAA69C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Ejco_ReportProcessing__PdfReportRendering__Messages__ConcatenationIssuesTemplate</w:t>
            </w:r>
          </w:p>
        </w:tc>
        <w:tc>
          <w:tcPr>
            <w:tcW w:w="3827" w:type="dxa"/>
          </w:tcPr>
          <w:p w14:paraId="6682E201" w14:textId="5B3680A4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Шаблон сообщения предупреждения о проблемах с исходными отчетами при сборке отчета за период.</w:t>
            </w:r>
          </w:p>
        </w:tc>
        <w:tc>
          <w:tcPr>
            <w:tcW w:w="2693" w:type="dxa"/>
          </w:tcPr>
          <w:p w14:paraId="46251AF4" w14:textId="4CC3070B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“Внимание! При создании отчета обнаружено недостающих документов: {0} шт., документов с нарушенной целостностью данных: {1} шт.”;</w:t>
            </w:r>
          </w:p>
        </w:tc>
      </w:tr>
      <w:tr w:rsidR="00BD4AF9" w:rsidRPr="00BD4AF9" w14:paraId="1C9BE03B" w14:textId="77777777" w:rsidTr="00BD4AF9">
        <w:tc>
          <w:tcPr>
            <w:tcW w:w="4390" w:type="dxa"/>
          </w:tcPr>
          <w:p w14:paraId="6AAE20E6" w14:textId="22F5E60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Ejco_ReportProcessing__PdfReportRendering__FontFamily</w:t>
            </w:r>
          </w:p>
        </w:tc>
        <w:tc>
          <w:tcPr>
            <w:tcW w:w="3827" w:type="dxa"/>
          </w:tcPr>
          <w:p w14:paraId="3531191B" w14:textId="4E86E6B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Шаблон сообщения предупреждения о проблемах с исходными отчетами при сборке отчета за период.</w:t>
            </w:r>
          </w:p>
        </w:tc>
        <w:tc>
          <w:tcPr>
            <w:tcW w:w="2693" w:type="dxa"/>
          </w:tcPr>
          <w:p w14:paraId="379CFCD2" w14:textId="284E1FED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“Times New Roman”</w:t>
            </w:r>
          </w:p>
        </w:tc>
      </w:tr>
      <w:tr w:rsidR="00BD4AF9" w:rsidRPr="00BD4AF9" w14:paraId="50A0758B" w14:textId="77777777" w:rsidTr="00BD4AF9">
        <w:tc>
          <w:tcPr>
            <w:tcW w:w="4390" w:type="dxa"/>
          </w:tcPr>
          <w:p w14:paraId="5B7C7EF5" w14:textId="36CA3601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Ejco_ReportProcessing__PdfReportRendering__TextFontSize</w:t>
            </w:r>
          </w:p>
        </w:tc>
        <w:tc>
          <w:tcPr>
            <w:tcW w:w="3827" w:type="dxa"/>
          </w:tcPr>
          <w:p w14:paraId="521F7184" w14:textId="06869C68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шрифта основного текста, в пунктах.</w:t>
            </w:r>
          </w:p>
        </w:tc>
        <w:tc>
          <w:tcPr>
            <w:tcW w:w="2693" w:type="dxa"/>
          </w:tcPr>
          <w:p w14:paraId="1B52C01A" w14:textId="752B05A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“9.0”</w:t>
            </w:r>
          </w:p>
        </w:tc>
      </w:tr>
      <w:tr w:rsidR="00BD4AF9" w:rsidRPr="00BD4AF9" w14:paraId="69F4DAE2" w14:textId="77777777" w:rsidTr="00BD4AF9">
        <w:tc>
          <w:tcPr>
            <w:tcW w:w="4390" w:type="dxa"/>
          </w:tcPr>
          <w:p w14:paraId="2432BF49" w14:textId="717E08C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Ejco_ReportProcessing__PdfReportRendering__WarningFontSize</w:t>
            </w:r>
          </w:p>
        </w:tc>
        <w:tc>
          <w:tcPr>
            <w:tcW w:w="3827" w:type="dxa"/>
          </w:tcPr>
          <w:p w14:paraId="49E107D2" w14:textId="0B24DEF2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шрифта сообщения об отсутствующих отчетах или отчетах с нарушенной целостностью файлов, в пунктах.</w:t>
            </w:r>
          </w:p>
        </w:tc>
        <w:tc>
          <w:tcPr>
            <w:tcW w:w="2693" w:type="dxa"/>
          </w:tcPr>
          <w:p w14:paraId="58F5D4E3" w14:textId="2089933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“14.0”</w:t>
            </w:r>
          </w:p>
        </w:tc>
      </w:tr>
      <w:tr w:rsidR="00BD4AF9" w:rsidRPr="00BD4AF9" w14:paraId="52781524" w14:textId="77777777" w:rsidTr="00BD4AF9">
        <w:tc>
          <w:tcPr>
            <w:tcW w:w="4390" w:type="dxa"/>
          </w:tcPr>
          <w:p w14:paraId="480E9F28" w14:textId="63CFEBAE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Ejco_ReportProcessing__PdfReportRendering__WatermarkFontSize</w:t>
            </w:r>
          </w:p>
        </w:tc>
        <w:tc>
          <w:tcPr>
            <w:tcW w:w="3827" w:type="dxa"/>
          </w:tcPr>
          <w:p w14:paraId="73FC8F4E" w14:textId="3A9157BD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шрифта водяного знака с предупреждением о нарушении целостности, в пунктах.</w:t>
            </w:r>
          </w:p>
        </w:tc>
        <w:tc>
          <w:tcPr>
            <w:tcW w:w="2693" w:type="dxa"/>
          </w:tcPr>
          <w:p w14:paraId="3B129201" w14:textId="74DFCC3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“56.0”</w:t>
            </w:r>
          </w:p>
        </w:tc>
      </w:tr>
      <w:tr w:rsidR="00BD4AF9" w:rsidRPr="00BD4AF9" w14:paraId="001DDBF9" w14:textId="77777777" w:rsidTr="00BD4AF9">
        <w:tc>
          <w:tcPr>
            <w:tcW w:w="4390" w:type="dxa"/>
          </w:tcPr>
          <w:p w14:paraId="54261856" w14:textId="148C8958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Ejco_ReportProcessing__PdfReportRendering__TextColorArgb</w:t>
            </w:r>
          </w:p>
        </w:tc>
        <w:tc>
          <w:tcPr>
            <w:tcW w:w="3827" w:type="dxa"/>
          </w:tcPr>
          <w:p w14:paraId="54806DD0" w14:textId="6E7DBD0C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Цвет основного текста.</w:t>
            </w:r>
          </w:p>
        </w:tc>
        <w:tc>
          <w:tcPr>
            <w:tcW w:w="2693" w:type="dxa"/>
          </w:tcPr>
          <w:p w14:paraId="5E01A4D8" w14:textId="68CA79E3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“4278190080”</w:t>
            </w:r>
          </w:p>
        </w:tc>
      </w:tr>
      <w:tr w:rsidR="00BD4AF9" w:rsidRPr="00BD4AF9" w14:paraId="63F74E87" w14:textId="77777777" w:rsidTr="00BD4AF9">
        <w:tc>
          <w:tcPr>
            <w:tcW w:w="4390" w:type="dxa"/>
          </w:tcPr>
          <w:p w14:paraId="7C86E2F1" w14:textId="218C8782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Ejco_ReportProcessing__PdfReportRendering__WarningColorArgb</w:t>
            </w:r>
          </w:p>
        </w:tc>
        <w:tc>
          <w:tcPr>
            <w:tcW w:w="3827" w:type="dxa"/>
          </w:tcPr>
          <w:p w14:paraId="5DBD38F3" w14:textId="2737405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Цвет текста сообщения об отсутствующих отчетах или отчетах с нарушенной целостностью файлов.</w:t>
            </w:r>
          </w:p>
        </w:tc>
        <w:tc>
          <w:tcPr>
            <w:tcW w:w="2693" w:type="dxa"/>
          </w:tcPr>
          <w:p w14:paraId="3F3EB6CB" w14:textId="0DAD548E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“4287299584”</w:t>
            </w:r>
          </w:p>
        </w:tc>
      </w:tr>
      <w:tr w:rsidR="00BD4AF9" w:rsidRPr="00BD4AF9" w14:paraId="0455D2A3" w14:textId="77777777" w:rsidTr="00BD4AF9">
        <w:tc>
          <w:tcPr>
            <w:tcW w:w="4390" w:type="dxa"/>
          </w:tcPr>
          <w:p w14:paraId="51C1D351" w14:textId="6B7E77E0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Ejco_ReportProcessing__PdfReportRendering__WatermarkColorArgb</w:t>
            </w:r>
          </w:p>
        </w:tc>
        <w:tc>
          <w:tcPr>
            <w:tcW w:w="3827" w:type="dxa"/>
          </w:tcPr>
          <w:p w14:paraId="13D4B893" w14:textId="6DC9C33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Цвет текста водяного знака с предупреждением о нарушении целостности файла.</w:t>
            </w:r>
          </w:p>
        </w:tc>
        <w:tc>
          <w:tcPr>
            <w:tcW w:w="2693" w:type="dxa"/>
          </w:tcPr>
          <w:p w14:paraId="62B99353" w14:textId="7052CBC0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“553582592”</w:t>
            </w:r>
          </w:p>
        </w:tc>
      </w:tr>
      <w:tr w:rsidR="00BD4AF9" w:rsidRPr="00BD4AF9" w14:paraId="44E1D5D4" w14:textId="77777777" w:rsidTr="00BD4AF9">
        <w:tc>
          <w:tcPr>
            <w:tcW w:w="4390" w:type="dxa"/>
          </w:tcPr>
          <w:p w14:paraId="78E8C7B1" w14:textId="26D4FCB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Ejco_ReportProcessing__PdfReportRendering__PageTopMarginMm</w:t>
            </w:r>
          </w:p>
        </w:tc>
        <w:tc>
          <w:tcPr>
            <w:tcW w:w="3827" w:type="dxa"/>
          </w:tcPr>
          <w:p w14:paraId="1541DC85" w14:textId="53EF8BA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верхнего поля страницы в мм.</w:t>
            </w:r>
          </w:p>
        </w:tc>
        <w:tc>
          <w:tcPr>
            <w:tcW w:w="2693" w:type="dxa"/>
          </w:tcPr>
          <w:p w14:paraId="1AB5A0AD" w14:textId="27CDBF6B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“10.0”</w:t>
            </w:r>
          </w:p>
        </w:tc>
      </w:tr>
      <w:tr w:rsidR="00BD4AF9" w:rsidRPr="00BD4AF9" w14:paraId="5FA2BEB7" w14:textId="77777777" w:rsidTr="00BD4AF9">
        <w:tc>
          <w:tcPr>
            <w:tcW w:w="4390" w:type="dxa"/>
          </w:tcPr>
          <w:p w14:paraId="45E16E25" w14:textId="017B624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Ejco_ReportProcessing__PdfReportRendering__PageBottomMarginMm</w:t>
            </w:r>
          </w:p>
        </w:tc>
        <w:tc>
          <w:tcPr>
            <w:tcW w:w="3827" w:type="dxa"/>
          </w:tcPr>
          <w:p w14:paraId="744B6099" w14:textId="7575F191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нижнего поля страницы в мм.</w:t>
            </w:r>
          </w:p>
        </w:tc>
        <w:tc>
          <w:tcPr>
            <w:tcW w:w="2693" w:type="dxa"/>
          </w:tcPr>
          <w:p w14:paraId="0AC5C1A6" w14:textId="48C13539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“10.0”</w:t>
            </w:r>
          </w:p>
        </w:tc>
      </w:tr>
      <w:tr w:rsidR="00BD4AF9" w:rsidRPr="00BD4AF9" w14:paraId="7C0237FF" w14:textId="77777777" w:rsidTr="00BD4AF9">
        <w:tc>
          <w:tcPr>
            <w:tcW w:w="4390" w:type="dxa"/>
          </w:tcPr>
          <w:p w14:paraId="582248CF" w14:textId="7C2B2AC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Ejco_ReportProcessing__PdfReportRendering__PageLeftMarginMm</w:t>
            </w:r>
          </w:p>
        </w:tc>
        <w:tc>
          <w:tcPr>
            <w:tcW w:w="3827" w:type="dxa"/>
          </w:tcPr>
          <w:p w14:paraId="3650174C" w14:textId="1F15A303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левого поля страницы в мм.</w:t>
            </w:r>
          </w:p>
        </w:tc>
        <w:tc>
          <w:tcPr>
            <w:tcW w:w="2693" w:type="dxa"/>
          </w:tcPr>
          <w:p w14:paraId="399AA03E" w14:textId="1C1B67E9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“10.0”</w:t>
            </w:r>
          </w:p>
        </w:tc>
      </w:tr>
      <w:tr w:rsidR="00BD4AF9" w:rsidRPr="00BD4AF9" w14:paraId="00483A95" w14:textId="77777777" w:rsidTr="00BD4AF9">
        <w:tc>
          <w:tcPr>
            <w:tcW w:w="4390" w:type="dxa"/>
          </w:tcPr>
          <w:p w14:paraId="3AA52200" w14:textId="6DFC24E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Ejco_ReportProcessing__PdfReportRendering__PageRightMarginMm</w:t>
            </w:r>
          </w:p>
        </w:tc>
        <w:tc>
          <w:tcPr>
            <w:tcW w:w="3827" w:type="dxa"/>
          </w:tcPr>
          <w:p w14:paraId="6C162168" w14:textId="7D212D73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правого поля страницы в мм.</w:t>
            </w:r>
          </w:p>
        </w:tc>
        <w:tc>
          <w:tcPr>
            <w:tcW w:w="2693" w:type="dxa"/>
          </w:tcPr>
          <w:p w14:paraId="280C7098" w14:textId="7CD99A8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“10.0”</w:t>
            </w:r>
          </w:p>
        </w:tc>
      </w:tr>
      <w:tr w:rsidR="00BD4AF9" w:rsidRPr="00BD4AF9" w14:paraId="6345DA5D" w14:textId="77777777" w:rsidTr="00BD4AF9">
        <w:tc>
          <w:tcPr>
            <w:tcW w:w="4390" w:type="dxa"/>
          </w:tcPr>
          <w:p w14:paraId="19D8E804" w14:textId="09D7186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Ejco_ReportProcessing__PdfReportRendering__AdditionalData__ShiftEvaluations__FontFamily</w:t>
            </w:r>
          </w:p>
        </w:tc>
        <w:tc>
          <w:tcPr>
            <w:tcW w:w="3827" w:type="dxa"/>
          </w:tcPr>
          <w:p w14:paraId="3149B406" w14:textId="1BCFC923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Название семейства шрифтов, используемого для текста при отрисовке оценок смен.</w:t>
            </w:r>
          </w:p>
        </w:tc>
        <w:tc>
          <w:tcPr>
            <w:tcW w:w="2693" w:type="dxa"/>
          </w:tcPr>
          <w:p w14:paraId="738C2A76" w14:textId="0D64138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“Times New Roman”</w:t>
            </w:r>
          </w:p>
        </w:tc>
      </w:tr>
      <w:tr w:rsidR="00BD4AF9" w:rsidRPr="00BD4AF9" w14:paraId="1310E85D" w14:textId="77777777" w:rsidTr="00BD4AF9">
        <w:tc>
          <w:tcPr>
            <w:tcW w:w="4390" w:type="dxa"/>
          </w:tcPr>
          <w:p w14:paraId="2783D62F" w14:textId="0AAEE1D3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Ejco_ReportProcessing__PdfReportRendering__AdditionalData__ShiftEvaluations__SectionHeaderText</w:t>
            </w:r>
          </w:p>
        </w:tc>
        <w:tc>
          <w:tcPr>
            <w:tcW w:w="3827" w:type="dxa"/>
          </w:tcPr>
          <w:p w14:paraId="07BC9402" w14:textId="721A0B4E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Текст заголовка секции с оценками смены.</w:t>
            </w:r>
          </w:p>
        </w:tc>
        <w:tc>
          <w:tcPr>
            <w:tcW w:w="2693" w:type="dxa"/>
          </w:tcPr>
          <w:p w14:paraId="6886B66A" w14:textId="6C309D4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“Оценка результатов работы смены:”</w:t>
            </w:r>
          </w:p>
        </w:tc>
      </w:tr>
      <w:tr w:rsidR="00BD4AF9" w:rsidRPr="00BD4AF9" w14:paraId="45EAC571" w14:textId="77777777" w:rsidTr="00BD4AF9">
        <w:tc>
          <w:tcPr>
            <w:tcW w:w="4390" w:type="dxa"/>
          </w:tcPr>
          <w:p w14:paraId="5139986B" w14:textId="5AA550E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Ejco_ReportProcessing__PdfReportRendering__AdditionalData__ShiftEvaluations__SectionHeaderFontSize</w:t>
            </w:r>
          </w:p>
        </w:tc>
        <w:tc>
          <w:tcPr>
            <w:tcW w:w="3827" w:type="dxa"/>
          </w:tcPr>
          <w:p w14:paraId="2999323D" w14:textId="131D610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шрифта заголовка секции с оценками смены, в пунктах.</w:t>
            </w:r>
          </w:p>
        </w:tc>
        <w:tc>
          <w:tcPr>
            <w:tcW w:w="2693" w:type="dxa"/>
          </w:tcPr>
          <w:p w14:paraId="7529212E" w14:textId="691FD202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“10.0”</w:t>
            </w:r>
          </w:p>
        </w:tc>
      </w:tr>
      <w:tr w:rsidR="00BD4AF9" w:rsidRPr="00BD4AF9" w14:paraId="5AFEBFF4" w14:textId="77777777" w:rsidTr="00BD4AF9">
        <w:tc>
          <w:tcPr>
            <w:tcW w:w="4390" w:type="dxa"/>
          </w:tcPr>
          <w:p w14:paraId="10BBFCFB" w14:textId="7A16DC9D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Ejco_ReportProcessing__PdfReportRendering__AdditionalData__ShiftEvaluations__SectionHeaderBottomMarginMm</w:t>
            </w:r>
          </w:p>
        </w:tc>
        <w:tc>
          <w:tcPr>
            <w:tcW w:w="3827" w:type="dxa"/>
          </w:tcPr>
          <w:p w14:paraId="16E4DA57" w14:textId="5A1A5F3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вертикального отступа от заголовка секции с оценками смены, после которого должны отрисовываться оценки, в мм.</w:t>
            </w:r>
          </w:p>
        </w:tc>
        <w:tc>
          <w:tcPr>
            <w:tcW w:w="2693" w:type="dxa"/>
          </w:tcPr>
          <w:p w14:paraId="6498F513" w14:textId="40C43F5D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“5.0”</w:t>
            </w:r>
          </w:p>
        </w:tc>
      </w:tr>
      <w:tr w:rsidR="00BD4AF9" w:rsidRPr="00BD4AF9" w14:paraId="743A20C4" w14:textId="77777777" w:rsidTr="00BD4AF9">
        <w:tc>
          <w:tcPr>
            <w:tcW w:w="4390" w:type="dxa"/>
          </w:tcPr>
          <w:p w14:paraId="0247A876" w14:textId="750806D3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Ejco_ReportProcessing__PdfReportRendering__AdditionalData__ShiftEvaluations__TextFontSize</w:t>
            </w:r>
          </w:p>
        </w:tc>
        <w:tc>
          <w:tcPr>
            <w:tcW w:w="3827" w:type="dxa"/>
          </w:tcPr>
          <w:p w14:paraId="12166FF7" w14:textId="4FFAB4BA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шрифта, используемого для отрисовки данных оценок смены, в пунктах.</w:t>
            </w:r>
          </w:p>
        </w:tc>
        <w:tc>
          <w:tcPr>
            <w:tcW w:w="2693" w:type="dxa"/>
          </w:tcPr>
          <w:p w14:paraId="01D219F3" w14:textId="5FF428F2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“9.0”</w:t>
            </w:r>
          </w:p>
        </w:tc>
      </w:tr>
      <w:tr w:rsidR="00BD4AF9" w:rsidRPr="00BD4AF9" w14:paraId="3AF8042D" w14:textId="77777777" w:rsidTr="00BD4AF9">
        <w:tc>
          <w:tcPr>
            <w:tcW w:w="4390" w:type="dxa"/>
          </w:tcPr>
          <w:p w14:paraId="64D71F3E" w14:textId="57C51853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Ejco_ReportProcessing__PdfReportRendering__AdditionalData__ShiftEvaluations__InterEvaluationSpacingMm</w:t>
            </w:r>
          </w:p>
        </w:tc>
        <w:tc>
          <w:tcPr>
            <w:tcW w:w="3827" w:type="dxa"/>
          </w:tcPr>
          <w:p w14:paraId="2BD68ACE" w14:textId="3F430A2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вертикального отступа между последовательными оценками, в мм.</w:t>
            </w:r>
          </w:p>
        </w:tc>
        <w:tc>
          <w:tcPr>
            <w:tcW w:w="2693" w:type="dxa"/>
          </w:tcPr>
          <w:p w14:paraId="6097CF49" w14:textId="09E990D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“5.0”</w:t>
            </w:r>
          </w:p>
        </w:tc>
      </w:tr>
      <w:tr w:rsidR="00BD4AF9" w:rsidRPr="00BD4AF9" w14:paraId="13B92D22" w14:textId="77777777" w:rsidTr="00BD4AF9">
        <w:tc>
          <w:tcPr>
            <w:tcW w:w="4390" w:type="dxa"/>
          </w:tcPr>
          <w:p w14:paraId="5009D1F4" w14:textId="42052D8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Ejco_ReportProcessing__PdfReportRendering__AdditionalData__ShiftEvaluations__EvaluationAuthorToCommentSpacingMm</w:t>
            </w:r>
          </w:p>
        </w:tc>
        <w:tc>
          <w:tcPr>
            <w:tcW w:w="3827" w:type="dxa"/>
          </w:tcPr>
          <w:p w14:paraId="23C86AE3" w14:textId="5BB01BA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вертикального отступа между данными автора и текстом комментария оценки смены, в мм.</w:t>
            </w:r>
          </w:p>
        </w:tc>
        <w:tc>
          <w:tcPr>
            <w:tcW w:w="2693" w:type="dxa"/>
          </w:tcPr>
          <w:p w14:paraId="5AB959DC" w14:textId="0E22F6A6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“1.0”</w:t>
            </w:r>
          </w:p>
        </w:tc>
      </w:tr>
      <w:tr w:rsidR="00BD4AF9" w:rsidRPr="00BD4AF9" w14:paraId="186768CE" w14:textId="77777777" w:rsidTr="00BD4AF9">
        <w:tc>
          <w:tcPr>
            <w:tcW w:w="4390" w:type="dxa"/>
          </w:tcPr>
          <w:p w14:paraId="23CDD2D0" w14:textId="522C60F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Ejco_ReportProcessing__PdfReportRendering__AdditionalData__ShiftEvaluations__EvaluationSignatureOffsetMm</w:t>
            </w:r>
          </w:p>
        </w:tc>
        <w:tc>
          <w:tcPr>
            <w:tcW w:w="3827" w:type="dxa"/>
          </w:tcPr>
          <w:p w14:paraId="2A1D43B7" w14:textId="0B91553A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горизонтального отступа между блоком автор/комментарий и подписью оценки смены, в мм.</w:t>
            </w:r>
          </w:p>
        </w:tc>
        <w:tc>
          <w:tcPr>
            <w:tcW w:w="2693" w:type="dxa"/>
          </w:tcPr>
          <w:p w14:paraId="3FBB8844" w14:textId="617F55F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“5.0”</w:t>
            </w:r>
          </w:p>
        </w:tc>
      </w:tr>
      <w:tr w:rsidR="00BD4AF9" w:rsidRPr="00BD4AF9" w14:paraId="0840040E" w14:textId="77777777" w:rsidTr="00BD4AF9">
        <w:tc>
          <w:tcPr>
            <w:tcW w:w="4390" w:type="dxa"/>
          </w:tcPr>
          <w:p w14:paraId="314FA7CE" w14:textId="1AE83733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Ejco_ReportProcessing__PdfReportRendering__AdditionalData__ShiftEvaluations__BoxedTextPaddingMm</w:t>
            </w:r>
          </w:p>
        </w:tc>
        <w:tc>
          <w:tcPr>
            <w:tcW w:w="3827" w:type="dxa"/>
          </w:tcPr>
          <w:p w14:paraId="57E56420" w14:textId="599A562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Размер отступа текста от внутренних краев прямоугольников, в которые вписан текст, в мм.</w:t>
            </w:r>
          </w:p>
        </w:tc>
        <w:tc>
          <w:tcPr>
            <w:tcW w:w="2693" w:type="dxa"/>
          </w:tcPr>
          <w:p w14:paraId="163EF4BF" w14:textId="10E7D99B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“1.0”</w:t>
            </w:r>
          </w:p>
        </w:tc>
      </w:tr>
      <w:tr w:rsidR="00BD4AF9" w:rsidRPr="00BD4AF9" w14:paraId="77B883B5" w14:textId="77777777" w:rsidTr="00BD4AF9">
        <w:tc>
          <w:tcPr>
            <w:tcW w:w="4390" w:type="dxa"/>
          </w:tcPr>
          <w:p w14:paraId="32A48301" w14:textId="7CA1BFD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Ejco_ReportProcessing__PdfReportRendering__AdditionalData__ShiftEvaluations__SignatureColorArgb</w:t>
            </w:r>
          </w:p>
        </w:tc>
        <w:tc>
          <w:tcPr>
            <w:tcW w:w="3827" w:type="dxa"/>
          </w:tcPr>
          <w:p w14:paraId="6C4279D4" w14:textId="644AB76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Цвет блока подписи оценки.</w:t>
            </w:r>
          </w:p>
        </w:tc>
        <w:tc>
          <w:tcPr>
            <w:tcW w:w="2693" w:type="dxa"/>
          </w:tcPr>
          <w:p w14:paraId="4D48AA42" w14:textId="216C0D0B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“4286747391”</w:t>
            </w:r>
          </w:p>
        </w:tc>
      </w:tr>
    </w:tbl>
    <w:p w14:paraId="5D2D9E38" w14:textId="5D270CCA" w:rsidR="008C2D2C" w:rsidRDefault="008C2D2C" w:rsidP="009B3C3B">
      <w:pPr>
        <w:pStyle w:val="a0"/>
      </w:pPr>
    </w:p>
    <w:p w14:paraId="6CA5D990" w14:textId="7115E7D4" w:rsidR="00BD4AF9" w:rsidRPr="00BD4AF9" w:rsidRDefault="00BD4AF9" w:rsidP="00BD4AF9">
      <w:pPr>
        <w:pStyle w:val="afd"/>
        <w:keepNext/>
        <w:jc w:val="right"/>
        <w:rPr>
          <w:b/>
          <w:color w:val="auto"/>
        </w:rPr>
      </w:pPr>
      <w:r w:rsidRPr="00BD4AF9">
        <w:rPr>
          <w:b/>
          <w:color w:val="auto"/>
        </w:rPr>
        <w:t xml:space="preserve">Таблица </w:t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STYLEREF 1 \s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>
        <w:rPr>
          <w:b/>
          <w:color w:val="auto"/>
        </w:rPr>
        <w:fldChar w:fldCharType="end"/>
      </w:r>
      <w:r>
        <w:rPr>
          <w:b/>
          <w:color w:val="auto"/>
        </w:rPr>
        <w:noBreakHyphen/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SEQ Таблица \* ARABIC \s 1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9</w:t>
      </w:r>
      <w:r>
        <w:rPr>
          <w:b/>
          <w:color w:val="auto"/>
        </w:rPr>
        <w:fldChar w:fldCharType="end"/>
      </w:r>
      <w:r w:rsidRPr="00BD4AF9">
        <w:rPr>
          <w:b/>
          <w:color w:val="auto"/>
        </w:rPr>
        <w:t xml:space="preserve"> Конфигурация сервиса Ejco.ShiftsInfo.WebApi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87"/>
        <w:gridCol w:w="3830"/>
        <w:gridCol w:w="2693"/>
      </w:tblGrid>
      <w:tr w:rsidR="00BD4AF9" w:rsidRPr="00BD4AF9" w14:paraId="65670F57" w14:textId="77777777" w:rsidTr="00BD4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87" w:type="dxa"/>
            <w:tcBorders>
              <w:bottom w:val="none" w:sz="0" w:space="0" w:color="auto"/>
            </w:tcBorders>
          </w:tcPr>
          <w:p w14:paraId="793F85A4" w14:textId="77777777" w:rsidR="00BD4AF9" w:rsidRPr="00BD4AF9" w:rsidRDefault="00BD4AF9" w:rsidP="009D4CD9">
            <w:pPr>
              <w:pStyle w:val="Compact"/>
              <w:rPr>
                <w:b/>
                <w:sz w:val="20"/>
                <w:szCs w:val="20"/>
              </w:rPr>
            </w:pPr>
            <w:r w:rsidRPr="00BD4AF9">
              <w:rPr>
                <w:b/>
                <w:sz w:val="20"/>
                <w:szCs w:val="20"/>
              </w:rPr>
              <w:t>Переменная окружения</w:t>
            </w:r>
          </w:p>
        </w:tc>
        <w:tc>
          <w:tcPr>
            <w:tcW w:w="3830" w:type="dxa"/>
            <w:tcBorders>
              <w:bottom w:val="none" w:sz="0" w:space="0" w:color="auto"/>
            </w:tcBorders>
          </w:tcPr>
          <w:p w14:paraId="14F6D606" w14:textId="77777777" w:rsidR="00BD4AF9" w:rsidRPr="00BD4AF9" w:rsidRDefault="00BD4AF9" w:rsidP="00BD4AF9">
            <w:pPr>
              <w:pStyle w:val="Compact"/>
              <w:jc w:val="left"/>
              <w:rPr>
                <w:b/>
                <w:sz w:val="20"/>
                <w:szCs w:val="20"/>
              </w:rPr>
            </w:pPr>
            <w:r w:rsidRPr="00BD4AF9"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2693" w:type="dxa"/>
            <w:tcBorders>
              <w:bottom w:val="none" w:sz="0" w:space="0" w:color="auto"/>
            </w:tcBorders>
          </w:tcPr>
          <w:p w14:paraId="4FA4192F" w14:textId="77777777" w:rsidR="00BD4AF9" w:rsidRPr="00BD4AF9" w:rsidRDefault="00BD4AF9" w:rsidP="009D4CD9">
            <w:pPr>
              <w:pStyle w:val="Compact"/>
              <w:rPr>
                <w:b/>
                <w:sz w:val="20"/>
                <w:szCs w:val="20"/>
              </w:rPr>
            </w:pPr>
            <w:r w:rsidRPr="00BD4AF9">
              <w:rPr>
                <w:b/>
                <w:sz w:val="20"/>
                <w:szCs w:val="20"/>
              </w:rPr>
              <w:t>Пример значения</w:t>
            </w:r>
          </w:p>
        </w:tc>
      </w:tr>
      <w:tr w:rsidR="00BD4AF9" w:rsidRPr="00BD4AF9" w14:paraId="0683E9E2" w14:textId="77777777" w:rsidTr="00BD4AF9">
        <w:tc>
          <w:tcPr>
            <w:tcW w:w="4387" w:type="dxa"/>
          </w:tcPr>
          <w:p w14:paraId="3DC472B1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Ejco_ConnectionStrings__ShiftsInfoDb</w:t>
            </w:r>
          </w:p>
        </w:tc>
        <w:tc>
          <w:tcPr>
            <w:tcW w:w="3830" w:type="dxa"/>
          </w:tcPr>
          <w:p w14:paraId="3470D455" w14:textId="77777777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Строка подключения к БД</w:t>
            </w:r>
          </w:p>
        </w:tc>
        <w:tc>
          <w:tcPr>
            <w:tcW w:w="2693" w:type="dxa"/>
          </w:tcPr>
          <w:p w14:paraId="61E41845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“ConnectionString”</w:t>
            </w:r>
          </w:p>
        </w:tc>
      </w:tr>
      <w:tr w:rsidR="00BD4AF9" w:rsidRPr="00BD4AF9" w14:paraId="11C84A9B" w14:textId="77777777" w:rsidTr="00BD4AF9">
        <w:tc>
          <w:tcPr>
            <w:tcW w:w="4387" w:type="dxa"/>
          </w:tcPr>
          <w:p w14:paraId="75DF3E39" w14:textId="26ADF9AD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lastRenderedPageBreak/>
              <w:t>Ejco_MessageQueueSettings__BootstrapServers</w:t>
            </w:r>
          </w:p>
        </w:tc>
        <w:tc>
          <w:tcPr>
            <w:tcW w:w="3830" w:type="dxa"/>
          </w:tcPr>
          <w:p w14:paraId="10630E24" w14:textId="7B50225C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Адрес серверов кафки</w:t>
            </w:r>
          </w:p>
        </w:tc>
        <w:tc>
          <w:tcPr>
            <w:tcW w:w="2693" w:type="dxa"/>
          </w:tcPr>
          <w:p w14:paraId="43223140" w14:textId="4C430C52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“localhost:9092”</w:t>
            </w:r>
          </w:p>
        </w:tc>
      </w:tr>
      <w:tr w:rsidR="00BD4AF9" w:rsidRPr="00BD4AF9" w14:paraId="13656673" w14:textId="77777777" w:rsidTr="00BD4AF9">
        <w:tc>
          <w:tcPr>
            <w:tcW w:w="4387" w:type="dxa"/>
          </w:tcPr>
          <w:p w14:paraId="1D142091" w14:textId="341800ED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Ejco_MessageQueueSettings__EnvironmentPostfix</w:t>
            </w:r>
          </w:p>
        </w:tc>
        <w:tc>
          <w:tcPr>
            <w:tcW w:w="3830" w:type="dxa"/>
          </w:tcPr>
          <w:p w14:paraId="2832283A" w14:textId="17E851F3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Постфикс окружения</w:t>
            </w:r>
          </w:p>
        </w:tc>
        <w:tc>
          <w:tcPr>
            <w:tcW w:w="2693" w:type="dxa"/>
          </w:tcPr>
          <w:p w14:paraId="273E12D6" w14:textId="469CA68D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“mnpz”</w:t>
            </w:r>
          </w:p>
        </w:tc>
      </w:tr>
      <w:tr w:rsidR="00BD4AF9" w:rsidRPr="00BD4AF9" w14:paraId="7954E708" w14:textId="77777777" w:rsidTr="00BD4AF9">
        <w:tc>
          <w:tcPr>
            <w:tcW w:w="4387" w:type="dxa"/>
          </w:tcPr>
          <w:p w14:paraId="2DAD722B" w14:textId="49300CF3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Ejco_MessageQueueSettings__SchemaRegistryConfig__Url</w:t>
            </w:r>
          </w:p>
        </w:tc>
        <w:tc>
          <w:tcPr>
            <w:tcW w:w="3830" w:type="dxa"/>
          </w:tcPr>
          <w:p w14:paraId="72019444" w14:textId="536DA79C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 xml:space="preserve">Список </w:t>
            </w:r>
            <w:r w:rsidRPr="00BD4AF9">
              <w:rPr>
                <w:sz w:val="20"/>
                <w:szCs w:val="20"/>
              </w:rPr>
              <w:t>URL</w:t>
            </w:r>
            <w:r w:rsidRPr="00BD4AF9">
              <w:rPr>
                <w:sz w:val="20"/>
                <w:szCs w:val="20"/>
                <w:lang w:val="ru-RU"/>
              </w:rPr>
              <w:t>-адресов, разделенных запятыми</w:t>
            </w:r>
          </w:p>
        </w:tc>
        <w:tc>
          <w:tcPr>
            <w:tcW w:w="2693" w:type="dxa"/>
          </w:tcPr>
          <w:p w14:paraId="41A1DAD5" w14:textId="30C3E3A4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“http://localhost:8081”</w:t>
            </w:r>
          </w:p>
        </w:tc>
      </w:tr>
      <w:tr w:rsidR="00BD4AF9" w:rsidRPr="00BD4AF9" w14:paraId="35CD8B13" w14:textId="77777777" w:rsidTr="00BD4AF9">
        <w:tc>
          <w:tcPr>
            <w:tcW w:w="4387" w:type="dxa"/>
          </w:tcPr>
          <w:p w14:paraId="55C55B6C" w14:textId="295D32DE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Ejco_MessageQueueSettings__SchemaRegistryConfig__RequestTimeoutMs</w:t>
            </w:r>
          </w:p>
        </w:tc>
        <w:tc>
          <w:tcPr>
            <w:tcW w:w="3830" w:type="dxa"/>
          </w:tcPr>
          <w:p w14:paraId="0F511AA0" w14:textId="777535C1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 xml:space="preserve">Указывает таймаут для запросов к </w:t>
            </w:r>
            <w:r w:rsidRPr="00BD4AF9">
              <w:rPr>
                <w:sz w:val="20"/>
                <w:szCs w:val="20"/>
              </w:rPr>
              <w:t>SchemaRegistry</w:t>
            </w:r>
            <w:r w:rsidRPr="00BD4AF9">
              <w:rPr>
                <w:sz w:val="20"/>
                <w:szCs w:val="20"/>
                <w:lang w:val="ru-RU"/>
              </w:rPr>
              <w:t>, мс</w:t>
            </w:r>
          </w:p>
        </w:tc>
        <w:tc>
          <w:tcPr>
            <w:tcW w:w="2693" w:type="dxa"/>
          </w:tcPr>
          <w:p w14:paraId="35771E2E" w14:textId="669C1569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“30000”</w:t>
            </w:r>
          </w:p>
        </w:tc>
      </w:tr>
      <w:tr w:rsidR="00BD4AF9" w:rsidRPr="00BD4AF9" w14:paraId="6302A3A8" w14:textId="77777777" w:rsidTr="00BD4AF9">
        <w:tc>
          <w:tcPr>
            <w:tcW w:w="4387" w:type="dxa"/>
          </w:tcPr>
          <w:p w14:paraId="37F2F88E" w14:textId="6A4D7FC2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Ejco_ShiftInfoConfiguration__MaxEmployeeCountInCard</w:t>
            </w:r>
          </w:p>
        </w:tc>
        <w:tc>
          <w:tcPr>
            <w:tcW w:w="3830" w:type="dxa"/>
          </w:tcPr>
          <w:p w14:paraId="7F362424" w14:textId="3A2B25CB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>Максимальное допустимое количетсво сотрудников для рубрики РПО</w:t>
            </w:r>
          </w:p>
        </w:tc>
        <w:tc>
          <w:tcPr>
            <w:tcW w:w="2693" w:type="dxa"/>
          </w:tcPr>
          <w:p w14:paraId="5B1580FF" w14:textId="2455C14D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“10000”</w:t>
            </w:r>
          </w:p>
        </w:tc>
      </w:tr>
      <w:tr w:rsidR="00BD4AF9" w:rsidRPr="00BD4AF9" w14:paraId="071209B8" w14:textId="77777777" w:rsidTr="00BD4AF9">
        <w:tc>
          <w:tcPr>
            <w:tcW w:w="4387" w:type="dxa"/>
          </w:tcPr>
          <w:p w14:paraId="285D06ED" w14:textId="5A0B85DA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Ejco_ShiftInfoConfiguration__EventTimeForEditInMinutes</w:t>
            </w:r>
          </w:p>
        </w:tc>
        <w:tc>
          <w:tcPr>
            <w:tcW w:w="3830" w:type="dxa"/>
          </w:tcPr>
          <w:p w14:paraId="13DF857F" w14:textId="071ACF68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>Периодичность (в минутах) для возможности редактирования записи в рубриках с момента ее создания</w:t>
            </w:r>
          </w:p>
        </w:tc>
        <w:tc>
          <w:tcPr>
            <w:tcW w:w="2693" w:type="dxa"/>
          </w:tcPr>
          <w:p w14:paraId="011112FC" w14:textId="2A93846D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“10”</w:t>
            </w:r>
          </w:p>
        </w:tc>
      </w:tr>
      <w:tr w:rsidR="00BD4AF9" w:rsidRPr="00BD4AF9" w14:paraId="11500C2E" w14:textId="77777777" w:rsidTr="00BD4AF9">
        <w:tc>
          <w:tcPr>
            <w:tcW w:w="4387" w:type="dxa"/>
          </w:tcPr>
          <w:p w14:paraId="657CC18A" w14:textId="46EFF7B5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Ejco_ShiftInfoConfiguration__JournalRubricCodesToCheckSigns</w:t>
            </w:r>
          </w:p>
        </w:tc>
        <w:tc>
          <w:tcPr>
            <w:tcW w:w="3830" w:type="dxa"/>
          </w:tcPr>
          <w:p w14:paraId="7E19C6B0" w14:textId="7EFEC107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>Коды рубрик журналов, которые нужно проверить перед ППС на наличие подписей</w:t>
            </w:r>
          </w:p>
        </w:tc>
        <w:tc>
          <w:tcPr>
            <w:tcW w:w="2693" w:type="dxa"/>
          </w:tcPr>
          <w:p w14:paraId="3DE83BEF" w14:textId="0E40276D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[ “prodContMnpz”, “gorMnpz”, “airMnpz”]</w:t>
            </w:r>
          </w:p>
        </w:tc>
      </w:tr>
      <w:tr w:rsidR="00BD4AF9" w:rsidRPr="00BD4AF9" w14:paraId="72A5D2FC" w14:textId="77777777" w:rsidTr="00BD4AF9">
        <w:tc>
          <w:tcPr>
            <w:tcW w:w="4387" w:type="dxa"/>
          </w:tcPr>
          <w:p w14:paraId="043FCEDF" w14:textId="3A5008B2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Ejco_KeycloakAuthSettings__ServiceClientId</w:t>
            </w:r>
          </w:p>
        </w:tc>
        <w:tc>
          <w:tcPr>
            <w:tcW w:w="3830" w:type="dxa"/>
          </w:tcPr>
          <w:p w14:paraId="1EEFF7F0" w14:textId="2B6A6404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Идентификатор клиента</w:t>
            </w:r>
          </w:p>
        </w:tc>
        <w:tc>
          <w:tcPr>
            <w:tcW w:w="2693" w:type="dxa"/>
          </w:tcPr>
          <w:p w14:paraId="77076B21" w14:textId="2B8BAEA4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“ejco-service-client”</w:t>
            </w:r>
          </w:p>
        </w:tc>
      </w:tr>
      <w:tr w:rsidR="00BD4AF9" w:rsidRPr="00BD4AF9" w14:paraId="34FBEAA9" w14:textId="77777777" w:rsidTr="00BD4AF9">
        <w:tc>
          <w:tcPr>
            <w:tcW w:w="4387" w:type="dxa"/>
          </w:tcPr>
          <w:p w14:paraId="45682844" w14:textId="28B7A478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Ejco_KeycloakAuthSettings__ServiceClientSecret</w:t>
            </w:r>
          </w:p>
        </w:tc>
        <w:tc>
          <w:tcPr>
            <w:tcW w:w="3830" w:type="dxa"/>
          </w:tcPr>
          <w:p w14:paraId="47DDA49A" w14:textId="282D4FBC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Секрет клиента</w:t>
            </w:r>
          </w:p>
        </w:tc>
        <w:tc>
          <w:tcPr>
            <w:tcW w:w="2693" w:type="dxa"/>
          </w:tcPr>
          <w:p w14:paraId="1D007101" w14:textId="6D58A55A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“ServiceClientSecret”</w:t>
            </w:r>
          </w:p>
        </w:tc>
      </w:tr>
    </w:tbl>
    <w:p w14:paraId="32422FE8" w14:textId="3034A4CC" w:rsidR="00BD4AF9" w:rsidRDefault="00BD4AF9" w:rsidP="009B3C3B">
      <w:pPr>
        <w:pStyle w:val="a0"/>
      </w:pPr>
    </w:p>
    <w:p w14:paraId="02169EAA" w14:textId="36D56FE3" w:rsidR="00BD4AF9" w:rsidRPr="00BD4AF9" w:rsidRDefault="00BD4AF9" w:rsidP="00BD4AF9">
      <w:pPr>
        <w:pStyle w:val="afd"/>
        <w:keepNext/>
        <w:jc w:val="right"/>
        <w:rPr>
          <w:b/>
          <w:color w:val="auto"/>
        </w:rPr>
      </w:pPr>
      <w:r w:rsidRPr="00BD4AF9">
        <w:rPr>
          <w:b/>
          <w:color w:val="auto"/>
        </w:rPr>
        <w:t xml:space="preserve">Таблица </w:t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STYLEREF 1 \s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>
        <w:rPr>
          <w:b/>
          <w:color w:val="auto"/>
        </w:rPr>
        <w:fldChar w:fldCharType="end"/>
      </w:r>
      <w:r>
        <w:rPr>
          <w:b/>
          <w:color w:val="auto"/>
        </w:rPr>
        <w:noBreakHyphen/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SEQ Таблица \* ARABIC \s 1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10</w:t>
      </w:r>
      <w:r>
        <w:rPr>
          <w:b/>
          <w:color w:val="auto"/>
        </w:rPr>
        <w:fldChar w:fldCharType="end"/>
      </w:r>
      <w:r w:rsidRPr="00BD4AF9">
        <w:rPr>
          <w:b/>
          <w:color w:val="auto"/>
        </w:rPr>
        <w:t xml:space="preserve"> Конфигурация сервиса Ejco.Spa.Gate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827"/>
        <w:gridCol w:w="2693"/>
      </w:tblGrid>
      <w:tr w:rsidR="00BD4AF9" w:rsidRPr="00BD4AF9" w14:paraId="0EC3F8E5" w14:textId="77777777" w:rsidTr="00BD4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0" w:type="dxa"/>
            <w:tcBorders>
              <w:bottom w:val="none" w:sz="0" w:space="0" w:color="auto"/>
            </w:tcBorders>
          </w:tcPr>
          <w:p w14:paraId="7FF5A4D1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Переменная окружения</w:t>
            </w:r>
          </w:p>
        </w:tc>
        <w:tc>
          <w:tcPr>
            <w:tcW w:w="3827" w:type="dxa"/>
            <w:tcBorders>
              <w:bottom w:val="none" w:sz="0" w:space="0" w:color="auto"/>
            </w:tcBorders>
          </w:tcPr>
          <w:p w14:paraId="0DC0F5A4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Описание</w:t>
            </w:r>
          </w:p>
        </w:tc>
        <w:tc>
          <w:tcPr>
            <w:tcW w:w="2693" w:type="dxa"/>
            <w:tcBorders>
              <w:bottom w:val="none" w:sz="0" w:space="0" w:color="auto"/>
            </w:tcBorders>
          </w:tcPr>
          <w:p w14:paraId="3E9C570A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Пример значения</w:t>
            </w:r>
          </w:p>
        </w:tc>
      </w:tr>
      <w:tr w:rsidR="00BD4AF9" w:rsidRPr="00BD4AF9" w14:paraId="305D3741" w14:textId="77777777" w:rsidTr="00BD4AF9">
        <w:tc>
          <w:tcPr>
            <w:tcW w:w="4390" w:type="dxa"/>
          </w:tcPr>
          <w:p w14:paraId="0F303000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Ejco_KeycloakAuthSettings__ServiceClientId</w:t>
            </w:r>
          </w:p>
        </w:tc>
        <w:tc>
          <w:tcPr>
            <w:tcW w:w="3827" w:type="dxa"/>
          </w:tcPr>
          <w:p w14:paraId="46AE3C6D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Ejco_KeycloakAuthSettings__ServiceClientId</w:t>
            </w:r>
          </w:p>
        </w:tc>
        <w:tc>
          <w:tcPr>
            <w:tcW w:w="2693" w:type="dxa"/>
          </w:tcPr>
          <w:p w14:paraId="255105EE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“service-client”</w:t>
            </w:r>
          </w:p>
        </w:tc>
      </w:tr>
      <w:tr w:rsidR="00BD4AF9" w:rsidRPr="00BD4AF9" w14:paraId="5007A999" w14:textId="77777777" w:rsidTr="00BD4AF9">
        <w:tc>
          <w:tcPr>
            <w:tcW w:w="4390" w:type="dxa"/>
          </w:tcPr>
          <w:p w14:paraId="031D9082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Ejco_KeycloakAuthSettings__ServiceClientSecret</w:t>
            </w:r>
          </w:p>
        </w:tc>
        <w:tc>
          <w:tcPr>
            <w:tcW w:w="3827" w:type="dxa"/>
          </w:tcPr>
          <w:p w14:paraId="203D812D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Ejco_KeycloakAuthSettings__ServiceClientId</w:t>
            </w:r>
          </w:p>
        </w:tc>
        <w:tc>
          <w:tcPr>
            <w:tcW w:w="2693" w:type="dxa"/>
          </w:tcPr>
          <w:p w14:paraId="72916CCB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“ServiceClientSecret”</w:t>
            </w:r>
          </w:p>
        </w:tc>
      </w:tr>
    </w:tbl>
    <w:p w14:paraId="6EA2E935" w14:textId="1E5517A8" w:rsidR="00BD4AF9" w:rsidRDefault="00BD4AF9" w:rsidP="009B3C3B">
      <w:pPr>
        <w:pStyle w:val="a0"/>
      </w:pPr>
    </w:p>
    <w:p w14:paraId="12BF5023" w14:textId="0D6B5769" w:rsidR="00BD4AF9" w:rsidRPr="00BD4AF9" w:rsidRDefault="00BD4AF9" w:rsidP="00BD4AF9">
      <w:pPr>
        <w:pStyle w:val="afd"/>
        <w:keepNext/>
        <w:jc w:val="right"/>
        <w:rPr>
          <w:b/>
          <w:color w:val="auto"/>
        </w:rPr>
      </w:pPr>
      <w:r w:rsidRPr="00BD4AF9">
        <w:rPr>
          <w:b/>
          <w:color w:val="auto"/>
        </w:rPr>
        <w:t xml:space="preserve">Таблица </w:t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STYLEREF 1 \s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>
        <w:rPr>
          <w:b/>
          <w:color w:val="auto"/>
        </w:rPr>
        <w:fldChar w:fldCharType="end"/>
      </w:r>
      <w:r>
        <w:rPr>
          <w:b/>
          <w:color w:val="auto"/>
        </w:rPr>
        <w:noBreakHyphen/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SEQ Таблица \* ARABIC \s 1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11</w:t>
      </w:r>
      <w:r>
        <w:rPr>
          <w:b/>
          <w:color w:val="auto"/>
        </w:rPr>
        <w:fldChar w:fldCharType="end"/>
      </w:r>
      <w:r w:rsidRPr="00BD4AF9">
        <w:rPr>
          <w:b/>
          <w:color w:val="auto"/>
        </w:rPr>
        <w:t xml:space="preserve"> Конфигурация сервиса Ejco.UniversalStorage.Adapter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827"/>
        <w:gridCol w:w="2693"/>
      </w:tblGrid>
      <w:tr w:rsidR="00BD4AF9" w:rsidRPr="00BD4AF9" w14:paraId="40C36656" w14:textId="77777777" w:rsidTr="00BD4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0" w:type="dxa"/>
          </w:tcPr>
          <w:p w14:paraId="7933E03C" w14:textId="77777777" w:rsidR="00BD4AF9" w:rsidRPr="00BD4AF9" w:rsidRDefault="00BD4AF9" w:rsidP="009D4CD9">
            <w:pPr>
              <w:pStyle w:val="Compact"/>
              <w:rPr>
                <w:rFonts w:cs="Tahoma"/>
                <w:b/>
                <w:sz w:val="20"/>
                <w:szCs w:val="20"/>
              </w:rPr>
            </w:pPr>
            <w:r w:rsidRPr="00BD4AF9">
              <w:rPr>
                <w:rFonts w:cs="Tahoma"/>
                <w:b/>
                <w:sz w:val="20"/>
                <w:szCs w:val="20"/>
              </w:rPr>
              <w:t>Переменная окружения</w:t>
            </w:r>
          </w:p>
        </w:tc>
        <w:tc>
          <w:tcPr>
            <w:tcW w:w="3827" w:type="dxa"/>
          </w:tcPr>
          <w:p w14:paraId="562E4426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b/>
                <w:sz w:val="20"/>
                <w:szCs w:val="20"/>
              </w:rPr>
            </w:pPr>
            <w:r w:rsidRPr="00BD4AF9">
              <w:rPr>
                <w:rFonts w:cs="Tahoma"/>
                <w:b/>
                <w:sz w:val="20"/>
                <w:szCs w:val="20"/>
              </w:rPr>
              <w:t>Описание</w:t>
            </w:r>
          </w:p>
        </w:tc>
        <w:tc>
          <w:tcPr>
            <w:tcW w:w="2693" w:type="dxa"/>
          </w:tcPr>
          <w:p w14:paraId="47F94470" w14:textId="77777777" w:rsidR="00BD4AF9" w:rsidRPr="00BD4AF9" w:rsidRDefault="00BD4AF9" w:rsidP="009D4CD9">
            <w:pPr>
              <w:pStyle w:val="Compact"/>
              <w:rPr>
                <w:rFonts w:cs="Tahoma"/>
                <w:b/>
                <w:sz w:val="20"/>
                <w:szCs w:val="20"/>
              </w:rPr>
            </w:pPr>
            <w:r w:rsidRPr="00BD4AF9">
              <w:rPr>
                <w:rFonts w:cs="Tahoma"/>
                <w:b/>
                <w:sz w:val="20"/>
                <w:szCs w:val="20"/>
              </w:rPr>
              <w:t>Пример значения</w:t>
            </w:r>
          </w:p>
        </w:tc>
      </w:tr>
      <w:tr w:rsidR="00BD4AF9" w:rsidRPr="00BD4AF9" w14:paraId="4A8FC6D8" w14:textId="77777777" w:rsidTr="00BD4AF9">
        <w:tc>
          <w:tcPr>
            <w:tcW w:w="4390" w:type="dxa"/>
          </w:tcPr>
          <w:p w14:paraId="2339CF6E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Ejco_RedisConfiguration__IsRedisUsed</w:t>
            </w:r>
          </w:p>
        </w:tc>
        <w:tc>
          <w:tcPr>
            <w:tcW w:w="3827" w:type="dxa"/>
          </w:tcPr>
          <w:p w14:paraId="7BD76ECC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Указывает, используется ли </w:t>
            </w:r>
            <w:r w:rsidRPr="00BD4AF9">
              <w:rPr>
                <w:rFonts w:cs="Tahoma"/>
                <w:sz w:val="20"/>
                <w:szCs w:val="20"/>
              </w:rPr>
              <w:t>Redis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в приложении</w:t>
            </w:r>
          </w:p>
        </w:tc>
        <w:tc>
          <w:tcPr>
            <w:tcW w:w="2693" w:type="dxa"/>
          </w:tcPr>
          <w:p w14:paraId="12C27F06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false</w:t>
            </w:r>
          </w:p>
        </w:tc>
      </w:tr>
      <w:tr w:rsidR="00BD4AF9" w:rsidRPr="00BD4AF9" w14:paraId="0307560B" w14:textId="77777777" w:rsidTr="00BD4AF9">
        <w:tc>
          <w:tcPr>
            <w:tcW w:w="4390" w:type="dxa"/>
          </w:tcPr>
          <w:p w14:paraId="08CC391E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Ejco_RedisConfiguration__ClientName</w:t>
            </w:r>
          </w:p>
        </w:tc>
        <w:tc>
          <w:tcPr>
            <w:tcW w:w="3827" w:type="dxa"/>
          </w:tcPr>
          <w:p w14:paraId="1DB7F5EA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Имя клиента</w:t>
            </w:r>
          </w:p>
        </w:tc>
        <w:tc>
          <w:tcPr>
            <w:tcW w:w="2693" w:type="dxa"/>
          </w:tcPr>
          <w:p w14:paraId="3561C675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“ClientName”</w:t>
            </w:r>
          </w:p>
        </w:tc>
      </w:tr>
      <w:tr w:rsidR="00BD4AF9" w:rsidRPr="00BD4AF9" w14:paraId="7CD2B6E1" w14:textId="77777777" w:rsidTr="00BD4AF9">
        <w:tc>
          <w:tcPr>
            <w:tcW w:w="4390" w:type="dxa"/>
          </w:tcPr>
          <w:p w14:paraId="4B7C87D0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Ejco_RedisConfiguration__Password</w:t>
            </w:r>
          </w:p>
        </w:tc>
        <w:tc>
          <w:tcPr>
            <w:tcW w:w="3827" w:type="dxa"/>
          </w:tcPr>
          <w:p w14:paraId="037309AA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Пароль</w:t>
            </w:r>
          </w:p>
        </w:tc>
        <w:tc>
          <w:tcPr>
            <w:tcW w:w="2693" w:type="dxa"/>
          </w:tcPr>
          <w:p w14:paraId="6F4673BB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“Password”</w:t>
            </w:r>
          </w:p>
        </w:tc>
      </w:tr>
      <w:tr w:rsidR="00BD4AF9" w:rsidRPr="00BD4AF9" w14:paraId="1B1C0AFB" w14:textId="77777777" w:rsidTr="00BD4AF9">
        <w:tc>
          <w:tcPr>
            <w:tcW w:w="4390" w:type="dxa"/>
          </w:tcPr>
          <w:p w14:paraId="3ABECFF2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Ejco_RedisConfiguration__Hosts__Host</w:t>
            </w:r>
          </w:p>
        </w:tc>
        <w:tc>
          <w:tcPr>
            <w:tcW w:w="3827" w:type="dxa"/>
          </w:tcPr>
          <w:p w14:paraId="453C5AA5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Хост (адрес) сервера Redis</w:t>
            </w:r>
          </w:p>
        </w:tc>
        <w:tc>
          <w:tcPr>
            <w:tcW w:w="2693" w:type="dxa"/>
          </w:tcPr>
          <w:p w14:paraId="376E3CB7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“localhost”</w:t>
            </w:r>
          </w:p>
        </w:tc>
      </w:tr>
      <w:tr w:rsidR="00BD4AF9" w:rsidRPr="00BD4AF9" w14:paraId="274BCF7C" w14:textId="77777777" w:rsidTr="00BD4AF9">
        <w:tc>
          <w:tcPr>
            <w:tcW w:w="4390" w:type="dxa"/>
          </w:tcPr>
          <w:p w14:paraId="1DDDF223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Ejco_RedisConfiguration__Hosts__Port</w:t>
            </w:r>
          </w:p>
        </w:tc>
        <w:tc>
          <w:tcPr>
            <w:tcW w:w="3827" w:type="dxa"/>
          </w:tcPr>
          <w:p w14:paraId="669EEFF8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Порт сервера Redis</w:t>
            </w:r>
          </w:p>
        </w:tc>
        <w:tc>
          <w:tcPr>
            <w:tcW w:w="2693" w:type="dxa"/>
          </w:tcPr>
          <w:p w14:paraId="7A68F354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6379</w:t>
            </w:r>
          </w:p>
        </w:tc>
      </w:tr>
      <w:tr w:rsidR="00BD4AF9" w:rsidRPr="00BD4AF9" w14:paraId="34044A9F" w14:textId="77777777" w:rsidTr="00BD4AF9">
        <w:tc>
          <w:tcPr>
            <w:tcW w:w="4390" w:type="dxa"/>
          </w:tcPr>
          <w:p w14:paraId="40582722" w14:textId="2151F79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Ejco_MessageQueueSettings__BootstrapServers</w:t>
            </w:r>
          </w:p>
        </w:tc>
        <w:tc>
          <w:tcPr>
            <w:tcW w:w="3827" w:type="dxa"/>
          </w:tcPr>
          <w:p w14:paraId="10E2115B" w14:textId="6093A42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Адрес серверов кафки</w:t>
            </w:r>
          </w:p>
        </w:tc>
        <w:tc>
          <w:tcPr>
            <w:tcW w:w="2693" w:type="dxa"/>
          </w:tcPr>
          <w:p w14:paraId="4BC086E8" w14:textId="1B0E7A7D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“localhost:9092”</w:t>
            </w:r>
          </w:p>
        </w:tc>
      </w:tr>
      <w:tr w:rsidR="00BD4AF9" w:rsidRPr="00BD4AF9" w14:paraId="20B97DFD" w14:textId="77777777" w:rsidTr="00BD4AF9">
        <w:tc>
          <w:tcPr>
            <w:tcW w:w="4390" w:type="dxa"/>
          </w:tcPr>
          <w:p w14:paraId="173CD67D" w14:textId="0723196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Ejco_MessageQueueSettings__EnvironmentPostfix</w:t>
            </w:r>
          </w:p>
        </w:tc>
        <w:tc>
          <w:tcPr>
            <w:tcW w:w="3827" w:type="dxa"/>
          </w:tcPr>
          <w:p w14:paraId="13FD3AAD" w14:textId="6892F4C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Постфикс окружения</w:t>
            </w:r>
          </w:p>
        </w:tc>
        <w:tc>
          <w:tcPr>
            <w:tcW w:w="2693" w:type="dxa"/>
          </w:tcPr>
          <w:p w14:paraId="74C0BA56" w14:textId="68C5B7D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“mnpz”</w:t>
            </w:r>
          </w:p>
        </w:tc>
      </w:tr>
      <w:tr w:rsidR="00BD4AF9" w:rsidRPr="00BD4AF9" w14:paraId="275257F5" w14:textId="77777777" w:rsidTr="00BD4AF9">
        <w:tc>
          <w:tcPr>
            <w:tcW w:w="4390" w:type="dxa"/>
          </w:tcPr>
          <w:p w14:paraId="2774BF26" w14:textId="1D052028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Ejco_MessageQueueSettings__SchemaRegistryConfig__Url</w:t>
            </w:r>
          </w:p>
        </w:tc>
        <w:tc>
          <w:tcPr>
            <w:tcW w:w="3827" w:type="dxa"/>
          </w:tcPr>
          <w:p w14:paraId="44D5D2FF" w14:textId="68AF6350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Список </w:t>
            </w:r>
            <w:r w:rsidRPr="00BD4AF9">
              <w:rPr>
                <w:rFonts w:cs="Tahoma"/>
                <w:sz w:val="20"/>
                <w:szCs w:val="20"/>
              </w:rPr>
              <w:t>URL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-адресов, разделенных запятыми</w:t>
            </w:r>
          </w:p>
        </w:tc>
        <w:tc>
          <w:tcPr>
            <w:tcW w:w="2693" w:type="dxa"/>
          </w:tcPr>
          <w:p w14:paraId="5A0C5CD6" w14:textId="2B81EA8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“http://localhost:8081”</w:t>
            </w:r>
          </w:p>
        </w:tc>
      </w:tr>
      <w:tr w:rsidR="00BD4AF9" w:rsidRPr="00BD4AF9" w14:paraId="2C755F6A" w14:textId="77777777" w:rsidTr="00BD4AF9">
        <w:tc>
          <w:tcPr>
            <w:tcW w:w="4390" w:type="dxa"/>
          </w:tcPr>
          <w:p w14:paraId="1B86B840" w14:textId="2DDA3FB9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Ejco_MessageQueueSettings__SchemaRegistryConfig__RequestTimeoutMs</w:t>
            </w:r>
          </w:p>
        </w:tc>
        <w:tc>
          <w:tcPr>
            <w:tcW w:w="3827" w:type="dxa"/>
          </w:tcPr>
          <w:p w14:paraId="1A572520" w14:textId="28CB6A5C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Указывает таймаут для запросов к </w:t>
            </w:r>
            <w:r w:rsidRPr="00BD4AF9">
              <w:rPr>
                <w:rFonts w:cs="Tahoma"/>
                <w:sz w:val="20"/>
                <w:szCs w:val="20"/>
              </w:rPr>
              <w:t>SchemaRegistry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, мс</w:t>
            </w:r>
          </w:p>
        </w:tc>
        <w:tc>
          <w:tcPr>
            <w:tcW w:w="2693" w:type="dxa"/>
          </w:tcPr>
          <w:p w14:paraId="1C38071B" w14:textId="1EBC103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30000</w:t>
            </w:r>
          </w:p>
        </w:tc>
      </w:tr>
      <w:tr w:rsidR="00BD4AF9" w:rsidRPr="00BD4AF9" w14:paraId="6A7669B6" w14:textId="77777777" w:rsidTr="00BD4AF9">
        <w:tc>
          <w:tcPr>
            <w:tcW w:w="4390" w:type="dxa"/>
          </w:tcPr>
          <w:p w14:paraId="364048C9" w14:textId="5BC255BD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Ejco_MessageQueueSettings__SchemaRegistryConfig__MaxCachedSchemas</w:t>
            </w:r>
          </w:p>
        </w:tc>
        <w:tc>
          <w:tcPr>
            <w:tcW w:w="3827" w:type="dxa"/>
          </w:tcPr>
          <w:p w14:paraId="5B351731" w14:textId="49601FB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Максимальное количество схем, которые потребитель может кэшировать</w:t>
            </w:r>
          </w:p>
        </w:tc>
        <w:tc>
          <w:tcPr>
            <w:tcW w:w="2693" w:type="dxa"/>
          </w:tcPr>
          <w:p w14:paraId="1EC79A47" w14:textId="07AD39C0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</w:t>
            </w:r>
          </w:p>
        </w:tc>
      </w:tr>
      <w:tr w:rsidR="00BD4AF9" w:rsidRPr="00BD4AF9" w14:paraId="708562CB" w14:textId="77777777" w:rsidTr="00BD4AF9">
        <w:tc>
          <w:tcPr>
            <w:tcW w:w="4390" w:type="dxa"/>
          </w:tcPr>
          <w:p w14:paraId="3B43F6C5" w14:textId="482C03B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Ejco_MessageQueueSettings__Consumers__ObjectModelConsumer__TopicNameEndsWithTemplate</w:t>
            </w:r>
          </w:p>
        </w:tc>
        <w:tc>
          <w:tcPr>
            <w:tcW w:w="3827" w:type="dxa"/>
          </w:tcPr>
          <w:p w14:paraId="395EBF48" w14:textId="5B96E7D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Шаблон имени топика по окончанию. Если указано, то подписка происходит на все топики на сервере, у которых окончание совпадает с данным шаблоном</w:t>
            </w:r>
          </w:p>
        </w:tc>
        <w:tc>
          <w:tcPr>
            <w:tcW w:w="2693" w:type="dxa"/>
          </w:tcPr>
          <w:p w14:paraId="02DCED39" w14:textId="4748AF3E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“objects_s”</w:t>
            </w:r>
          </w:p>
        </w:tc>
      </w:tr>
      <w:tr w:rsidR="00BD4AF9" w:rsidRPr="00BD4AF9" w14:paraId="68C87233" w14:textId="77777777" w:rsidTr="00BD4AF9">
        <w:tc>
          <w:tcPr>
            <w:tcW w:w="4390" w:type="dxa"/>
          </w:tcPr>
          <w:p w14:paraId="1E67C4B2" w14:textId="6CD203A3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Ejco_MessageQueueSettings__Consumers__ObjectModelConsumer__IsExternalTopic</w:t>
            </w:r>
          </w:p>
        </w:tc>
        <w:tc>
          <w:tcPr>
            <w:tcW w:w="3827" w:type="dxa"/>
          </w:tcPr>
          <w:p w14:paraId="0DF1B2F0" w14:textId="4FE280B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Указывает на то, что используется внешняя очередь, т. е. очередь, которой мы не управляем. Как пример, очередь “</w:t>
            </w:r>
            <w:r w:rsidRPr="00BD4AF9">
              <w:rPr>
                <w:rFonts w:cs="Tahoma"/>
                <w:sz w:val="20"/>
                <w:szCs w:val="20"/>
              </w:rPr>
              <w:t>events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_</w:t>
            </w:r>
            <w:r w:rsidRPr="00BD4AF9">
              <w:rPr>
                <w:rFonts w:cs="Tahoma"/>
                <w:sz w:val="20"/>
                <w:szCs w:val="20"/>
              </w:rPr>
              <w:t>full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”. Если </w:t>
            </w:r>
            <w:r w:rsidRPr="00BD4AF9">
              <w:rPr>
                <w:rFonts w:cs="Tahoma"/>
                <w:sz w:val="20"/>
                <w:szCs w:val="20"/>
              </w:rPr>
              <w:t>true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, то к имени топика не добавляется постфикс окружения.</w:t>
            </w:r>
          </w:p>
        </w:tc>
        <w:tc>
          <w:tcPr>
            <w:tcW w:w="2693" w:type="dxa"/>
          </w:tcPr>
          <w:p w14:paraId="0C6A659A" w14:textId="3F71F508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false</w:t>
            </w:r>
          </w:p>
        </w:tc>
      </w:tr>
      <w:tr w:rsidR="00BD4AF9" w:rsidRPr="00BD4AF9" w14:paraId="35C4B179" w14:textId="77777777" w:rsidTr="00BD4AF9">
        <w:tc>
          <w:tcPr>
            <w:tcW w:w="4390" w:type="dxa"/>
          </w:tcPr>
          <w:p w14:paraId="08B80064" w14:textId="55D92D39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Ejco_MessageQueueSettings__Consumers__ObjectModelConsumer__SerializerType</w:t>
            </w:r>
          </w:p>
        </w:tc>
        <w:tc>
          <w:tcPr>
            <w:tcW w:w="3827" w:type="dxa"/>
          </w:tcPr>
          <w:p w14:paraId="15F3A4F1" w14:textId="07A8BB60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Тип сериализации</w:t>
            </w:r>
          </w:p>
        </w:tc>
        <w:tc>
          <w:tcPr>
            <w:tcW w:w="2693" w:type="dxa"/>
          </w:tcPr>
          <w:p w14:paraId="3F0B7643" w14:textId="6F29194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“Json”</w:t>
            </w:r>
          </w:p>
        </w:tc>
      </w:tr>
      <w:tr w:rsidR="00BD4AF9" w:rsidRPr="00BD4AF9" w14:paraId="363E1156" w14:textId="77777777" w:rsidTr="00BD4AF9">
        <w:tc>
          <w:tcPr>
            <w:tcW w:w="4390" w:type="dxa"/>
          </w:tcPr>
          <w:p w14:paraId="0D58AB55" w14:textId="062BD84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Ejco_MessageQueueSettings__Consumers__ObjectModelConsumer__CommitThreshold</w:t>
            </w:r>
          </w:p>
        </w:tc>
        <w:tc>
          <w:tcPr>
            <w:tcW w:w="3827" w:type="dxa"/>
          </w:tcPr>
          <w:p w14:paraId="1DB18671" w14:textId="5B13D814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Порог срабатывания комита сообщений</w:t>
            </w:r>
          </w:p>
        </w:tc>
        <w:tc>
          <w:tcPr>
            <w:tcW w:w="2693" w:type="dxa"/>
          </w:tcPr>
          <w:p w14:paraId="3E7F571F" w14:textId="23556663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10</w:t>
            </w:r>
          </w:p>
        </w:tc>
      </w:tr>
      <w:tr w:rsidR="00BD4AF9" w:rsidRPr="00BD4AF9" w14:paraId="282169AD" w14:textId="77777777" w:rsidTr="00BD4AF9">
        <w:tc>
          <w:tcPr>
            <w:tcW w:w="4390" w:type="dxa"/>
          </w:tcPr>
          <w:p w14:paraId="5FEC4F89" w14:textId="24DFCD3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Ejco_MessageQueueSettings__Consumers__ObjectModelConsumer__ConsumerConfig__GroupId</w:t>
            </w:r>
          </w:p>
        </w:tc>
        <w:tc>
          <w:tcPr>
            <w:tcW w:w="3827" w:type="dxa"/>
          </w:tcPr>
          <w:p w14:paraId="07B41882" w14:textId="38CFA53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Идентификатор группы</w:t>
            </w:r>
          </w:p>
        </w:tc>
        <w:tc>
          <w:tcPr>
            <w:tcW w:w="2693" w:type="dxa"/>
          </w:tcPr>
          <w:p w14:paraId="231CEF9F" w14:textId="1103309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“ObjectModelConsumer”</w:t>
            </w:r>
          </w:p>
        </w:tc>
      </w:tr>
      <w:tr w:rsidR="00BD4AF9" w:rsidRPr="00BD4AF9" w14:paraId="3582D41F" w14:textId="77777777" w:rsidTr="00BD4AF9">
        <w:tc>
          <w:tcPr>
            <w:tcW w:w="4390" w:type="dxa"/>
          </w:tcPr>
          <w:p w14:paraId="39A28D92" w14:textId="7710848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Ejco_MessageQueueSettings__Consumers__ObjectModelConsumer__ConsumerConfig__ClientId</w:t>
            </w:r>
          </w:p>
        </w:tc>
        <w:tc>
          <w:tcPr>
            <w:tcW w:w="3827" w:type="dxa"/>
          </w:tcPr>
          <w:p w14:paraId="2C1DE724" w14:textId="4FB8EBA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Идентификатор клиента</w:t>
            </w:r>
          </w:p>
        </w:tc>
        <w:tc>
          <w:tcPr>
            <w:tcW w:w="2693" w:type="dxa"/>
          </w:tcPr>
          <w:p w14:paraId="12392666" w14:textId="04358A4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“ObjectModelConsumer”</w:t>
            </w:r>
          </w:p>
        </w:tc>
      </w:tr>
      <w:tr w:rsidR="00BD4AF9" w:rsidRPr="00BD4AF9" w14:paraId="5303A254" w14:textId="77777777" w:rsidTr="00BD4AF9">
        <w:tc>
          <w:tcPr>
            <w:tcW w:w="4390" w:type="dxa"/>
          </w:tcPr>
          <w:p w14:paraId="34A21017" w14:textId="4D773F6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Ejco_MessageQueueSettings__Consumers__ObjectModelConsumer__ConsumerConfig__EnableAutoCommit</w:t>
            </w:r>
          </w:p>
        </w:tc>
        <w:tc>
          <w:tcPr>
            <w:tcW w:w="3827" w:type="dxa"/>
          </w:tcPr>
          <w:p w14:paraId="48500CFC" w14:textId="72C8A99C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693" w:type="dxa"/>
          </w:tcPr>
          <w:p w14:paraId="420EF617" w14:textId="171FB94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1666CE02" w14:textId="77777777" w:rsidTr="00BD4AF9">
        <w:tc>
          <w:tcPr>
            <w:tcW w:w="4390" w:type="dxa"/>
          </w:tcPr>
          <w:p w14:paraId="1FA0F4C9" w14:textId="00F9D4EF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Ejco_MessageQueueSettings__Consumers__ObjectModelConsumer__ConsumerConfig__SessionTimeoutMs</w:t>
            </w:r>
          </w:p>
        </w:tc>
        <w:tc>
          <w:tcPr>
            <w:tcW w:w="3827" w:type="dxa"/>
          </w:tcPr>
          <w:p w14:paraId="7CDB9477" w14:textId="0B6A7CC4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Максимальное время (в миллисекундах), в течение которого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broker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будет считать сессию потребителя активной</w:t>
            </w:r>
          </w:p>
        </w:tc>
        <w:tc>
          <w:tcPr>
            <w:tcW w:w="2693" w:type="dxa"/>
          </w:tcPr>
          <w:p w14:paraId="0EDB8415" w14:textId="0F41179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45000</w:t>
            </w:r>
          </w:p>
        </w:tc>
      </w:tr>
      <w:tr w:rsidR="00BD4AF9" w:rsidRPr="00BD4AF9" w14:paraId="568F0402" w14:textId="77777777" w:rsidTr="00BD4AF9">
        <w:tc>
          <w:tcPr>
            <w:tcW w:w="4390" w:type="dxa"/>
          </w:tcPr>
          <w:p w14:paraId="092717E4" w14:textId="4799A74E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Ejco_MessageQueueSettings__Consumers__ObjectModelConsumer__ConsumerConfig__AutoOffsetReset</w:t>
            </w:r>
          </w:p>
        </w:tc>
        <w:tc>
          <w:tcPr>
            <w:tcW w:w="3827" w:type="dxa"/>
          </w:tcPr>
          <w:p w14:paraId="3BCC3E2D" w14:textId="6CB4285C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Определяет, как должен быть установлен сдвиг (</w:t>
            </w:r>
            <w:r w:rsidRPr="00BD4AF9">
              <w:rPr>
                <w:rFonts w:cs="Tahoma"/>
                <w:sz w:val="20"/>
                <w:szCs w:val="20"/>
              </w:rPr>
              <w:t>offset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) в потоке сообщений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693" w:type="dxa"/>
          </w:tcPr>
          <w:p w14:paraId="257A0E9B" w14:textId="567D4722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BD4AF9" w:rsidRPr="00BD4AF9" w14:paraId="0036BEA9" w14:textId="77777777" w:rsidTr="00BD4AF9">
        <w:tc>
          <w:tcPr>
            <w:tcW w:w="4390" w:type="dxa"/>
          </w:tcPr>
          <w:p w14:paraId="0FD1DAF2" w14:textId="4F3CFE1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Ejco_MessageQueueSettings__Consumers__ObjectModelConsumer__ConsumerConfig__EnablePartitionEof</w:t>
            </w:r>
          </w:p>
        </w:tc>
        <w:tc>
          <w:tcPr>
            <w:tcW w:w="3827" w:type="dxa"/>
          </w:tcPr>
          <w:p w14:paraId="00C92679" w14:textId="71ED522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Управляет тем, как клиент обрабатывает конец файла (</w:t>
            </w:r>
            <w:r w:rsidRPr="00BD4AF9">
              <w:rPr>
                <w:rFonts w:cs="Tahoma"/>
                <w:sz w:val="20"/>
                <w:szCs w:val="20"/>
              </w:rPr>
              <w:t>End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of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File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для каждой партиции топика</w:t>
            </w:r>
          </w:p>
        </w:tc>
        <w:tc>
          <w:tcPr>
            <w:tcW w:w="2693" w:type="dxa"/>
          </w:tcPr>
          <w:p w14:paraId="3FD5980B" w14:textId="3875DCE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false</w:t>
            </w:r>
          </w:p>
        </w:tc>
      </w:tr>
      <w:tr w:rsidR="00BD4AF9" w:rsidRPr="00BD4AF9" w14:paraId="3150AD59" w14:textId="77777777" w:rsidTr="00BD4AF9">
        <w:tc>
          <w:tcPr>
            <w:tcW w:w="4390" w:type="dxa"/>
          </w:tcPr>
          <w:p w14:paraId="28C32285" w14:textId="7F16F1A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Ejco_MessageQueueSettings__Consumers__ObjectModelConsumer__ConsumerConfig__EnableAutoOffsetStore</w:t>
            </w:r>
          </w:p>
        </w:tc>
        <w:tc>
          <w:tcPr>
            <w:tcW w:w="3827" w:type="dxa"/>
          </w:tcPr>
          <w:p w14:paraId="611008C1" w14:textId="2E411744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BD4AF9">
              <w:rPr>
                <w:rFonts w:cs="Tahoma"/>
                <w:sz w:val="20"/>
                <w:szCs w:val="20"/>
              </w:rPr>
              <w:t>offset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693" w:type="dxa"/>
          </w:tcPr>
          <w:p w14:paraId="3F2CB60C" w14:textId="12265AC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001B21F6" w14:textId="77777777" w:rsidTr="00BD4AF9">
        <w:tc>
          <w:tcPr>
            <w:tcW w:w="4390" w:type="dxa"/>
          </w:tcPr>
          <w:p w14:paraId="28EEFD0B" w14:textId="2BF285E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Ejco_MessageQueueSettings__Consumers__ObjectModelConsumer__ConsumerConfig__AutoCommitIntervalMs</w:t>
            </w:r>
          </w:p>
        </w:tc>
        <w:tc>
          <w:tcPr>
            <w:tcW w:w="3827" w:type="dxa"/>
          </w:tcPr>
          <w:p w14:paraId="736E6828" w14:textId="1207B6D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693" w:type="dxa"/>
          </w:tcPr>
          <w:p w14:paraId="6D9ECC93" w14:textId="4CFE997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5000</w:t>
            </w:r>
          </w:p>
        </w:tc>
      </w:tr>
      <w:tr w:rsidR="00BD4AF9" w:rsidRPr="00BD4AF9" w14:paraId="1B1347E1" w14:textId="77777777" w:rsidTr="00BD4AF9">
        <w:tc>
          <w:tcPr>
            <w:tcW w:w="4390" w:type="dxa"/>
          </w:tcPr>
          <w:p w14:paraId="5D0458D0" w14:textId="4DB94F2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Ejco_MessageQueueSettings__Consumers__PropertiesConsumer__TopicNameEndsWithTemplate</w:t>
            </w:r>
          </w:p>
        </w:tc>
        <w:tc>
          <w:tcPr>
            <w:tcW w:w="3827" w:type="dxa"/>
          </w:tcPr>
          <w:p w14:paraId="0AD00C64" w14:textId="591EE29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Шаблон имени топика по окончанию. Если указано, то подписка происходит на все топики на сервере, у которых окончание совпадает с данным шаблоном</w:t>
            </w:r>
          </w:p>
        </w:tc>
        <w:tc>
          <w:tcPr>
            <w:tcW w:w="2693" w:type="dxa"/>
          </w:tcPr>
          <w:p w14:paraId="6A781039" w14:textId="10E776A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“hierarchyscopes_s”</w:t>
            </w:r>
          </w:p>
        </w:tc>
      </w:tr>
      <w:tr w:rsidR="00BD4AF9" w:rsidRPr="00BD4AF9" w14:paraId="7B446FD7" w14:textId="77777777" w:rsidTr="00BD4AF9">
        <w:tc>
          <w:tcPr>
            <w:tcW w:w="4390" w:type="dxa"/>
          </w:tcPr>
          <w:p w14:paraId="5786F70D" w14:textId="0B838372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Ejco_MessageQueueSettings__Consumers__PropertiesConsumer__IsExternalTopic</w:t>
            </w:r>
          </w:p>
        </w:tc>
        <w:tc>
          <w:tcPr>
            <w:tcW w:w="3827" w:type="dxa"/>
          </w:tcPr>
          <w:p w14:paraId="6FC0884F" w14:textId="4F56551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Указывает на то, что используется внешняя очередь, т. е. очередь, которой мы не управляем. Как пример, очередь “</w:t>
            </w:r>
            <w:r w:rsidRPr="00BD4AF9">
              <w:rPr>
                <w:rFonts w:cs="Tahoma"/>
                <w:sz w:val="20"/>
                <w:szCs w:val="20"/>
              </w:rPr>
              <w:t>events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_</w:t>
            </w:r>
            <w:r w:rsidRPr="00BD4AF9">
              <w:rPr>
                <w:rFonts w:cs="Tahoma"/>
                <w:sz w:val="20"/>
                <w:szCs w:val="20"/>
              </w:rPr>
              <w:t>full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”. Если </w:t>
            </w:r>
            <w:r w:rsidRPr="00BD4AF9">
              <w:rPr>
                <w:rFonts w:cs="Tahoma"/>
                <w:sz w:val="20"/>
                <w:szCs w:val="20"/>
              </w:rPr>
              <w:t>true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, то к имени топика не добавляется постфикс окружения.</w:t>
            </w:r>
          </w:p>
        </w:tc>
        <w:tc>
          <w:tcPr>
            <w:tcW w:w="2693" w:type="dxa"/>
          </w:tcPr>
          <w:p w14:paraId="483A2FB1" w14:textId="3E0B9220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false</w:t>
            </w:r>
          </w:p>
        </w:tc>
      </w:tr>
      <w:tr w:rsidR="00BD4AF9" w:rsidRPr="00BD4AF9" w14:paraId="72482FED" w14:textId="77777777" w:rsidTr="00BD4AF9">
        <w:tc>
          <w:tcPr>
            <w:tcW w:w="4390" w:type="dxa"/>
          </w:tcPr>
          <w:p w14:paraId="1630888F" w14:textId="5663828B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Ejco_MessageQueueSettings__Consumers__PropertiesConsumer__SerializerType</w:t>
            </w:r>
          </w:p>
        </w:tc>
        <w:tc>
          <w:tcPr>
            <w:tcW w:w="3827" w:type="dxa"/>
          </w:tcPr>
          <w:p w14:paraId="5EF38F45" w14:textId="4293FA9E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Тип сериализации</w:t>
            </w:r>
          </w:p>
        </w:tc>
        <w:tc>
          <w:tcPr>
            <w:tcW w:w="2693" w:type="dxa"/>
          </w:tcPr>
          <w:p w14:paraId="40CC222F" w14:textId="42025D5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“Json”</w:t>
            </w:r>
          </w:p>
        </w:tc>
      </w:tr>
      <w:tr w:rsidR="00BD4AF9" w:rsidRPr="00BD4AF9" w14:paraId="0189792F" w14:textId="77777777" w:rsidTr="00BD4AF9">
        <w:tc>
          <w:tcPr>
            <w:tcW w:w="4390" w:type="dxa"/>
          </w:tcPr>
          <w:p w14:paraId="60D4F9CB" w14:textId="11FABABF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Ejco_MessageQueueSettings__Consumers__PropertiesConsumer__CommitThreshold</w:t>
            </w:r>
          </w:p>
        </w:tc>
        <w:tc>
          <w:tcPr>
            <w:tcW w:w="3827" w:type="dxa"/>
          </w:tcPr>
          <w:p w14:paraId="657FBE54" w14:textId="5ADAED7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Порог срабатывания комита сообщений</w:t>
            </w:r>
          </w:p>
        </w:tc>
        <w:tc>
          <w:tcPr>
            <w:tcW w:w="2693" w:type="dxa"/>
          </w:tcPr>
          <w:p w14:paraId="70B597B2" w14:textId="1BD5609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</w:t>
            </w:r>
          </w:p>
        </w:tc>
      </w:tr>
      <w:tr w:rsidR="00BD4AF9" w:rsidRPr="00BD4AF9" w14:paraId="07CFF5F1" w14:textId="77777777" w:rsidTr="00BD4AF9">
        <w:tc>
          <w:tcPr>
            <w:tcW w:w="4390" w:type="dxa"/>
          </w:tcPr>
          <w:p w14:paraId="26517B16" w14:textId="501AC7B0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Ejco_MessageQueueSettings__Consumers__PropertiesConsumer__ConsumerConfig__GroupId</w:t>
            </w:r>
          </w:p>
        </w:tc>
        <w:tc>
          <w:tcPr>
            <w:tcW w:w="3827" w:type="dxa"/>
          </w:tcPr>
          <w:p w14:paraId="1EEBCD6A" w14:textId="2E6B7A10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Идентификатор группы</w:t>
            </w:r>
          </w:p>
        </w:tc>
        <w:tc>
          <w:tcPr>
            <w:tcW w:w="2693" w:type="dxa"/>
          </w:tcPr>
          <w:p w14:paraId="57342DDA" w14:textId="6C368A7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“PropertiesConsumer”</w:t>
            </w:r>
          </w:p>
        </w:tc>
      </w:tr>
      <w:tr w:rsidR="00BD4AF9" w:rsidRPr="00BD4AF9" w14:paraId="0EC8564E" w14:textId="77777777" w:rsidTr="00BD4AF9">
        <w:tc>
          <w:tcPr>
            <w:tcW w:w="4390" w:type="dxa"/>
          </w:tcPr>
          <w:p w14:paraId="7E177964" w14:textId="36A39A2B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Ejco_MessageQueueSettings__Consumers__PropertiesConsumer__ConsumerConfig__ClientId</w:t>
            </w:r>
          </w:p>
        </w:tc>
        <w:tc>
          <w:tcPr>
            <w:tcW w:w="3827" w:type="dxa"/>
          </w:tcPr>
          <w:p w14:paraId="6598F9FF" w14:textId="3D5E476D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Идентификатор клиента</w:t>
            </w:r>
          </w:p>
        </w:tc>
        <w:tc>
          <w:tcPr>
            <w:tcW w:w="2693" w:type="dxa"/>
          </w:tcPr>
          <w:p w14:paraId="38BB9177" w14:textId="64E6F856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“PropertiesConsumer”</w:t>
            </w:r>
          </w:p>
        </w:tc>
      </w:tr>
      <w:tr w:rsidR="00BD4AF9" w:rsidRPr="00BD4AF9" w14:paraId="5A745EBF" w14:textId="77777777" w:rsidTr="00BD4AF9">
        <w:tc>
          <w:tcPr>
            <w:tcW w:w="4390" w:type="dxa"/>
          </w:tcPr>
          <w:p w14:paraId="3C1245CE" w14:textId="3D63A286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Ejco_MessageQueueSettings__Consumers__PropertiesConsumer__ConsumerConfig__EnableAutoCommit</w:t>
            </w:r>
          </w:p>
        </w:tc>
        <w:tc>
          <w:tcPr>
            <w:tcW w:w="3827" w:type="dxa"/>
          </w:tcPr>
          <w:p w14:paraId="240CBD50" w14:textId="325EC00E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693" w:type="dxa"/>
          </w:tcPr>
          <w:p w14:paraId="17C778DC" w14:textId="77FA9699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2BAB4965" w14:textId="77777777" w:rsidTr="00BD4AF9">
        <w:tc>
          <w:tcPr>
            <w:tcW w:w="4390" w:type="dxa"/>
          </w:tcPr>
          <w:p w14:paraId="349FBBDB" w14:textId="652B828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Ejco_MessageQueueSettings__Consumers__PropertiesConsumer__ConsumerConfig__SessionTimeoutMs</w:t>
            </w:r>
          </w:p>
        </w:tc>
        <w:tc>
          <w:tcPr>
            <w:tcW w:w="3827" w:type="dxa"/>
          </w:tcPr>
          <w:p w14:paraId="6EF69B85" w14:textId="513A6E6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Максимальное время (в миллисекундах), в течение которого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broker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будет считать сессию потребителя активной</w:t>
            </w:r>
          </w:p>
        </w:tc>
        <w:tc>
          <w:tcPr>
            <w:tcW w:w="2693" w:type="dxa"/>
          </w:tcPr>
          <w:p w14:paraId="05B92ACA" w14:textId="49AA093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45000</w:t>
            </w:r>
          </w:p>
        </w:tc>
      </w:tr>
      <w:tr w:rsidR="00BD4AF9" w:rsidRPr="00BD4AF9" w14:paraId="3A46B643" w14:textId="77777777" w:rsidTr="00BD4AF9">
        <w:tc>
          <w:tcPr>
            <w:tcW w:w="4390" w:type="dxa"/>
          </w:tcPr>
          <w:p w14:paraId="5206F089" w14:textId="45CB08B3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Ejco_MessageQueueSettings__Consumers__PropertiesConsumer__ConsumerConfig__AutoOffsetReset</w:t>
            </w:r>
          </w:p>
        </w:tc>
        <w:tc>
          <w:tcPr>
            <w:tcW w:w="3827" w:type="dxa"/>
          </w:tcPr>
          <w:p w14:paraId="6F468D8F" w14:textId="1919909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Определяет, как должен быть установлен сдвиг (</w:t>
            </w:r>
            <w:r w:rsidRPr="00BD4AF9">
              <w:rPr>
                <w:rFonts w:cs="Tahoma"/>
                <w:sz w:val="20"/>
                <w:szCs w:val="20"/>
              </w:rPr>
              <w:t>offset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) в потоке сообщений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693" w:type="dxa"/>
          </w:tcPr>
          <w:p w14:paraId="00B1A655" w14:textId="04CD01B2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BD4AF9" w:rsidRPr="00BD4AF9" w14:paraId="033B8992" w14:textId="77777777" w:rsidTr="00BD4AF9">
        <w:tc>
          <w:tcPr>
            <w:tcW w:w="4390" w:type="dxa"/>
          </w:tcPr>
          <w:p w14:paraId="517CE8DC" w14:textId="1E194DF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Ejco_MessageQueueSettings__Consumers__PropertiesConsumer__ConsumerConfig__EnablePartitionEof</w:t>
            </w:r>
          </w:p>
        </w:tc>
        <w:tc>
          <w:tcPr>
            <w:tcW w:w="3827" w:type="dxa"/>
          </w:tcPr>
          <w:p w14:paraId="3FFE291F" w14:textId="4BD1428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Управляет тем, как клиент обрабатывает конец файла (</w:t>
            </w:r>
            <w:r w:rsidRPr="00BD4AF9">
              <w:rPr>
                <w:rFonts w:cs="Tahoma"/>
                <w:sz w:val="20"/>
                <w:szCs w:val="20"/>
              </w:rPr>
              <w:t>End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of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File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для каждой партиции топика</w:t>
            </w:r>
          </w:p>
        </w:tc>
        <w:tc>
          <w:tcPr>
            <w:tcW w:w="2693" w:type="dxa"/>
          </w:tcPr>
          <w:p w14:paraId="147C6501" w14:textId="35F2AD5B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false</w:t>
            </w:r>
          </w:p>
        </w:tc>
      </w:tr>
      <w:tr w:rsidR="00BD4AF9" w:rsidRPr="00BD4AF9" w14:paraId="42311883" w14:textId="77777777" w:rsidTr="00BD4AF9">
        <w:tc>
          <w:tcPr>
            <w:tcW w:w="4390" w:type="dxa"/>
          </w:tcPr>
          <w:p w14:paraId="4F02B4B5" w14:textId="70862E5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Ejco_MessageQueueSettings__Consumers__PropertiesConsumer__ConsumerConfig__EnableAutoOffsetStore</w:t>
            </w:r>
          </w:p>
        </w:tc>
        <w:tc>
          <w:tcPr>
            <w:tcW w:w="3827" w:type="dxa"/>
          </w:tcPr>
          <w:p w14:paraId="35DB573A" w14:textId="66AC5D6D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BD4AF9">
              <w:rPr>
                <w:rFonts w:cs="Tahoma"/>
                <w:sz w:val="20"/>
                <w:szCs w:val="20"/>
              </w:rPr>
              <w:t>offset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693" w:type="dxa"/>
          </w:tcPr>
          <w:p w14:paraId="3AAE0CE2" w14:textId="7D8903D3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34F250CB" w14:textId="77777777" w:rsidTr="00BD4AF9">
        <w:tc>
          <w:tcPr>
            <w:tcW w:w="4390" w:type="dxa"/>
          </w:tcPr>
          <w:p w14:paraId="4B28E601" w14:textId="4F125450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Ejco_MessageQueueSettings__Consumers__PropertiesConsumer__ConsumerConfig__AutoCommitIntervalMs</w:t>
            </w:r>
          </w:p>
        </w:tc>
        <w:tc>
          <w:tcPr>
            <w:tcW w:w="3827" w:type="dxa"/>
          </w:tcPr>
          <w:p w14:paraId="7B0C8EE0" w14:textId="0D394F5E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693" w:type="dxa"/>
          </w:tcPr>
          <w:p w14:paraId="2BD21166" w14:textId="6AA6758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5000</w:t>
            </w:r>
          </w:p>
        </w:tc>
      </w:tr>
      <w:tr w:rsidR="00BD4AF9" w:rsidRPr="00BD4AF9" w14:paraId="0F3C9AD7" w14:textId="77777777" w:rsidTr="00BD4AF9">
        <w:tc>
          <w:tcPr>
            <w:tcW w:w="4390" w:type="dxa"/>
          </w:tcPr>
          <w:p w14:paraId="1CB48145" w14:textId="5020910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Ejco_KeycloakAuthSettings__ServiceClientId</w:t>
            </w:r>
          </w:p>
        </w:tc>
        <w:tc>
          <w:tcPr>
            <w:tcW w:w="3827" w:type="dxa"/>
          </w:tcPr>
          <w:p w14:paraId="53D00104" w14:textId="0C68543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Ejco_KeycloakAuthSettings__ServiceClientId</w:t>
            </w:r>
          </w:p>
        </w:tc>
        <w:tc>
          <w:tcPr>
            <w:tcW w:w="2693" w:type="dxa"/>
          </w:tcPr>
          <w:p w14:paraId="6DC3E532" w14:textId="1973B54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“service-client”</w:t>
            </w:r>
          </w:p>
        </w:tc>
      </w:tr>
      <w:tr w:rsidR="00BD4AF9" w:rsidRPr="00BD4AF9" w14:paraId="59536D7C" w14:textId="77777777" w:rsidTr="00BD4AF9">
        <w:tc>
          <w:tcPr>
            <w:tcW w:w="4390" w:type="dxa"/>
          </w:tcPr>
          <w:p w14:paraId="4C460C9A" w14:textId="709C26C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Ejco_KeycloakAuthSettings__ServiceClientSecret</w:t>
            </w:r>
          </w:p>
        </w:tc>
        <w:tc>
          <w:tcPr>
            <w:tcW w:w="3827" w:type="dxa"/>
          </w:tcPr>
          <w:p w14:paraId="365E4A9C" w14:textId="3187ABD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Ejco_KeycloakAuthSettings__ServiceClientId</w:t>
            </w:r>
          </w:p>
        </w:tc>
        <w:tc>
          <w:tcPr>
            <w:tcW w:w="2693" w:type="dxa"/>
          </w:tcPr>
          <w:p w14:paraId="5A611444" w14:textId="3CD8C03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“ServiceClientSecret”</w:t>
            </w:r>
          </w:p>
        </w:tc>
      </w:tr>
      <w:tr w:rsidR="00BD4AF9" w:rsidRPr="00044263" w14:paraId="66DA643B" w14:textId="77777777" w:rsidTr="00BD4AF9">
        <w:tc>
          <w:tcPr>
            <w:tcW w:w="4390" w:type="dxa"/>
          </w:tcPr>
          <w:p w14:paraId="110E2BCB" w14:textId="607E152B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Ejco_ObjectModel__CmidObjectModel__Id</w:t>
            </w:r>
          </w:p>
        </w:tc>
        <w:tc>
          <w:tcPr>
            <w:tcW w:w="3827" w:type="dxa"/>
          </w:tcPr>
          <w:p w14:paraId="67B2B228" w14:textId="5FFEEA5C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Идентификатор модели</w:t>
            </w:r>
          </w:p>
        </w:tc>
        <w:tc>
          <w:tcPr>
            <w:tcW w:w="2693" w:type="dxa"/>
          </w:tcPr>
          <w:p w14:paraId="4D699733" w14:textId="5171C029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“c290af40-ddaf-11ec-a801-69b1f9b4030a”</w:t>
            </w:r>
          </w:p>
        </w:tc>
      </w:tr>
      <w:tr w:rsidR="00BD4AF9" w:rsidRPr="00BD4AF9" w14:paraId="3D0A3880" w14:textId="77777777" w:rsidTr="00BD4AF9">
        <w:tc>
          <w:tcPr>
            <w:tcW w:w="4390" w:type="dxa"/>
          </w:tcPr>
          <w:p w14:paraId="350834F1" w14:textId="4C26545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Ejco_ObjectModel__CmidObjectModel__PrototypeName</w:t>
            </w:r>
          </w:p>
        </w:tc>
        <w:tc>
          <w:tcPr>
            <w:tcW w:w="3827" w:type="dxa"/>
          </w:tcPr>
          <w:p w14:paraId="16E3DB51" w14:textId="757ECFF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Наименование прототипа</w:t>
            </w:r>
          </w:p>
        </w:tc>
        <w:tc>
          <w:tcPr>
            <w:tcW w:w="2693" w:type="dxa"/>
          </w:tcPr>
          <w:p w14:paraId="3E617D21" w14:textId="1CFD3DAE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“1. ЕОМ. Прототип модели оборудования”</w:t>
            </w:r>
          </w:p>
        </w:tc>
      </w:tr>
      <w:tr w:rsidR="00BD4AF9" w:rsidRPr="00044263" w14:paraId="7F0D4B72" w14:textId="77777777" w:rsidTr="00BD4AF9">
        <w:tc>
          <w:tcPr>
            <w:tcW w:w="4390" w:type="dxa"/>
          </w:tcPr>
          <w:p w14:paraId="4160584E" w14:textId="3C1446D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Ejco_ObjectModel__UnifiedObjectModel__Id</w:t>
            </w:r>
          </w:p>
        </w:tc>
        <w:tc>
          <w:tcPr>
            <w:tcW w:w="3827" w:type="dxa"/>
          </w:tcPr>
          <w:p w14:paraId="28289116" w14:textId="70EE1AF0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Идентификатор модели</w:t>
            </w:r>
          </w:p>
        </w:tc>
        <w:tc>
          <w:tcPr>
            <w:tcW w:w="2693" w:type="dxa"/>
          </w:tcPr>
          <w:p w14:paraId="3752D049" w14:textId="798C66EA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“c290af40-ddaf-11ec-a801-69b1f9b4030a”</w:t>
            </w:r>
          </w:p>
        </w:tc>
      </w:tr>
      <w:tr w:rsidR="00BD4AF9" w:rsidRPr="00BD4AF9" w14:paraId="6E85275C" w14:textId="77777777" w:rsidTr="00BD4AF9">
        <w:tc>
          <w:tcPr>
            <w:tcW w:w="4390" w:type="dxa"/>
          </w:tcPr>
          <w:p w14:paraId="3300DC75" w14:textId="0543E6FE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Ejco_ObjectModel__UnifiedObjectModel__PrototypeName</w:t>
            </w:r>
          </w:p>
        </w:tc>
        <w:tc>
          <w:tcPr>
            <w:tcW w:w="3827" w:type="dxa"/>
          </w:tcPr>
          <w:p w14:paraId="4316559C" w14:textId="19014769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Наименование прототипа</w:t>
            </w:r>
          </w:p>
        </w:tc>
        <w:tc>
          <w:tcPr>
            <w:tcW w:w="2693" w:type="dxa"/>
          </w:tcPr>
          <w:p w14:paraId="4ADF2B18" w14:textId="611D564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“1. ЕОМ. Прототип модели оборудования”</w:t>
            </w:r>
          </w:p>
        </w:tc>
      </w:tr>
      <w:tr w:rsidR="00BD4AF9" w:rsidRPr="00044263" w14:paraId="51D19E47" w14:textId="77777777" w:rsidTr="00BD4AF9">
        <w:tc>
          <w:tcPr>
            <w:tcW w:w="4390" w:type="dxa"/>
          </w:tcPr>
          <w:p w14:paraId="44FD92BE" w14:textId="71B1DD2F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Ejco_ObjectModel__VisualizationModel__Id</w:t>
            </w:r>
          </w:p>
        </w:tc>
        <w:tc>
          <w:tcPr>
            <w:tcW w:w="3827" w:type="dxa"/>
          </w:tcPr>
          <w:p w14:paraId="4EF34E8D" w14:textId="4F7F5AA5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Идентификатор модели</w:t>
            </w:r>
          </w:p>
        </w:tc>
        <w:tc>
          <w:tcPr>
            <w:tcW w:w="2693" w:type="dxa"/>
          </w:tcPr>
          <w:p w14:paraId="671954A8" w14:textId="63C54E78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“c290af40-ddaf-11ec-a801-69b1f9b4030a”</w:t>
            </w:r>
          </w:p>
        </w:tc>
      </w:tr>
      <w:tr w:rsidR="00BD4AF9" w:rsidRPr="00BD4AF9" w14:paraId="58C1F9E4" w14:textId="77777777" w:rsidTr="00BD4AF9">
        <w:tc>
          <w:tcPr>
            <w:tcW w:w="4390" w:type="dxa"/>
          </w:tcPr>
          <w:p w14:paraId="515755C8" w14:textId="249C87C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Ejco_ObjectModel__VisualizationModel__PrototypeName</w:t>
            </w:r>
          </w:p>
        </w:tc>
        <w:tc>
          <w:tcPr>
            <w:tcW w:w="3827" w:type="dxa"/>
          </w:tcPr>
          <w:p w14:paraId="1E82C04F" w14:textId="2410CE7B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Наименование прототипа</w:t>
            </w:r>
          </w:p>
        </w:tc>
        <w:tc>
          <w:tcPr>
            <w:tcW w:w="2693" w:type="dxa"/>
          </w:tcPr>
          <w:p w14:paraId="19186AB2" w14:textId="33CE1695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“1. ЕОМ. Прототип модели оборудования”</w:t>
            </w:r>
          </w:p>
        </w:tc>
      </w:tr>
      <w:tr w:rsidR="00BD4AF9" w:rsidRPr="00BD4AF9" w14:paraId="316939A1" w14:textId="77777777" w:rsidTr="00BD4AF9">
        <w:tc>
          <w:tcPr>
            <w:tcW w:w="4390" w:type="dxa"/>
          </w:tcPr>
          <w:p w14:paraId="350D917F" w14:textId="796C868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</w:rPr>
              <w:t>Ejco_UniversalStorage__ZifOmObjectUrl</w:t>
            </w:r>
          </w:p>
        </w:tc>
        <w:tc>
          <w:tcPr>
            <w:tcW w:w="3827" w:type="dxa"/>
          </w:tcPr>
          <w:p w14:paraId="6493866F" w14:textId="53729AAD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Url сервиса ZifOmObject</w:t>
            </w:r>
          </w:p>
        </w:tc>
        <w:tc>
          <w:tcPr>
            <w:tcW w:w="2693" w:type="dxa"/>
          </w:tcPr>
          <w:p w14:paraId="0A992D3D" w14:textId="6EA4B563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“https://zif-om-service”</w:t>
            </w:r>
          </w:p>
        </w:tc>
      </w:tr>
      <w:tr w:rsidR="00BD4AF9" w:rsidRPr="00BD4AF9" w14:paraId="480CD871" w14:textId="77777777" w:rsidTr="00BD4AF9">
        <w:tc>
          <w:tcPr>
            <w:tcW w:w="4390" w:type="dxa"/>
          </w:tcPr>
          <w:p w14:paraId="3F09F6FC" w14:textId="3FCF8F4D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Ejco_UniversalStorage__ZifOmProperties</w:t>
            </w:r>
          </w:p>
        </w:tc>
        <w:tc>
          <w:tcPr>
            <w:tcW w:w="3827" w:type="dxa"/>
          </w:tcPr>
          <w:p w14:paraId="7C54EB0C" w14:textId="18B94C0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Url сервиса ZifOmProperties</w:t>
            </w:r>
          </w:p>
        </w:tc>
        <w:tc>
          <w:tcPr>
            <w:tcW w:w="2693" w:type="dxa"/>
          </w:tcPr>
          <w:p w14:paraId="60CA32D4" w14:textId="17A64DD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“https://zif-om-service”</w:t>
            </w:r>
          </w:p>
        </w:tc>
      </w:tr>
      <w:tr w:rsidR="00BD4AF9" w:rsidRPr="00BD4AF9" w14:paraId="05EB7A39" w14:textId="77777777" w:rsidTr="00BD4AF9">
        <w:tc>
          <w:tcPr>
            <w:tcW w:w="4390" w:type="dxa"/>
          </w:tcPr>
          <w:p w14:paraId="748C7109" w14:textId="35BC9DA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Ejco_UniversalStorage__ZifOmPropertiesView</w:t>
            </w:r>
          </w:p>
        </w:tc>
        <w:tc>
          <w:tcPr>
            <w:tcW w:w="3827" w:type="dxa"/>
          </w:tcPr>
          <w:p w14:paraId="4AD96C51" w14:textId="1FF99578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Url сервиса ZifOmPropertiesView</w:t>
            </w:r>
          </w:p>
        </w:tc>
        <w:tc>
          <w:tcPr>
            <w:tcW w:w="2693" w:type="dxa"/>
          </w:tcPr>
          <w:p w14:paraId="121D379F" w14:textId="44E7E918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“https://zif-om-service”</w:t>
            </w:r>
          </w:p>
        </w:tc>
      </w:tr>
      <w:tr w:rsidR="00BD4AF9" w:rsidRPr="00BD4AF9" w14:paraId="51E3D317" w14:textId="77777777" w:rsidTr="00BD4AF9">
        <w:tc>
          <w:tcPr>
            <w:tcW w:w="4390" w:type="dxa"/>
          </w:tcPr>
          <w:p w14:paraId="076568A4" w14:textId="2C25F06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Ejco_UniversalStorage__ZifOmUom</w:t>
            </w:r>
          </w:p>
        </w:tc>
        <w:tc>
          <w:tcPr>
            <w:tcW w:w="3827" w:type="dxa"/>
          </w:tcPr>
          <w:p w14:paraId="586C187E" w14:textId="46853B9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Url сервиса ZifOmUom</w:t>
            </w:r>
          </w:p>
        </w:tc>
        <w:tc>
          <w:tcPr>
            <w:tcW w:w="2693" w:type="dxa"/>
          </w:tcPr>
          <w:p w14:paraId="45F48D76" w14:textId="004D1B2E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“https://zif-om-service”</w:t>
            </w:r>
          </w:p>
        </w:tc>
      </w:tr>
      <w:tr w:rsidR="00BD4AF9" w:rsidRPr="00BD4AF9" w14:paraId="098EBD5A" w14:textId="77777777" w:rsidTr="00BD4AF9">
        <w:tc>
          <w:tcPr>
            <w:tcW w:w="4390" w:type="dxa"/>
          </w:tcPr>
          <w:p w14:paraId="3A428995" w14:textId="4402D12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Ejco_UniversalStorage__ZifSmDirectories</w:t>
            </w:r>
          </w:p>
        </w:tc>
        <w:tc>
          <w:tcPr>
            <w:tcW w:w="3827" w:type="dxa"/>
          </w:tcPr>
          <w:p w14:paraId="25A4FB5D" w14:textId="3B1EAC7F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Url сервиса ZifSmDirectories</w:t>
            </w:r>
          </w:p>
        </w:tc>
        <w:tc>
          <w:tcPr>
            <w:tcW w:w="2693" w:type="dxa"/>
          </w:tcPr>
          <w:p w14:paraId="454BD748" w14:textId="22CC4A1F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“https://zif-om-service”</w:t>
            </w:r>
          </w:p>
        </w:tc>
      </w:tr>
      <w:tr w:rsidR="00BD4AF9" w:rsidRPr="00BD4AF9" w14:paraId="7606DC12" w14:textId="77777777" w:rsidTr="00BD4AF9">
        <w:tc>
          <w:tcPr>
            <w:tcW w:w="4390" w:type="dxa"/>
          </w:tcPr>
          <w:p w14:paraId="12BDAD05" w14:textId="00358EA3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Ejco_UniversalStorage__ZifSmOperationDefinitionUrl</w:t>
            </w:r>
          </w:p>
        </w:tc>
        <w:tc>
          <w:tcPr>
            <w:tcW w:w="3827" w:type="dxa"/>
          </w:tcPr>
          <w:p w14:paraId="11A34B65" w14:textId="21ADAC81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Url сервиса ZifSmOperationDefinitionUrl</w:t>
            </w:r>
          </w:p>
        </w:tc>
        <w:tc>
          <w:tcPr>
            <w:tcW w:w="2693" w:type="dxa"/>
          </w:tcPr>
          <w:p w14:paraId="40902C78" w14:textId="1EBF879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“https://zif-om-service”</w:t>
            </w:r>
          </w:p>
        </w:tc>
      </w:tr>
      <w:tr w:rsidR="00BD4AF9" w:rsidRPr="00BD4AF9" w14:paraId="5BBBDEAC" w14:textId="77777777" w:rsidTr="00BD4AF9">
        <w:tc>
          <w:tcPr>
            <w:tcW w:w="4390" w:type="dxa"/>
          </w:tcPr>
          <w:p w14:paraId="3D8EAE86" w14:textId="515A5216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Ejco_UniversalStorage__ZifUdlDfaUrl</w:t>
            </w:r>
          </w:p>
        </w:tc>
        <w:tc>
          <w:tcPr>
            <w:tcW w:w="3827" w:type="dxa"/>
          </w:tcPr>
          <w:p w14:paraId="25CA2186" w14:textId="110BFB86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Url сервиса ZifUdlDfaUrl</w:t>
            </w:r>
          </w:p>
        </w:tc>
        <w:tc>
          <w:tcPr>
            <w:tcW w:w="2693" w:type="dxa"/>
          </w:tcPr>
          <w:p w14:paraId="5674D929" w14:textId="13BCFBE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“https://zif-om-service”</w:t>
            </w:r>
          </w:p>
        </w:tc>
      </w:tr>
    </w:tbl>
    <w:p w14:paraId="41793909" w14:textId="3EF4BB95" w:rsidR="00BD4AF9" w:rsidRDefault="00BD4AF9" w:rsidP="009B3C3B">
      <w:pPr>
        <w:pStyle w:val="a0"/>
      </w:pPr>
    </w:p>
    <w:p w14:paraId="58A50ABB" w14:textId="7482C2A2" w:rsidR="00BD4AF9" w:rsidRPr="00BD4AF9" w:rsidRDefault="00BD4AF9" w:rsidP="00BD4AF9">
      <w:pPr>
        <w:pStyle w:val="afd"/>
        <w:keepNext/>
        <w:jc w:val="right"/>
        <w:rPr>
          <w:b/>
          <w:color w:val="auto"/>
        </w:rPr>
      </w:pPr>
      <w:r w:rsidRPr="00BD4AF9">
        <w:rPr>
          <w:b/>
          <w:color w:val="auto"/>
        </w:rPr>
        <w:t xml:space="preserve">Таблица </w:t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STYLEREF 1 \s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>
        <w:rPr>
          <w:b/>
          <w:color w:val="auto"/>
        </w:rPr>
        <w:fldChar w:fldCharType="end"/>
      </w:r>
      <w:r>
        <w:rPr>
          <w:b/>
          <w:color w:val="auto"/>
        </w:rPr>
        <w:noBreakHyphen/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SEQ Таблица \* ARABIC \s 1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12</w:t>
      </w:r>
      <w:r>
        <w:rPr>
          <w:b/>
          <w:color w:val="auto"/>
        </w:rPr>
        <w:fldChar w:fldCharType="end"/>
      </w:r>
      <w:r w:rsidRPr="00BD4AF9">
        <w:rPr>
          <w:b/>
          <w:color w:val="auto"/>
        </w:rPr>
        <w:t xml:space="preserve"> Конфигурация сервиса Ejco.Users.WebApi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827"/>
        <w:gridCol w:w="2693"/>
      </w:tblGrid>
      <w:tr w:rsidR="00BD4AF9" w:rsidRPr="00BD4AF9" w14:paraId="0DD035D9" w14:textId="77777777" w:rsidTr="00BD4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7"/>
          <w:tblHeader/>
        </w:trPr>
        <w:tc>
          <w:tcPr>
            <w:tcW w:w="4390" w:type="dxa"/>
          </w:tcPr>
          <w:p w14:paraId="182060C7" w14:textId="77777777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Переменная окружения</w:t>
            </w:r>
          </w:p>
        </w:tc>
        <w:tc>
          <w:tcPr>
            <w:tcW w:w="3827" w:type="dxa"/>
          </w:tcPr>
          <w:p w14:paraId="2D2D6432" w14:textId="77777777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Описание</w:t>
            </w:r>
          </w:p>
        </w:tc>
        <w:tc>
          <w:tcPr>
            <w:tcW w:w="2693" w:type="dxa"/>
          </w:tcPr>
          <w:p w14:paraId="4169AAF4" w14:textId="77777777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Пример значения</w:t>
            </w:r>
          </w:p>
        </w:tc>
      </w:tr>
      <w:tr w:rsidR="00BD4AF9" w:rsidRPr="00BD4AF9" w14:paraId="3A97453E" w14:textId="77777777" w:rsidTr="00BD4AF9">
        <w:tc>
          <w:tcPr>
            <w:tcW w:w="4390" w:type="dxa"/>
          </w:tcPr>
          <w:p w14:paraId="07AE8C32" w14:textId="77777777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Ejco_ConnectionStrings__EjcoUsersDb</w:t>
            </w:r>
          </w:p>
        </w:tc>
        <w:tc>
          <w:tcPr>
            <w:tcW w:w="3827" w:type="dxa"/>
          </w:tcPr>
          <w:p w14:paraId="4E44FCC8" w14:textId="77777777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Строка подключения к БД</w:t>
            </w:r>
          </w:p>
        </w:tc>
        <w:tc>
          <w:tcPr>
            <w:tcW w:w="2693" w:type="dxa"/>
          </w:tcPr>
          <w:p w14:paraId="47A25B59" w14:textId="77777777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“ConnectionString”</w:t>
            </w:r>
          </w:p>
        </w:tc>
      </w:tr>
      <w:tr w:rsidR="00BD4AF9" w:rsidRPr="00BD4AF9" w14:paraId="376E2499" w14:textId="77777777" w:rsidTr="00BD4AF9">
        <w:tc>
          <w:tcPr>
            <w:tcW w:w="4390" w:type="dxa"/>
          </w:tcPr>
          <w:p w14:paraId="0606929F" w14:textId="115B25FA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Ejco_MessageQueueSettings__BootstrapServers</w:t>
            </w:r>
          </w:p>
        </w:tc>
        <w:tc>
          <w:tcPr>
            <w:tcW w:w="3827" w:type="dxa"/>
          </w:tcPr>
          <w:p w14:paraId="45338E9D" w14:textId="70CC92C0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Адрес серверов кафки</w:t>
            </w:r>
          </w:p>
        </w:tc>
        <w:tc>
          <w:tcPr>
            <w:tcW w:w="2693" w:type="dxa"/>
          </w:tcPr>
          <w:p w14:paraId="65F3075B" w14:textId="7326D306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“localhost:9092”</w:t>
            </w:r>
          </w:p>
        </w:tc>
      </w:tr>
      <w:tr w:rsidR="00BD4AF9" w:rsidRPr="00BD4AF9" w14:paraId="28CD1D95" w14:textId="77777777" w:rsidTr="00BD4AF9">
        <w:tc>
          <w:tcPr>
            <w:tcW w:w="4390" w:type="dxa"/>
          </w:tcPr>
          <w:p w14:paraId="17382913" w14:textId="5FF4A97B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Ejco_MessageQueueSettings__EnvironmentPostfix</w:t>
            </w:r>
          </w:p>
        </w:tc>
        <w:tc>
          <w:tcPr>
            <w:tcW w:w="3827" w:type="dxa"/>
          </w:tcPr>
          <w:p w14:paraId="608C7100" w14:textId="4816B10B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Постфикс окружения</w:t>
            </w:r>
          </w:p>
        </w:tc>
        <w:tc>
          <w:tcPr>
            <w:tcW w:w="2693" w:type="dxa"/>
          </w:tcPr>
          <w:p w14:paraId="06D80890" w14:textId="2992D946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“mnpz”</w:t>
            </w:r>
          </w:p>
        </w:tc>
      </w:tr>
      <w:tr w:rsidR="00BD4AF9" w:rsidRPr="00BD4AF9" w14:paraId="65F71538" w14:textId="77777777" w:rsidTr="00BD4AF9">
        <w:tc>
          <w:tcPr>
            <w:tcW w:w="4390" w:type="dxa"/>
          </w:tcPr>
          <w:p w14:paraId="03A35621" w14:textId="52F5E0E8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Ejco_MessageQueueSettings__SchemaRegistryConfig__Url</w:t>
            </w:r>
          </w:p>
        </w:tc>
        <w:tc>
          <w:tcPr>
            <w:tcW w:w="3827" w:type="dxa"/>
          </w:tcPr>
          <w:p w14:paraId="2C2BEDCE" w14:textId="3DC1FCC6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 xml:space="preserve">Список </w:t>
            </w:r>
            <w:r w:rsidRPr="00BD4AF9">
              <w:rPr>
                <w:sz w:val="20"/>
                <w:szCs w:val="20"/>
              </w:rPr>
              <w:t>URL</w:t>
            </w:r>
            <w:r w:rsidRPr="00BD4AF9">
              <w:rPr>
                <w:sz w:val="20"/>
                <w:szCs w:val="20"/>
                <w:lang w:val="ru-RU"/>
              </w:rPr>
              <w:t>-адресов, разделенных запятыми</w:t>
            </w:r>
          </w:p>
        </w:tc>
        <w:tc>
          <w:tcPr>
            <w:tcW w:w="2693" w:type="dxa"/>
          </w:tcPr>
          <w:p w14:paraId="2C4ECC0F" w14:textId="560AFF43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“http://localhost:8081”</w:t>
            </w:r>
          </w:p>
        </w:tc>
      </w:tr>
      <w:tr w:rsidR="00BD4AF9" w:rsidRPr="00BD4AF9" w14:paraId="63F64FC2" w14:textId="77777777" w:rsidTr="00BD4AF9">
        <w:tc>
          <w:tcPr>
            <w:tcW w:w="4390" w:type="dxa"/>
          </w:tcPr>
          <w:p w14:paraId="017A0722" w14:textId="7B5EC347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Ejco_MessageQueueSettings__SchemaRegistryConfig__RequestTimeoutMs</w:t>
            </w:r>
          </w:p>
        </w:tc>
        <w:tc>
          <w:tcPr>
            <w:tcW w:w="3827" w:type="dxa"/>
          </w:tcPr>
          <w:p w14:paraId="41705A46" w14:textId="7D767A05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 xml:space="preserve">Указывает таймаут для запросов к </w:t>
            </w:r>
            <w:r w:rsidRPr="00BD4AF9">
              <w:rPr>
                <w:sz w:val="20"/>
                <w:szCs w:val="20"/>
              </w:rPr>
              <w:t>SchemaRegistry</w:t>
            </w:r>
            <w:r w:rsidRPr="00BD4AF9">
              <w:rPr>
                <w:sz w:val="20"/>
                <w:szCs w:val="20"/>
                <w:lang w:val="ru-RU"/>
              </w:rPr>
              <w:t>, мс</w:t>
            </w:r>
          </w:p>
        </w:tc>
        <w:tc>
          <w:tcPr>
            <w:tcW w:w="2693" w:type="dxa"/>
          </w:tcPr>
          <w:p w14:paraId="0E440EBE" w14:textId="4533FC24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“30000”</w:t>
            </w:r>
          </w:p>
        </w:tc>
      </w:tr>
      <w:tr w:rsidR="00BD4AF9" w:rsidRPr="00BD4AF9" w14:paraId="22644C6D" w14:textId="77777777" w:rsidTr="00BD4AF9">
        <w:tc>
          <w:tcPr>
            <w:tcW w:w="4390" w:type="dxa"/>
          </w:tcPr>
          <w:p w14:paraId="76B244C2" w14:textId="3E0201FD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Ejco_WidgetPolicySettings__CacheLifetime</w:t>
            </w:r>
          </w:p>
        </w:tc>
        <w:tc>
          <w:tcPr>
            <w:tcW w:w="3827" w:type="dxa"/>
          </w:tcPr>
          <w:p w14:paraId="3004C495" w14:textId="6E131283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 xml:space="preserve">Определяет время хранения данных в кэше в формате </w:t>
            </w:r>
            <w:r w:rsidRPr="00BD4AF9">
              <w:rPr>
                <w:sz w:val="20"/>
                <w:szCs w:val="20"/>
              </w:rPr>
              <w:t>TimeSpan</w:t>
            </w:r>
          </w:p>
        </w:tc>
        <w:tc>
          <w:tcPr>
            <w:tcW w:w="2693" w:type="dxa"/>
          </w:tcPr>
          <w:p w14:paraId="41F65694" w14:textId="6CBA0FFE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“00:15:00”</w:t>
            </w:r>
          </w:p>
        </w:tc>
      </w:tr>
      <w:tr w:rsidR="00BD4AF9" w:rsidRPr="00BD4AF9" w14:paraId="2880B2E7" w14:textId="77777777" w:rsidTr="00BD4AF9">
        <w:tc>
          <w:tcPr>
            <w:tcW w:w="4390" w:type="dxa"/>
          </w:tcPr>
          <w:p w14:paraId="05FF0893" w14:textId="4CA6C2A9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Ejco_KeycloakAuthSettings__ServiceClientId</w:t>
            </w:r>
          </w:p>
        </w:tc>
        <w:tc>
          <w:tcPr>
            <w:tcW w:w="3827" w:type="dxa"/>
          </w:tcPr>
          <w:p w14:paraId="23F8AD98" w14:textId="3486B984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Идентификатор клиента</w:t>
            </w:r>
          </w:p>
        </w:tc>
        <w:tc>
          <w:tcPr>
            <w:tcW w:w="2693" w:type="dxa"/>
          </w:tcPr>
          <w:p w14:paraId="162870EB" w14:textId="2F87DAEA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“ejco-service-client”</w:t>
            </w:r>
          </w:p>
        </w:tc>
      </w:tr>
      <w:tr w:rsidR="00BD4AF9" w:rsidRPr="00BD4AF9" w14:paraId="343B97D4" w14:textId="77777777" w:rsidTr="00BD4AF9">
        <w:tc>
          <w:tcPr>
            <w:tcW w:w="4390" w:type="dxa"/>
          </w:tcPr>
          <w:p w14:paraId="49149CB9" w14:textId="6D3C810C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Ejco_KeycloakAuthSettings__ServiceClientSecret</w:t>
            </w:r>
          </w:p>
        </w:tc>
        <w:tc>
          <w:tcPr>
            <w:tcW w:w="3827" w:type="dxa"/>
          </w:tcPr>
          <w:p w14:paraId="36CD42CB" w14:textId="452F8BD1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Секрет клиента</w:t>
            </w:r>
          </w:p>
        </w:tc>
        <w:tc>
          <w:tcPr>
            <w:tcW w:w="2693" w:type="dxa"/>
          </w:tcPr>
          <w:p w14:paraId="7B883A90" w14:textId="4C139E7A" w:rsidR="00BD4AF9" w:rsidRPr="00BD4AF9" w:rsidRDefault="00BD4AF9" w:rsidP="00BD4AF9">
            <w:pPr>
              <w:pStyle w:val="Compact"/>
              <w:spacing w:before="0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“ServiceClientSecret”</w:t>
            </w:r>
          </w:p>
        </w:tc>
      </w:tr>
    </w:tbl>
    <w:p w14:paraId="4DCD15ED" w14:textId="24E3B5D8" w:rsidR="00BD4AF9" w:rsidRDefault="00BD4AF9" w:rsidP="009B3C3B">
      <w:pPr>
        <w:pStyle w:val="a0"/>
      </w:pPr>
    </w:p>
    <w:p w14:paraId="35D490C3" w14:textId="36034E74" w:rsidR="00BD4AF9" w:rsidRPr="00BD4AF9" w:rsidRDefault="00BD4AF9" w:rsidP="00BD4AF9">
      <w:pPr>
        <w:pStyle w:val="afd"/>
        <w:keepNext/>
        <w:jc w:val="right"/>
        <w:rPr>
          <w:b/>
          <w:color w:val="auto"/>
        </w:rPr>
      </w:pPr>
      <w:r w:rsidRPr="00BD4AF9">
        <w:rPr>
          <w:b/>
          <w:color w:val="auto"/>
        </w:rPr>
        <w:t xml:space="preserve">Таблица </w:t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STYLEREF 1 \s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>
        <w:rPr>
          <w:b/>
          <w:color w:val="auto"/>
        </w:rPr>
        <w:fldChar w:fldCharType="end"/>
      </w:r>
      <w:r>
        <w:rPr>
          <w:b/>
          <w:color w:val="auto"/>
        </w:rPr>
        <w:noBreakHyphen/>
      </w:r>
      <w:r>
        <w:rPr>
          <w:b/>
          <w:color w:val="auto"/>
        </w:rPr>
        <w:fldChar w:fldCharType="begin"/>
      </w:r>
      <w:r>
        <w:rPr>
          <w:b/>
          <w:color w:val="auto"/>
        </w:rPr>
        <w:instrText xml:space="preserve"> SEQ Таблица \* ARABIC \s 1 </w:instrText>
      </w:r>
      <w:r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13</w:t>
      </w:r>
      <w:r>
        <w:rPr>
          <w:b/>
          <w:color w:val="auto"/>
        </w:rPr>
        <w:fldChar w:fldCharType="end"/>
      </w:r>
      <w:r w:rsidRPr="00BD4AF9">
        <w:rPr>
          <w:b/>
          <w:color w:val="auto"/>
        </w:rPr>
        <w:t xml:space="preserve"> Конфигурация сервиса Ejco.Widgets.WebApi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827"/>
        <w:gridCol w:w="2693"/>
      </w:tblGrid>
      <w:tr w:rsidR="00BD4AF9" w:rsidRPr="00BD4AF9" w14:paraId="5CC43646" w14:textId="77777777" w:rsidTr="00BD4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0" w:type="dxa"/>
            <w:tcBorders>
              <w:bottom w:val="none" w:sz="0" w:space="0" w:color="auto"/>
            </w:tcBorders>
          </w:tcPr>
          <w:p w14:paraId="51061C4A" w14:textId="77777777" w:rsidR="00BD4AF9" w:rsidRPr="00BD4AF9" w:rsidRDefault="00BD4AF9" w:rsidP="009D4CD9">
            <w:pPr>
              <w:pStyle w:val="Compact"/>
              <w:rPr>
                <w:b/>
                <w:sz w:val="20"/>
                <w:szCs w:val="20"/>
              </w:rPr>
            </w:pPr>
            <w:r w:rsidRPr="00BD4AF9">
              <w:rPr>
                <w:b/>
                <w:sz w:val="20"/>
                <w:szCs w:val="20"/>
              </w:rPr>
              <w:t>Переменная окружения</w:t>
            </w:r>
          </w:p>
        </w:tc>
        <w:tc>
          <w:tcPr>
            <w:tcW w:w="3827" w:type="dxa"/>
            <w:tcBorders>
              <w:bottom w:val="none" w:sz="0" w:space="0" w:color="auto"/>
            </w:tcBorders>
          </w:tcPr>
          <w:p w14:paraId="727817EC" w14:textId="77777777" w:rsidR="00BD4AF9" w:rsidRPr="00BD4AF9" w:rsidRDefault="00BD4AF9" w:rsidP="00BD4AF9">
            <w:pPr>
              <w:pStyle w:val="Compact"/>
              <w:jc w:val="left"/>
              <w:rPr>
                <w:b/>
                <w:sz w:val="20"/>
                <w:szCs w:val="20"/>
              </w:rPr>
            </w:pPr>
            <w:r w:rsidRPr="00BD4AF9"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2693" w:type="dxa"/>
            <w:tcBorders>
              <w:bottom w:val="none" w:sz="0" w:space="0" w:color="auto"/>
            </w:tcBorders>
          </w:tcPr>
          <w:p w14:paraId="043ABF29" w14:textId="77777777" w:rsidR="00BD4AF9" w:rsidRPr="00BD4AF9" w:rsidRDefault="00BD4AF9" w:rsidP="009D4CD9">
            <w:pPr>
              <w:pStyle w:val="Compact"/>
              <w:rPr>
                <w:b/>
                <w:sz w:val="20"/>
                <w:szCs w:val="20"/>
              </w:rPr>
            </w:pPr>
            <w:r w:rsidRPr="00BD4AF9">
              <w:rPr>
                <w:b/>
                <w:sz w:val="20"/>
                <w:szCs w:val="20"/>
              </w:rPr>
              <w:t>Пример значения</w:t>
            </w:r>
          </w:p>
        </w:tc>
      </w:tr>
      <w:tr w:rsidR="00BD4AF9" w:rsidRPr="00BD4AF9" w14:paraId="1115AB0A" w14:textId="77777777" w:rsidTr="00BD4AF9">
        <w:tc>
          <w:tcPr>
            <w:tcW w:w="4390" w:type="dxa"/>
          </w:tcPr>
          <w:p w14:paraId="6E6305FA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Ejco_LoadWidgetsSetting__AvailableWidgetsStartUpdateDelay</w:t>
            </w:r>
          </w:p>
        </w:tc>
        <w:tc>
          <w:tcPr>
            <w:tcW w:w="3827" w:type="dxa"/>
          </w:tcPr>
          <w:p w14:paraId="67E92CE5" w14:textId="77777777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 xml:space="preserve">Период перезапроса виджетов в формате </w:t>
            </w:r>
            <w:r w:rsidRPr="00BD4AF9">
              <w:rPr>
                <w:sz w:val="20"/>
                <w:szCs w:val="20"/>
              </w:rPr>
              <w:t>TimeSpan</w:t>
            </w:r>
            <w:r w:rsidRPr="00BD4AF9">
              <w:rPr>
                <w:sz w:val="20"/>
                <w:szCs w:val="20"/>
                <w:lang w:val="ru-RU"/>
              </w:rPr>
              <w:t>, если кэш не был загружен.</w:t>
            </w:r>
          </w:p>
        </w:tc>
        <w:tc>
          <w:tcPr>
            <w:tcW w:w="2693" w:type="dxa"/>
          </w:tcPr>
          <w:p w14:paraId="776C4EBD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“00:01:00”</w:t>
            </w:r>
          </w:p>
        </w:tc>
      </w:tr>
      <w:tr w:rsidR="00BD4AF9" w:rsidRPr="00BD4AF9" w14:paraId="4C4C7BD3" w14:textId="77777777" w:rsidTr="00BD4AF9">
        <w:tc>
          <w:tcPr>
            <w:tcW w:w="4390" w:type="dxa"/>
          </w:tcPr>
          <w:p w14:paraId="074F5436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Ejco_LoadWidgetsSetting__AvailableWidgetsUpdateDelay</w:t>
            </w:r>
          </w:p>
        </w:tc>
        <w:tc>
          <w:tcPr>
            <w:tcW w:w="3827" w:type="dxa"/>
          </w:tcPr>
          <w:p w14:paraId="095E4A3A" w14:textId="77777777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 xml:space="preserve">Период перезапроса виджетов в формате </w:t>
            </w:r>
            <w:r w:rsidRPr="00BD4AF9">
              <w:rPr>
                <w:sz w:val="20"/>
                <w:szCs w:val="20"/>
              </w:rPr>
              <w:t>TimeSpan</w:t>
            </w:r>
            <w:r w:rsidRPr="00BD4AF9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693" w:type="dxa"/>
          </w:tcPr>
          <w:p w14:paraId="015245CD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“00:03:00”</w:t>
            </w:r>
          </w:p>
        </w:tc>
      </w:tr>
      <w:tr w:rsidR="00BD4AF9" w:rsidRPr="00BD4AF9" w14:paraId="1594C0D3" w14:textId="77777777" w:rsidTr="00BD4AF9">
        <w:tc>
          <w:tcPr>
            <w:tcW w:w="4390" w:type="dxa"/>
          </w:tcPr>
          <w:p w14:paraId="2D3729E4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Ejco_LoadWidgetsSetting__RootZyfra</w:t>
            </w:r>
          </w:p>
        </w:tc>
        <w:tc>
          <w:tcPr>
            <w:tcW w:w="3827" w:type="dxa"/>
          </w:tcPr>
          <w:p w14:paraId="384EE5C6" w14:textId="77777777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  <w:lang w:val="ru-RU"/>
              </w:rPr>
              <w:t>Наименование корневого элемента в объектной модели.</w:t>
            </w:r>
          </w:p>
        </w:tc>
        <w:tc>
          <w:tcPr>
            <w:tcW w:w="2693" w:type="dxa"/>
          </w:tcPr>
          <w:p w14:paraId="45D19D85" w14:textId="77777777" w:rsidR="00BD4AF9" w:rsidRPr="00BD4AF9" w:rsidRDefault="00BD4AF9" w:rsidP="009D4CD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“Widgets”</w:t>
            </w:r>
          </w:p>
        </w:tc>
      </w:tr>
      <w:tr w:rsidR="00BD4AF9" w:rsidRPr="00BD4AF9" w14:paraId="32A063D5" w14:textId="77777777" w:rsidTr="00BD4AF9">
        <w:tc>
          <w:tcPr>
            <w:tcW w:w="4390" w:type="dxa"/>
          </w:tcPr>
          <w:p w14:paraId="183CADD4" w14:textId="34459C18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Ejco_KeycloakAuthSettings__ServiceClientId</w:t>
            </w:r>
          </w:p>
        </w:tc>
        <w:tc>
          <w:tcPr>
            <w:tcW w:w="3827" w:type="dxa"/>
          </w:tcPr>
          <w:p w14:paraId="6AE54F77" w14:textId="6D821B2F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Идентификатор клиента</w:t>
            </w:r>
          </w:p>
        </w:tc>
        <w:tc>
          <w:tcPr>
            <w:tcW w:w="2693" w:type="dxa"/>
          </w:tcPr>
          <w:p w14:paraId="7A2683EF" w14:textId="3359CB71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“ejco-service-client”</w:t>
            </w:r>
          </w:p>
        </w:tc>
      </w:tr>
      <w:tr w:rsidR="00BD4AF9" w:rsidRPr="00BD4AF9" w14:paraId="3D6C4FD0" w14:textId="77777777" w:rsidTr="00BD4AF9">
        <w:tc>
          <w:tcPr>
            <w:tcW w:w="4390" w:type="dxa"/>
          </w:tcPr>
          <w:p w14:paraId="2AC7D0E1" w14:textId="7F3EBB65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Ejco_KeycloakAuthSettings__ServiceClientSecret</w:t>
            </w:r>
          </w:p>
        </w:tc>
        <w:tc>
          <w:tcPr>
            <w:tcW w:w="3827" w:type="dxa"/>
          </w:tcPr>
          <w:p w14:paraId="4EA52480" w14:textId="24A813EB" w:rsidR="00BD4AF9" w:rsidRPr="00BD4AF9" w:rsidRDefault="00BD4AF9" w:rsidP="00BD4AF9">
            <w:pPr>
              <w:pStyle w:val="Compact"/>
              <w:jc w:val="lef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Секрет клиента</w:t>
            </w:r>
          </w:p>
        </w:tc>
        <w:tc>
          <w:tcPr>
            <w:tcW w:w="2693" w:type="dxa"/>
          </w:tcPr>
          <w:p w14:paraId="30761765" w14:textId="5F10EC85" w:rsidR="00BD4AF9" w:rsidRPr="00BD4AF9" w:rsidRDefault="00BD4AF9" w:rsidP="00BD4AF9">
            <w:pPr>
              <w:pStyle w:val="Compact"/>
              <w:rPr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“ServiceClientSecret”</w:t>
            </w:r>
          </w:p>
        </w:tc>
      </w:tr>
    </w:tbl>
    <w:p w14:paraId="4EC3E454" w14:textId="5386D055" w:rsidR="00BD4AF9" w:rsidRDefault="00BD4AF9" w:rsidP="009B3C3B">
      <w:pPr>
        <w:pStyle w:val="a0"/>
      </w:pP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90"/>
        <w:gridCol w:w="3827"/>
        <w:gridCol w:w="2693"/>
      </w:tblGrid>
      <w:tr w:rsidR="00BD4AF9" w:rsidRPr="00BD4AF9" w14:paraId="01EC0F1E" w14:textId="77777777" w:rsidTr="00BD4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90" w:type="dxa"/>
            <w:tcBorders>
              <w:bottom w:val="none" w:sz="0" w:space="0" w:color="auto"/>
            </w:tcBorders>
          </w:tcPr>
          <w:p w14:paraId="1381C252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Переменная окружения</w:t>
            </w:r>
          </w:p>
        </w:tc>
        <w:tc>
          <w:tcPr>
            <w:tcW w:w="3827" w:type="dxa"/>
            <w:tcBorders>
              <w:bottom w:val="none" w:sz="0" w:space="0" w:color="auto"/>
            </w:tcBorders>
          </w:tcPr>
          <w:p w14:paraId="740883B3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Описание</w:t>
            </w:r>
          </w:p>
        </w:tc>
        <w:tc>
          <w:tcPr>
            <w:tcW w:w="2693" w:type="dxa"/>
            <w:tcBorders>
              <w:bottom w:val="none" w:sz="0" w:space="0" w:color="auto"/>
            </w:tcBorders>
          </w:tcPr>
          <w:p w14:paraId="05B167E9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Пример значения</w:t>
            </w:r>
          </w:p>
        </w:tc>
      </w:tr>
      <w:tr w:rsidR="00BD4AF9" w:rsidRPr="00BD4AF9" w14:paraId="5AC8FFE6" w14:textId="77777777" w:rsidTr="00BD4AF9">
        <w:tc>
          <w:tcPr>
            <w:tcW w:w="4390" w:type="dxa"/>
          </w:tcPr>
          <w:p w14:paraId="580CB196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Ejco_MessageQueueSettings__BootstrapServers</w:t>
            </w:r>
          </w:p>
        </w:tc>
        <w:tc>
          <w:tcPr>
            <w:tcW w:w="3827" w:type="dxa"/>
          </w:tcPr>
          <w:p w14:paraId="7A05B077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Адрес серверов кафки</w:t>
            </w:r>
          </w:p>
        </w:tc>
        <w:tc>
          <w:tcPr>
            <w:tcW w:w="2693" w:type="dxa"/>
          </w:tcPr>
          <w:p w14:paraId="474FC86E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“localhost:9092”</w:t>
            </w:r>
          </w:p>
        </w:tc>
      </w:tr>
      <w:tr w:rsidR="00BD4AF9" w:rsidRPr="00BD4AF9" w14:paraId="2E436C57" w14:textId="77777777" w:rsidTr="00BD4AF9">
        <w:tc>
          <w:tcPr>
            <w:tcW w:w="4390" w:type="dxa"/>
          </w:tcPr>
          <w:p w14:paraId="6C0DEF85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Ejco_MessageQueueSettings__EnvironmentPostfix</w:t>
            </w:r>
          </w:p>
        </w:tc>
        <w:tc>
          <w:tcPr>
            <w:tcW w:w="3827" w:type="dxa"/>
          </w:tcPr>
          <w:p w14:paraId="6DAAC0C4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Постфикс окружения</w:t>
            </w:r>
          </w:p>
        </w:tc>
        <w:tc>
          <w:tcPr>
            <w:tcW w:w="2693" w:type="dxa"/>
          </w:tcPr>
          <w:p w14:paraId="4AB21E5B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“mnpz”</w:t>
            </w:r>
          </w:p>
        </w:tc>
      </w:tr>
      <w:tr w:rsidR="00BD4AF9" w:rsidRPr="00BD4AF9" w14:paraId="250F76EA" w14:textId="77777777" w:rsidTr="00BD4AF9">
        <w:tc>
          <w:tcPr>
            <w:tcW w:w="4390" w:type="dxa"/>
          </w:tcPr>
          <w:p w14:paraId="6BA012EE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Ejco_MessageQueueSettings__SchemaRegistryConfig__Url</w:t>
            </w:r>
          </w:p>
        </w:tc>
        <w:tc>
          <w:tcPr>
            <w:tcW w:w="3827" w:type="dxa"/>
          </w:tcPr>
          <w:p w14:paraId="77031FAE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Список </w:t>
            </w:r>
            <w:r w:rsidRPr="00BD4AF9">
              <w:rPr>
                <w:rFonts w:cs="Tahoma"/>
                <w:sz w:val="20"/>
                <w:szCs w:val="20"/>
              </w:rPr>
              <w:t>URL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-адресов, разделенных запятыми</w:t>
            </w:r>
          </w:p>
        </w:tc>
        <w:tc>
          <w:tcPr>
            <w:tcW w:w="2693" w:type="dxa"/>
          </w:tcPr>
          <w:p w14:paraId="4DE353B7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“http://localhost:8081”</w:t>
            </w:r>
          </w:p>
        </w:tc>
      </w:tr>
      <w:tr w:rsidR="00BD4AF9" w:rsidRPr="00BD4AF9" w14:paraId="6A943BDF" w14:textId="77777777" w:rsidTr="00BD4AF9">
        <w:tc>
          <w:tcPr>
            <w:tcW w:w="4390" w:type="dxa"/>
          </w:tcPr>
          <w:p w14:paraId="5D51A3E8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Ejco_MessageQueueSettings__SchemaRegistryConfig__RequestTimeoutMs</w:t>
            </w:r>
          </w:p>
        </w:tc>
        <w:tc>
          <w:tcPr>
            <w:tcW w:w="3827" w:type="dxa"/>
          </w:tcPr>
          <w:p w14:paraId="2009DE44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Указывает таймаут для запросов к </w:t>
            </w:r>
            <w:r w:rsidRPr="00BD4AF9">
              <w:rPr>
                <w:rFonts w:cs="Tahoma"/>
                <w:sz w:val="20"/>
                <w:szCs w:val="20"/>
              </w:rPr>
              <w:t>SchemaRegistry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, мс</w:t>
            </w:r>
          </w:p>
        </w:tc>
        <w:tc>
          <w:tcPr>
            <w:tcW w:w="2693" w:type="dxa"/>
          </w:tcPr>
          <w:p w14:paraId="35A08828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“30000”</w:t>
            </w:r>
          </w:p>
        </w:tc>
      </w:tr>
      <w:tr w:rsidR="00BD4AF9" w:rsidRPr="00BD4AF9" w14:paraId="5EF09B1E" w14:textId="77777777" w:rsidTr="00BD4AF9">
        <w:tc>
          <w:tcPr>
            <w:tcW w:w="4390" w:type="dxa"/>
          </w:tcPr>
          <w:p w14:paraId="53C9D5F1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Ejco_MessageQueueSettings__SchemaRegistryConfig__MaxCachedSchemas</w:t>
            </w:r>
          </w:p>
        </w:tc>
        <w:tc>
          <w:tcPr>
            <w:tcW w:w="3827" w:type="dxa"/>
          </w:tcPr>
          <w:p w14:paraId="01216907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Максимальное количество схем, которые потребитель может кэшировать</w:t>
            </w:r>
          </w:p>
        </w:tc>
        <w:tc>
          <w:tcPr>
            <w:tcW w:w="2693" w:type="dxa"/>
          </w:tcPr>
          <w:p w14:paraId="79C6E949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</w:t>
            </w:r>
          </w:p>
        </w:tc>
      </w:tr>
      <w:tr w:rsidR="00BD4AF9" w:rsidRPr="00BD4AF9" w14:paraId="370D1BBB" w14:textId="77777777" w:rsidTr="00BD4AF9">
        <w:tc>
          <w:tcPr>
            <w:tcW w:w="4390" w:type="dxa"/>
          </w:tcPr>
          <w:p w14:paraId="4F7BAE2E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Ejco_MessageQueueSettings__DefaultConsumer__TopicName</w:t>
            </w:r>
          </w:p>
        </w:tc>
        <w:tc>
          <w:tcPr>
            <w:tcW w:w="3827" w:type="dxa"/>
          </w:tcPr>
          <w:p w14:paraId="56D60435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Наименование топика консьюмера по умолчанию</w:t>
            </w:r>
          </w:p>
        </w:tc>
        <w:tc>
          <w:tcPr>
            <w:tcW w:w="2693" w:type="dxa"/>
          </w:tcPr>
          <w:p w14:paraId="6B6C5BDD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“events_full”</w:t>
            </w:r>
          </w:p>
        </w:tc>
      </w:tr>
      <w:tr w:rsidR="00BD4AF9" w:rsidRPr="00BD4AF9" w14:paraId="6934FAB3" w14:textId="77777777" w:rsidTr="00BD4AF9">
        <w:tc>
          <w:tcPr>
            <w:tcW w:w="4390" w:type="dxa"/>
          </w:tcPr>
          <w:p w14:paraId="0CEDA4E3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Ejco_MessageQueueSettings__DefaultConsumer__IsExternalTopic</w:t>
            </w:r>
          </w:p>
        </w:tc>
        <w:tc>
          <w:tcPr>
            <w:tcW w:w="3827" w:type="dxa"/>
          </w:tcPr>
          <w:p w14:paraId="13DB44AD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Указывает на то, что используется внешняя очередь, т. е. очередь, которой мы не управляем. Как пример, очередь “</w:t>
            </w:r>
            <w:r w:rsidRPr="00BD4AF9">
              <w:rPr>
                <w:rFonts w:cs="Tahoma"/>
                <w:sz w:val="20"/>
                <w:szCs w:val="20"/>
              </w:rPr>
              <w:t>events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_</w:t>
            </w:r>
            <w:r w:rsidRPr="00BD4AF9">
              <w:rPr>
                <w:rFonts w:cs="Tahoma"/>
                <w:sz w:val="20"/>
                <w:szCs w:val="20"/>
              </w:rPr>
              <w:t>full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”. Если </w:t>
            </w:r>
            <w:r w:rsidRPr="00BD4AF9">
              <w:rPr>
                <w:rFonts w:cs="Tahoma"/>
                <w:sz w:val="20"/>
                <w:szCs w:val="20"/>
              </w:rPr>
              <w:t>true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, то к имени топика не добавляется постфикс окружения.</w:t>
            </w:r>
          </w:p>
        </w:tc>
        <w:tc>
          <w:tcPr>
            <w:tcW w:w="2693" w:type="dxa"/>
          </w:tcPr>
          <w:p w14:paraId="5DE65AC4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“events_full”</w:t>
            </w:r>
          </w:p>
        </w:tc>
      </w:tr>
      <w:tr w:rsidR="00BD4AF9" w:rsidRPr="00BD4AF9" w14:paraId="274973CD" w14:textId="77777777" w:rsidTr="00BD4AF9">
        <w:tc>
          <w:tcPr>
            <w:tcW w:w="4390" w:type="dxa"/>
          </w:tcPr>
          <w:p w14:paraId="30829BA4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Ejco_MessageQueueSettings__DefaultConsumer__ConsumerConfig__EnableAutoCommit</w:t>
            </w:r>
          </w:p>
        </w:tc>
        <w:tc>
          <w:tcPr>
            <w:tcW w:w="3827" w:type="dxa"/>
          </w:tcPr>
          <w:p w14:paraId="1D99AAA9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693" w:type="dxa"/>
          </w:tcPr>
          <w:p w14:paraId="2B34E532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2E4E7A17" w14:textId="77777777" w:rsidTr="00BD4AF9">
        <w:tc>
          <w:tcPr>
            <w:tcW w:w="4390" w:type="dxa"/>
          </w:tcPr>
          <w:p w14:paraId="47EC41A2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Ejco_MessageQueueSettings__DefaultConsumer__ConsumerConfig__AutoOffsetReset</w:t>
            </w:r>
          </w:p>
        </w:tc>
        <w:tc>
          <w:tcPr>
            <w:tcW w:w="3827" w:type="dxa"/>
          </w:tcPr>
          <w:p w14:paraId="4D9ECC9A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Определяет, как должен быть установлен сдвиг (</w:t>
            </w:r>
            <w:r w:rsidRPr="00BD4AF9">
              <w:rPr>
                <w:rFonts w:cs="Tahoma"/>
                <w:sz w:val="20"/>
                <w:szCs w:val="20"/>
              </w:rPr>
              <w:t>offset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) в потоке сообщений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693" w:type="dxa"/>
          </w:tcPr>
          <w:p w14:paraId="601C073C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BD4AF9" w:rsidRPr="00BD4AF9" w14:paraId="0089BD46" w14:textId="77777777" w:rsidTr="00BD4AF9">
        <w:tc>
          <w:tcPr>
            <w:tcW w:w="4390" w:type="dxa"/>
          </w:tcPr>
          <w:p w14:paraId="13AE9069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Ejco_MessageQueueSettings__DefaultConsumer__ConsumerConfig__EnablePartitionEof</w:t>
            </w:r>
          </w:p>
        </w:tc>
        <w:tc>
          <w:tcPr>
            <w:tcW w:w="3827" w:type="dxa"/>
          </w:tcPr>
          <w:p w14:paraId="2AE6CDA2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Управляет тем, как клиент обрабатывает конец файла (</w:t>
            </w:r>
            <w:r w:rsidRPr="00BD4AF9">
              <w:rPr>
                <w:rFonts w:cs="Tahoma"/>
                <w:sz w:val="20"/>
                <w:szCs w:val="20"/>
              </w:rPr>
              <w:t>End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of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File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для каждой партиции топика</w:t>
            </w:r>
          </w:p>
        </w:tc>
        <w:tc>
          <w:tcPr>
            <w:tcW w:w="2693" w:type="dxa"/>
          </w:tcPr>
          <w:p w14:paraId="736B903F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BD4AF9" w:rsidRPr="00BD4AF9" w14:paraId="038817E0" w14:textId="77777777" w:rsidTr="00BD4AF9">
        <w:tc>
          <w:tcPr>
            <w:tcW w:w="4390" w:type="dxa"/>
          </w:tcPr>
          <w:p w14:paraId="3F2EC7A0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Ejco_MessageQueueSettings__DefaultConsumer__ConsumerConfig__EnableAutoOffsetStore</w:t>
            </w:r>
          </w:p>
        </w:tc>
        <w:tc>
          <w:tcPr>
            <w:tcW w:w="3827" w:type="dxa"/>
          </w:tcPr>
          <w:p w14:paraId="00AD0A84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BD4AF9">
              <w:rPr>
                <w:rFonts w:cs="Tahoma"/>
                <w:sz w:val="20"/>
                <w:szCs w:val="20"/>
              </w:rPr>
              <w:t>offset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693" w:type="dxa"/>
          </w:tcPr>
          <w:p w14:paraId="09790A2D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0E75E7FA" w14:textId="77777777" w:rsidTr="00BD4AF9">
        <w:tc>
          <w:tcPr>
            <w:tcW w:w="4390" w:type="dxa"/>
          </w:tcPr>
          <w:p w14:paraId="17089BD8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Ejco_MessageQueueSettings__DefaultConsumer__ConsumerConfig__AutoCommitIntervalMs</w:t>
            </w:r>
          </w:p>
        </w:tc>
        <w:tc>
          <w:tcPr>
            <w:tcW w:w="3827" w:type="dxa"/>
          </w:tcPr>
          <w:p w14:paraId="404F76C9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693" w:type="dxa"/>
          </w:tcPr>
          <w:p w14:paraId="438CDFE3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BD4AF9" w:rsidRPr="00BD4AF9" w14:paraId="4AE28138" w14:textId="77777777" w:rsidTr="00BD4AF9">
        <w:tc>
          <w:tcPr>
            <w:tcW w:w="4390" w:type="dxa"/>
          </w:tcPr>
          <w:p w14:paraId="5C51137F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Ejco_MessageQueueSettings__DefaultProducer__ProducerConfig__MessageTimeoutMs</w:t>
            </w:r>
          </w:p>
        </w:tc>
        <w:tc>
          <w:tcPr>
            <w:tcW w:w="3827" w:type="dxa"/>
          </w:tcPr>
          <w:p w14:paraId="2D65D963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Таймаут сообщения, мс</w:t>
            </w:r>
          </w:p>
        </w:tc>
        <w:tc>
          <w:tcPr>
            <w:tcW w:w="2693" w:type="dxa"/>
          </w:tcPr>
          <w:p w14:paraId="3751742C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</w:p>
        </w:tc>
      </w:tr>
      <w:tr w:rsidR="00BD4AF9" w:rsidRPr="00BD4AF9" w14:paraId="435BD7D4" w14:textId="77777777" w:rsidTr="00BD4AF9">
        <w:tc>
          <w:tcPr>
            <w:tcW w:w="4390" w:type="dxa"/>
          </w:tcPr>
          <w:p w14:paraId="3B3DCDC8" w14:textId="6B213733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Ejco_MessageQueueSettings__Producers__{ProducerName}__TopicName</w:t>
            </w:r>
          </w:p>
        </w:tc>
        <w:tc>
          <w:tcPr>
            <w:tcW w:w="3827" w:type="dxa"/>
          </w:tcPr>
          <w:p w14:paraId="4D0C34B7" w14:textId="744F84C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Имя топика кафки</w:t>
            </w:r>
          </w:p>
        </w:tc>
        <w:tc>
          <w:tcPr>
            <w:tcW w:w="2693" w:type="dxa"/>
          </w:tcPr>
          <w:p w14:paraId="684F401F" w14:textId="29A4C93D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</w:t>
            </w:r>
            <w:proofErr w:type="gramStart"/>
            <w:r w:rsidRPr="00BD4AF9">
              <w:rPr>
                <w:rFonts w:cs="Tahoma"/>
                <w:sz w:val="20"/>
                <w:szCs w:val="20"/>
              </w:rPr>
              <w:t>SusShiftsInfo{</w:t>
            </w:r>
            <w:proofErr w:type="gramEnd"/>
            <w:r w:rsidRPr="00BD4AF9">
              <w:rPr>
                <w:rFonts w:cs="Tahoma"/>
                <w:sz w:val="20"/>
                <w:szCs w:val="20"/>
              </w:rPr>
              <w:t>ProducerName}ChangeTopic”</w:t>
            </w:r>
          </w:p>
        </w:tc>
      </w:tr>
      <w:tr w:rsidR="00BD4AF9" w:rsidRPr="00BD4AF9" w14:paraId="73684709" w14:textId="77777777" w:rsidTr="00BD4AF9">
        <w:tc>
          <w:tcPr>
            <w:tcW w:w="4390" w:type="dxa"/>
          </w:tcPr>
          <w:p w14:paraId="4A993A61" w14:textId="027A2261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Ejco_MessageQueueSettings__Producers__{ProducerName}__ProducerConfig__ClientId</w:t>
            </w:r>
          </w:p>
        </w:tc>
        <w:tc>
          <w:tcPr>
            <w:tcW w:w="3827" w:type="dxa"/>
          </w:tcPr>
          <w:p w14:paraId="7361742D" w14:textId="22858B5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Имя клиента</w:t>
            </w:r>
          </w:p>
        </w:tc>
        <w:tc>
          <w:tcPr>
            <w:tcW w:w="2693" w:type="dxa"/>
          </w:tcPr>
          <w:p w14:paraId="7CB2D37C" w14:textId="783ECFCF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“{ProducerName}”</w:t>
            </w:r>
          </w:p>
        </w:tc>
      </w:tr>
      <w:tr w:rsidR="00BD4AF9" w:rsidRPr="00BD4AF9" w14:paraId="0C91F3AA" w14:textId="77777777" w:rsidTr="00BD4AF9">
        <w:tc>
          <w:tcPr>
            <w:tcW w:w="4390" w:type="dxa"/>
          </w:tcPr>
          <w:p w14:paraId="4CE554E4" w14:textId="563D8B29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Ejco_MessageQueueSettings__Producers__{ProducerName}__ProducerConfig__MessageTimeoutMs</w:t>
            </w:r>
          </w:p>
        </w:tc>
        <w:tc>
          <w:tcPr>
            <w:tcW w:w="3827" w:type="dxa"/>
          </w:tcPr>
          <w:p w14:paraId="14F69EEC" w14:textId="12108BE6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Таймаут сообщения, мс</w:t>
            </w:r>
          </w:p>
        </w:tc>
        <w:tc>
          <w:tcPr>
            <w:tcW w:w="2693" w:type="dxa"/>
          </w:tcPr>
          <w:p w14:paraId="543B9362" w14:textId="1FD3AE8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BD4AF9" w:rsidRPr="00BD4AF9" w14:paraId="3BBE23D7" w14:textId="77777777" w:rsidTr="00BD4AF9">
        <w:tc>
          <w:tcPr>
            <w:tcW w:w="4390" w:type="dxa"/>
          </w:tcPr>
          <w:p w14:paraId="3F761547" w14:textId="74101C4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Ejco_SchedulerOptions__Jobs__CreateMissingShiftsJob__Cron</w:t>
            </w:r>
          </w:p>
        </w:tc>
        <w:tc>
          <w:tcPr>
            <w:tcW w:w="3827" w:type="dxa"/>
          </w:tcPr>
          <w:p w14:paraId="301B0B9A" w14:textId="291A9788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График запуска работы для создания пропущенных смен в формате </w:t>
            </w:r>
            <w:r w:rsidRPr="00BD4AF9">
              <w:rPr>
                <w:rFonts w:cs="Tahoma"/>
                <w:sz w:val="20"/>
                <w:szCs w:val="20"/>
              </w:rPr>
              <w:t>cron</w:t>
            </w:r>
          </w:p>
        </w:tc>
        <w:tc>
          <w:tcPr>
            <w:tcW w:w="2693" w:type="dxa"/>
          </w:tcPr>
          <w:p w14:paraId="1898DF60" w14:textId="7C34030F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“0 0 21 1/1 * ?”</w:t>
            </w:r>
          </w:p>
        </w:tc>
      </w:tr>
      <w:tr w:rsidR="00BD4AF9" w:rsidRPr="00BD4AF9" w14:paraId="59704F95" w14:textId="77777777" w:rsidTr="00BD4AF9">
        <w:tc>
          <w:tcPr>
            <w:tcW w:w="4390" w:type="dxa"/>
          </w:tcPr>
          <w:p w14:paraId="739E798F" w14:textId="3670F5B4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Ejco_KeycloakAuthSettings__ServiceClientId</w:t>
            </w:r>
          </w:p>
        </w:tc>
        <w:tc>
          <w:tcPr>
            <w:tcW w:w="3827" w:type="dxa"/>
          </w:tcPr>
          <w:p w14:paraId="1EE5A2EA" w14:textId="77777777" w:rsidR="00BD4AF9" w:rsidRPr="00BD4AF9" w:rsidRDefault="00BD4AF9" w:rsidP="00BD4AF9">
            <w:pPr>
              <w:pStyle w:val="Compac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</w:rPr>
              <w:t>Идентификатор клиента</w:t>
            </w:r>
          </w:p>
          <w:p w14:paraId="21AA4781" w14:textId="7777777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6BDC27C" w14:textId="77777777" w:rsidR="00BD4AF9" w:rsidRPr="00BD4AF9" w:rsidRDefault="00BD4AF9" w:rsidP="00BD4AF9">
            <w:pPr>
              <w:pStyle w:val="Compac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</w:rPr>
              <w:t>“ejco-service-client”</w:t>
            </w:r>
          </w:p>
          <w:p w14:paraId="1C85F0B7" w14:textId="7777777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</w:p>
        </w:tc>
      </w:tr>
      <w:tr w:rsidR="00BD4AF9" w:rsidRPr="00BD4AF9" w14:paraId="02D0F829" w14:textId="77777777" w:rsidTr="00BD4AF9">
        <w:tc>
          <w:tcPr>
            <w:tcW w:w="4390" w:type="dxa"/>
          </w:tcPr>
          <w:p w14:paraId="69B624D0" w14:textId="111BA5AC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Ejco_KeycloakAuthSettings__ServiceClientSecret</w:t>
            </w:r>
          </w:p>
        </w:tc>
        <w:tc>
          <w:tcPr>
            <w:tcW w:w="3827" w:type="dxa"/>
          </w:tcPr>
          <w:p w14:paraId="0BAF423E" w14:textId="74B116E6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sz w:val="20"/>
                <w:szCs w:val="20"/>
              </w:rPr>
              <w:t>Секрет клиента</w:t>
            </w:r>
          </w:p>
        </w:tc>
        <w:tc>
          <w:tcPr>
            <w:tcW w:w="2693" w:type="dxa"/>
          </w:tcPr>
          <w:p w14:paraId="61FE5F9F" w14:textId="77777777" w:rsidR="00BD4AF9" w:rsidRPr="00BD4AF9" w:rsidRDefault="00BD4AF9" w:rsidP="00BD4AF9">
            <w:pPr>
              <w:pStyle w:val="Compact"/>
              <w:rPr>
                <w:sz w:val="20"/>
                <w:szCs w:val="20"/>
                <w:lang w:val="ru-RU"/>
              </w:rPr>
            </w:pPr>
            <w:r w:rsidRPr="00BD4AF9">
              <w:rPr>
                <w:sz w:val="20"/>
                <w:szCs w:val="20"/>
              </w:rPr>
              <w:t>“ServiceClientSecret”</w:t>
            </w:r>
          </w:p>
          <w:p w14:paraId="5D8CEF9B" w14:textId="77777777" w:rsidR="00BD4AF9" w:rsidRPr="00BD4AF9" w:rsidRDefault="00BD4AF9" w:rsidP="00BD4AF9">
            <w:pPr>
              <w:pStyle w:val="Compact"/>
              <w:rPr>
                <w:rFonts w:cs="Tahoma"/>
                <w:sz w:val="20"/>
                <w:szCs w:val="20"/>
              </w:rPr>
            </w:pPr>
          </w:p>
        </w:tc>
      </w:tr>
    </w:tbl>
    <w:p w14:paraId="75F33E78" w14:textId="268EC792" w:rsidR="00BD4AF9" w:rsidRDefault="00BD4AF9" w:rsidP="009B3C3B">
      <w:pPr>
        <w:pStyle w:val="a0"/>
      </w:pPr>
    </w:p>
    <w:p w14:paraId="02B73630" w14:textId="7909436B" w:rsidR="00BD4AF9" w:rsidRPr="00BD4AF9" w:rsidRDefault="00BD4AF9" w:rsidP="00BD4AF9">
      <w:pPr>
        <w:pStyle w:val="afd"/>
        <w:keepNext/>
        <w:jc w:val="right"/>
        <w:rPr>
          <w:b/>
          <w:color w:val="auto"/>
        </w:rPr>
      </w:pPr>
      <w:r w:rsidRPr="00BD4AF9">
        <w:rPr>
          <w:b/>
          <w:color w:val="auto"/>
        </w:rPr>
        <w:t xml:space="preserve">Таблица </w:t>
      </w:r>
      <w:r w:rsidRPr="00BD4AF9">
        <w:rPr>
          <w:b/>
          <w:color w:val="auto"/>
        </w:rPr>
        <w:fldChar w:fldCharType="begin"/>
      </w:r>
      <w:r w:rsidRPr="00BD4AF9">
        <w:rPr>
          <w:b/>
          <w:color w:val="auto"/>
        </w:rPr>
        <w:instrText xml:space="preserve"> STYLEREF 1 \s </w:instrText>
      </w:r>
      <w:r w:rsidRP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5</w:t>
      </w:r>
      <w:r w:rsidRPr="00BD4AF9">
        <w:rPr>
          <w:b/>
          <w:color w:val="auto"/>
        </w:rPr>
        <w:fldChar w:fldCharType="end"/>
      </w:r>
      <w:r w:rsidRPr="00BD4AF9">
        <w:rPr>
          <w:b/>
          <w:color w:val="auto"/>
        </w:rPr>
        <w:noBreakHyphen/>
      </w:r>
      <w:r w:rsidRPr="00BD4AF9">
        <w:rPr>
          <w:b/>
          <w:color w:val="auto"/>
        </w:rPr>
        <w:fldChar w:fldCharType="begin"/>
      </w:r>
      <w:r w:rsidRPr="00BD4AF9">
        <w:rPr>
          <w:b/>
          <w:color w:val="auto"/>
        </w:rPr>
        <w:instrText xml:space="preserve"> SEQ Таблица \* ARABIC \s 1 </w:instrText>
      </w:r>
      <w:r w:rsidRPr="00BD4AF9">
        <w:rPr>
          <w:b/>
          <w:color w:val="auto"/>
        </w:rPr>
        <w:fldChar w:fldCharType="separate"/>
      </w:r>
      <w:r w:rsidR="006425DB">
        <w:rPr>
          <w:b/>
          <w:noProof/>
          <w:color w:val="auto"/>
        </w:rPr>
        <w:t>14</w:t>
      </w:r>
      <w:r w:rsidRPr="00BD4AF9">
        <w:rPr>
          <w:b/>
          <w:color w:val="auto"/>
        </w:rPr>
        <w:fldChar w:fldCharType="end"/>
      </w:r>
      <w:r w:rsidRPr="00BD4AF9">
        <w:rPr>
          <w:b/>
          <w:color w:val="auto"/>
        </w:rPr>
        <w:t xml:space="preserve"> Конфигурация сервиса Sus.ShiftInfo.WebApi</w:t>
      </w:r>
    </w:p>
    <w:tbl>
      <w:tblPr>
        <w:tblStyle w:val="Table"/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4389"/>
        <w:gridCol w:w="3828"/>
        <w:gridCol w:w="2693"/>
      </w:tblGrid>
      <w:tr w:rsidR="00BD4AF9" w:rsidRPr="00BD4AF9" w14:paraId="54B472D9" w14:textId="77777777" w:rsidTr="00BD4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389" w:type="dxa"/>
            <w:tcBorders>
              <w:bottom w:val="none" w:sz="0" w:space="0" w:color="auto"/>
            </w:tcBorders>
          </w:tcPr>
          <w:p w14:paraId="0BF39E05" w14:textId="77777777" w:rsidR="00BD4AF9" w:rsidRPr="00BD4AF9" w:rsidRDefault="00BD4AF9" w:rsidP="009D4CD9">
            <w:pPr>
              <w:pStyle w:val="Compact"/>
              <w:rPr>
                <w:rFonts w:cs="Tahoma"/>
                <w:b/>
                <w:sz w:val="20"/>
                <w:szCs w:val="20"/>
              </w:rPr>
            </w:pPr>
            <w:r w:rsidRPr="00BD4AF9">
              <w:rPr>
                <w:rFonts w:cs="Tahoma"/>
                <w:b/>
                <w:sz w:val="20"/>
                <w:szCs w:val="20"/>
              </w:rPr>
              <w:t>Переменная окружения</w:t>
            </w:r>
          </w:p>
        </w:tc>
        <w:tc>
          <w:tcPr>
            <w:tcW w:w="3828" w:type="dxa"/>
            <w:tcBorders>
              <w:bottom w:val="none" w:sz="0" w:space="0" w:color="auto"/>
            </w:tcBorders>
          </w:tcPr>
          <w:p w14:paraId="1C01CEF4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b/>
                <w:sz w:val="20"/>
                <w:szCs w:val="20"/>
              </w:rPr>
            </w:pPr>
            <w:r w:rsidRPr="00BD4AF9">
              <w:rPr>
                <w:rFonts w:cs="Tahoma"/>
                <w:b/>
                <w:sz w:val="20"/>
                <w:szCs w:val="20"/>
              </w:rPr>
              <w:t>Описание</w:t>
            </w:r>
          </w:p>
        </w:tc>
        <w:tc>
          <w:tcPr>
            <w:tcW w:w="2693" w:type="dxa"/>
            <w:tcBorders>
              <w:bottom w:val="none" w:sz="0" w:space="0" w:color="auto"/>
            </w:tcBorders>
          </w:tcPr>
          <w:p w14:paraId="0C6D35C5" w14:textId="77777777" w:rsidR="00BD4AF9" w:rsidRPr="00BD4AF9" w:rsidRDefault="00BD4AF9" w:rsidP="009D4CD9">
            <w:pPr>
              <w:pStyle w:val="Compact"/>
              <w:rPr>
                <w:rFonts w:cs="Tahoma"/>
                <w:b/>
                <w:sz w:val="20"/>
                <w:szCs w:val="20"/>
              </w:rPr>
            </w:pPr>
            <w:r w:rsidRPr="00BD4AF9">
              <w:rPr>
                <w:rFonts w:cs="Tahoma"/>
                <w:b/>
                <w:sz w:val="20"/>
                <w:szCs w:val="20"/>
              </w:rPr>
              <w:t>Пример значения</w:t>
            </w:r>
          </w:p>
        </w:tc>
      </w:tr>
      <w:tr w:rsidR="00BD4AF9" w:rsidRPr="00BD4AF9" w14:paraId="37559B42" w14:textId="77777777" w:rsidTr="00BD4AF9">
        <w:tc>
          <w:tcPr>
            <w:tcW w:w="4389" w:type="dxa"/>
          </w:tcPr>
          <w:p w14:paraId="29A6D616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Ejco_ConnectionStrings__SusShiftsInfoDb</w:t>
            </w:r>
          </w:p>
        </w:tc>
        <w:tc>
          <w:tcPr>
            <w:tcW w:w="3828" w:type="dxa"/>
          </w:tcPr>
          <w:p w14:paraId="006FC903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Строка подключения к БД</w:t>
            </w:r>
          </w:p>
        </w:tc>
        <w:tc>
          <w:tcPr>
            <w:tcW w:w="2693" w:type="dxa"/>
          </w:tcPr>
          <w:p w14:paraId="5B7F2259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“ConnectionString”</w:t>
            </w:r>
          </w:p>
        </w:tc>
      </w:tr>
      <w:tr w:rsidR="00BD4AF9" w:rsidRPr="00BD4AF9" w14:paraId="7C9D0E45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5BE8D20B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Ejco_MessageQueueSettings__BootstrapServers</w:t>
            </w:r>
          </w:p>
        </w:tc>
        <w:tc>
          <w:tcPr>
            <w:tcW w:w="3828" w:type="dxa"/>
          </w:tcPr>
          <w:p w14:paraId="0DCEE7BC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Адрес серверов кафки</w:t>
            </w:r>
          </w:p>
        </w:tc>
        <w:tc>
          <w:tcPr>
            <w:tcW w:w="2693" w:type="dxa"/>
          </w:tcPr>
          <w:p w14:paraId="559CD4D0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“localhost:9092”</w:t>
            </w:r>
          </w:p>
        </w:tc>
      </w:tr>
      <w:tr w:rsidR="00BD4AF9" w:rsidRPr="00BD4AF9" w14:paraId="30CE85AA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30395DAF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Ejco_MessageQueueSettings__EnvironmentPostfix</w:t>
            </w:r>
          </w:p>
        </w:tc>
        <w:tc>
          <w:tcPr>
            <w:tcW w:w="3828" w:type="dxa"/>
          </w:tcPr>
          <w:p w14:paraId="23CBDCB7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Постфикс окружения</w:t>
            </w:r>
          </w:p>
        </w:tc>
        <w:tc>
          <w:tcPr>
            <w:tcW w:w="2693" w:type="dxa"/>
          </w:tcPr>
          <w:p w14:paraId="5EDF1FA9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“mnpz”</w:t>
            </w:r>
          </w:p>
        </w:tc>
      </w:tr>
      <w:tr w:rsidR="00BD4AF9" w:rsidRPr="00BD4AF9" w14:paraId="35398F16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7DEA9A7A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Ejco_MessageQueueSettings__SchemaRegistryConfig__Url</w:t>
            </w:r>
          </w:p>
        </w:tc>
        <w:tc>
          <w:tcPr>
            <w:tcW w:w="3828" w:type="dxa"/>
          </w:tcPr>
          <w:p w14:paraId="2C3544B7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Список </w:t>
            </w:r>
            <w:r w:rsidRPr="00BD4AF9">
              <w:rPr>
                <w:rFonts w:cs="Tahoma"/>
                <w:sz w:val="20"/>
                <w:szCs w:val="20"/>
              </w:rPr>
              <w:t>URL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-адресов, разделенных запятыми</w:t>
            </w:r>
          </w:p>
        </w:tc>
        <w:tc>
          <w:tcPr>
            <w:tcW w:w="2693" w:type="dxa"/>
          </w:tcPr>
          <w:p w14:paraId="1299E6D7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“http://localhost:8081”</w:t>
            </w:r>
          </w:p>
        </w:tc>
      </w:tr>
      <w:tr w:rsidR="00BD4AF9" w:rsidRPr="00BD4AF9" w14:paraId="179CF73F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7C3315AE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Ejco_MessageQueueSettings__SchemaRegistryConfig__RequestTimeoutMs</w:t>
            </w:r>
          </w:p>
        </w:tc>
        <w:tc>
          <w:tcPr>
            <w:tcW w:w="3828" w:type="dxa"/>
          </w:tcPr>
          <w:p w14:paraId="4ED3BA7B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Указывает таймаут для запросов к </w:t>
            </w:r>
            <w:r w:rsidRPr="00BD4AF9">
              <w:rPr>
                <w:rFonts w:cs="Tahoma"/>
                <w:sz w:val="20"/>
                <w:szCs w:val="20"/>
              </w:rPr>
              <w:t>SchemaRegistry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, мс</w:t>
            </w:r>
          </w:p>
        </w:tc>
        <w:tc>
          <w:tcPr>
            <w:tcW w:w="2693" w:type="dxa"/>
          </w:tcPr>
          <w:p w14:paraId="2BA5EDB5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30000</w:t>
            </w:r>
          </w:p>
        </w:tc>
      </w:tr>
      <w:tr w:rsidR="00BD4AF9" w:rsidRPr="00BD4AF9" w14:paraId="05B89330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7BC5F217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Ejco_MessageQueueSettings__SchemaRegistryConfig__MaxCachedSchemas</w:t>
            </w:r>
          </w:p>
        </w:tc>
        <w:tc>
          <w:tcPr>
            <w:tcW w:w="3828" w:type="dxa"/>
          </w:tcPr>
          <w:p w14:paraId="73E5641F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Максимальное количество схем, которые потребитель может кэшировать</w:t>
            </w:r>
          </w:p>
        </w:tc>
        <w:tc>
          <w:tcPr>
            <w:tcW w:w="2693" w:type="dxa"/>
          </w:tcPr>
          <w:p w14:paraId="423EFE8F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</w:t>
            </w:r>
          </w:p>
        </w:tc>
      </w:tr>
      <w:tr w:rsidR="00BD4AF9" w:rsidRPr="00BD4AF9" w14:paraId="7888E92D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14F346BF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Ejco_MessageQueueSettings__DefaultConsumer__TopicName</w:t>
            </w:r>
          </w:p>
        </w:tc>
        <w:tc>
          <w:tcPr>
            <w:tcW w:w="3828" w:type="dxa"/>
          </w:tcPr>
          <w:p w14:paraId="53EDCA9A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Наименование топика консьюмера по умолчанию</w:t>
            </w:r>
          </w:p>
        </w:tc>
        <w:tc>
          <w:tcPr>
            <w:tcW w:w="2693" w:type="dxa"/>
          </w:tcPr>
          <w:p w14:paraId="64825F25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“events_full”</w:t>
            </w:r>
          </w:p>
        </w:tc>
      </w:tr>
      <w:tr w:rsidR="00BD4AF9" w:rsidRPr="00BD4AF9" w14:paraId="36A5D5D7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37666247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Ejco_MessageQueueSettings__DefaultConsumer__IsExternalTopic</w:t>
            </w:r>
          </w:p>
        </w:tc>
        <w:tc>
          <w:tcPr>
            <w:tcW w:w="3828" w:type="dxa"/>
          </w:tcPr>
          <w:p w14:paraId="6DD50C3E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Указывает на то, что используется внешняя очередь, т. е. очередь, которой мы не управляем. Как пример, очередь “</w:t>
            </w:r>
            <w:r w:rsidRPr="00BD4AF9">
              <w:rPr>
                <w:rFonts w:cs="Tahoma"/>
                <w:sz w:val="20"/>
                <w:szCs w:val="20"/>
              </w:rPr>
              <w:t>events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_</w:t>
            </w:r>
            <w:r w:rsidRPr="00BD4AF9">
              <w:rPr>
                <w:rFonts w:cs="Tahoma"/>
                <w:sz w:val="20"/>
                <w:szCs w:val="20"/>
              </w:rPr>
              <w:t>full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”. Если </w:t>
            </w:r>
            <w:r w:rsidRPr="00BD4AF9">
              <w:rPr>
                <w:rFonts w:cs="Tahoma"/>
                <w:sz w:val="20"/>
                <w:szCs w:val="20"/>
              </w:rPr>
              <w:t>true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, то к имени топика не добавляется постфикс окружения.</w:t>
            </w:r>
          </w:p>
        </w:tc>
        <w:tc>
          <w:tcPr>
            <w:tcW w:w="2693" w:type="dxa"/>
          </w:tcPr>
          <w:p w14:paraId="2143872F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“events_full”</w:t>
            </w:r>
          </w:p>
        </w:tc>
      </w:tr>
      <w:tr w:rsidR="00BD4AF9" w:rsidRPr="00BD4AF9" w14:paraId="60EF8E53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130962B0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Ejco_MessageQueueSettings__DefaultConsumer__ConsumerConfig__EnableAutoCommit</w:t>
            </w:r>
          </w:p>
        </w:tc>
        <w:tc>
          <w:tcPr>
            <w:tcW w:w="3828" w:type="dxa"/>
          </w:tcPr>
          <w:p w14:paraId="6A1BBBA6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693" w:type="dxa"/>
          </w:tcPr>
          <w:p w14:paraId="44FAB49C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6EE5B4F1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6133F532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Ejco_MessageQueueSettings__DefaultConsumer__ConsumerConfig__AutoOffsetReset</w:t>
            </w:r>
          </w:p>
        </w:tc>
        <w:tc>
          <w:tcPr>
            <w:tcW w:w="3828" w:type="dxa"/>
          </w:tcPr>
          <w:p w14:paraId="21526059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Определяет, как должен быть установлен сдвиг (</w:t>
            </w:r>
            <w:r w:rsidRPr="00BD4AF9">
              <w:rPr>
                <w:rFonts w:cs="Tahoma"/>
                <w:sz w:val="20"/>
                <w:szCs w:val="20"/>
              </w:rPr>
              <w:t>offset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) в потоке сообщений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693" w:type="dxa"/>
          </w:tcPr>
          <w:p w14:paraId="7047005C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BD4AF9" w:rsidRPr="00BD4AF9" w14:paraId="6E3AB271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7D5B7490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Ejco_MessageQueueSettings__DefaultConsumer__ConsumerConfig__EnablePartitionEof</w:t>
            </w:r>
          </w:p>
        </w:tc>
        <w:tc>
          <w:tcPr>
            <w:tcW w:w="3828" w:type="dxa"/>
          </w:tcPr>
          <w:p w14:paraId="3893B19F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Управляет тем, как клиент обрабатывает конец файла (</w:t>
            </w:r>
            <w:r w:rsidRPr="00BD4AF9">
              <w:rPr>
                <w:rFonts w:cs="Tahoma"/>
                <w:sz w:val="20"/>
                <w:szCs w:val="20"/>
              </w:rPr>
              <w:t>End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of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</w:t>
            </w:r>
            <w:r w:rsidRPr="00BD4AF9">
              <w:rPr>
                <w:rFonts w:cs="Tahoma"/>
                <w:sz w:val="20"/>
                <w:szCs w:val="20"/>
              </w:rPr>
              <w:t>File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для каждой партиции топика</w:t>
            </w:r>
          </w:p>
        </w:tc>
        <w:tc>
          <w:tcPr>
            <w:tcW w:w="2693" w:type="dxa"/>
          </w:tcPr>
          <w:p w14:paraId="1511FD9A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“Latest|Earliest |Error”</w:t>
            </w:r>
          </w:p>
        </w:tc>
      </w:tr>
      <w:tr w:rsidR="00BD4AF9" w:rsidRPr="00BD4AF9" w14:paraId="3FF6EBB9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5CDC8D6A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Ejco_MessageQueueSettings__DefaultConsumer__ConsumerConfig__EnableAutoOffsetStore</w:t>
            </w:r>
          </w:p>
        </w:tc>
        <w:tc>
          <w:tcPr>
            <w:tcW w:w="3828" w:type="dxa"/>
          </w:tcPr>
          <w:p w14:paraId="1429F8CC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BD4AF9">
              <w:rPr>
                <w:rFonts w:cs="Tahoma"/>
                <w:sz w:val="20"/>
                <w:szCs w:val="20"/>
              </w:rPr>
              <w:t>offset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693" w:type="dxa"/>
          </w:tcPr>
          <w:p w14:paraId="293A630E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3C3EB4EA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7EBDF7AA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Ejco_MessageQueueSettings__DefaultConsumer__ConsumerConfig__AutoCommitIntervalMs</w:t>
            </w:r>
          </w:p>
        </w:tc>
        <w:tc>
          <w:tcPr>
            <w:tcW w:w="3828" w:type="dxa"/>
          </w:tcPr>
          <w:p w14:paraId="58D31E55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693" w:type="dxa"/>
          </w:tcPr>
          <w:p w14:paraId="363F7A2C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BD4AF9" w:rsidRPr="00BD4AF9" w14:paraId="1534A89B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4CAF410F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Ejco_MessageQueueSettings__DefaultProducer__ProducerConfig__MessageTimeoutMs</w:t>
            </w:r>
          </w:p>
        </w:tc>
        <w:tc>
          <w:tcPr>
            <w:tcW w:w="3828" w:type="dxa"/>
          </w:tcPr>
          <w:p w14:paraId="7A5FC44C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Таймаут сообщения, мс</w:t>
            </w:r>
          </w:p>
        </w:tc>
        <w:tc>
          <w:tcPr>
            <w:tcW w:w="2693" w:type="dxa"/>
          </w:tcPr>
          <w:p w14:paraId="46FA8E5F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10000</w:t>
            </w:r>
          </w:p>
        </w:tc>
      </w:tr>
      <w:tr w:rsidR="00BD4AF9" w:rsidRPr="00BD4AF9" w14:paraId="1F3B6527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33AC8E08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Ejco_MessageQueueSettings__Consumers__{ConsumerName}__TopicName</w:t>
            </w:r>
          </w:p>
        </w:tc>
        <w:tc>
          <w:tcPr>
            <w:tcW w:w="3828" w:type="dxa"/>
          </w:tcPr>
          <w:p w14:paraId="7DD1A4D8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Имя топика кафки</w:t>
            </w:r>
          </w:p>
        </w:tc>
        <w:tc>
          <w:tcPr>
            <w:tcW w:w="2693" w:type="dxa"/>
          </w:tcPr>
          <w:p w14:paraId="6EADDE70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“objects_s”</w:t>
            </w:r>
          </w:p>
        </w:tc>
      </w:tr>
      <w:tr w:rsidR="00BD4AF9" w:rsidRPr="00BD4AF9" w14:paraId="5D968525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44A44363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Ejco_MessageQueueSettings__Consumers__{ConsumerName}__CommitThreshold</w:t>
            </w:r>
          </w:p>
        </w:tc>
        <w:tc>
          <w:tcPr>
            <w:tcW w:w="3828" w:type="dxa"/>
          </w:tcPr>
          <w:p w14:paraId="6CBA0BF9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Порог срабатывания комита сообщений</w:t>
            </w:r>
          </w:p>
        </w:tc>
        <w:tc>
          <w:tcPr>
            <w:tcW w:w="2693" w:type="dxa"/>
          </w:tcPr>
          <w:p w14:paraId="386A3596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10</w:t>
            </w:r>
          </w:p>
        </w:tc>
      </w:tr>
      <w:tr w:rsidR="00BD4AF9" w:rsidRPr="00BD4AF9" w14:paraId="53C69442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727ECB7B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Ejco_MessageQueueSettings__Consumers__{ConsumerName}__ConsumerConfig__GroupId</w:t>
            </w:r>
          </w:p>
        </w:tc>
        <w:tc>
          <w:tcPr>
            <w:tcW w:w="3828" w:type="dxa"/>
          </w:tcPr>
          <w:p w14:paraId="0551353C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Идентификатор группы</w:t>
            </w:r>
          </w:p>
        </w:tc>
        <w:tc>
          <w:tcPr>
            <w:tcW w:w="2693" w:type="dxa"/>
          </w:tcPr>
          <w:p w14:paraId="1773E28A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“ObjectModelConsumer”</w:t>
            </w:r>
          </w:p>
        </w:tc>
      </w:tr>
      <w:tr w:rsidR="00BD4AF9" w:rsidRPr="00BD4AF9" w14:paraId="474FC575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043296CD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Ejco_MessageQueueSettings__Consumers__{ConsumerName}__ConsumerConfig__ClientId</w:t>
            </w:r>
          </w:p>
        </w:tc>
        <w:tc>
          <w:tcPr>
            <w:tcW w:w="3828" w:type="dxa"/>
          </w:tcPr>
          <w:p w14:paraId="23CFDC63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Идентификатор клиента</w:t>
            </w:r>
          </w:p>
        </w:tc>
        <w:tc>
          <w:tcPr>
            <w:tcW w:w="2693" w:type="dxa"/>
          </w:tcPr>
          <w:p w14:paraId="7846985B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“ObjectModelConsumer”</w:t>
            </w:r>
          </w:p>
        </w:tc>
      </w:tr>
      <w:tr w:rsidR="00BD4AF9" w:rsidRPr="00BD4AF9" w14:paraId="42C97505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5A56F0A5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Ejco_MessageQueueSettings__Consumers__{ConsumerName}__ConsumerConfig__EnableAutoCommit</w:t>
            </w:r>
          </w:p>
        </w:tc>
        <w:tc>
          <w:tcPr>
            <w:tcW w:w="3828" w:type="dxa"/>
          </w:tcPr>
          <w:p w14:paraId="545ACD4C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Автоматическое подтверждение смещений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>) потребителя после успешного чтения сообщений</w:t>
            </w:r>
          </w:p>
        </w:tc>
        <w:tc>
          <w:tcPr>
            <w:tcW w:w="2693" w:type="dxa"/>
          </w:tcPr>
          <w:p w14:paraId="3A82B0E8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4DF5FA64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459B1842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Ejco_MessageQueueSettings__Consumers__{ConsumerName}__ConsumerConfig__EnableAutoOffsetStore</w:t>
            </w:r>
          </w:p>
        </w:tc>
        <w:tc>
          <w:tcPr>
            <w:tcW w:w="3828" w:type="dxa"/>
          </w:tcPr>
          <w:p w14:paraId="69FE74D7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Ждать коммита </w:t>
            </w:r>
            <w:r w:rsidRPr="00BD4AF9">
              <w:rPr>
                <w:rFonts w:cs="Tahoma"/>
                <w:sz w:val="20"/>
                <w:szCs w:val="20"/>
              </w:rPr>
              <w:t>offset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 после вычитки сообщения или нет</w:t>
            </w:r>
          </w:p>
        </w:tc>
        <w:tc>
          <w:tcPr>
            <w:tcW w:w="2693" w:type="dxa"/>
          </w:tcPr>
          <w:p w14:paraId="61D54647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true</w:t>
            </w:r>
          </w:p>
        </w:tc>
      </w:tr>
      <w:tr w:rsidR="00BD4AF9" w:rsidRPr="00BD4AF9" w14:paraId="46F35777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7093BE0B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Ejco_MessageQueueSettings__Consumers__{ConsumerName}__ConsumerConfig__AutoCommitIntervalMs</w:t>
            </w:r>
          </w:p>
        </w:tc>
        <w:tc>
          <w:tcPr>
            <w:tcW w:w="3828" w:type="dxa"/>
          </w:tcPr>
          <w:p w14:paraId="6EEEA587" w14:textId="77777777" w:rsidR="00BD4AF9" w:rsidRPr="00BD4AF9" w:rsidRDefault="00BD4AF9" w:rsidP="00BD4AF9">
            <w:pPr>
              <w:pStyle w:val="Compact"/>
              <w:jc w:val="left"/>
              <w:rPr>
                <w:rFonts w:cs="Tahoma"/>
                <w:sz w:val="20"/>
                <w:szCs w:val="20"/>
                <w:lang w:val="ru-RU"/>
              </w:rPr>
            </w:pPr>
            <w:r w:rsidRPr="00BD4AF9">
              <w:rPr>
                <w:rFonts w:cs="Tahoma"/>
                <w:sz w:val="20"/>
                <w:szCs w:val="20"/>
                <w:lang w:val="ru-RU"/>
              </w:rPr>
              <w:t>Интервал времени в мс, с которым потребитель автоматически подтверждает считанные события (</w:t>
            </w:r>
            <w:r w:rsidRPr="00BD4AF9">
              <w:rPr>
                <w:rFonts w:cs="Tahoma"/>
                <w:sz w:val="20"/>
                <w:szCs w:val="20"/>
              </w:rPr>
              <w:t>offsets</w:t>
            </w:r>
            <w:r w:rsidRPr="00BD4AF9">
              <w:rPr>
                <w:rFonts w:cs="Tahoma"/>
                <w:sz w:val="20"/>
                <w:szCs w:val="20"/>
                <w:lang w:val="ru-RU"/>
              </w:rPr>
              <w:t xml:space="preserve">) обратно в </w:t>
            </w:r>
            <w:r w:rsidRPr="00BD4AF9">
              <w:rPr>
                <w:rFonts w:cs="Tahoma"/>
                <w:sz w:val="20"/>
                <w:szCs w:val="20"/>
              </w:rPr>
              <w:t>Kafka</w:t>
            </w:r>
          </w:p>
        </w:tc>
        <w:tc>
          <w:tcPr>
            <w:tcW w:w="2693" w:type="dxa"/>
          </w:tcPr>
          <w:p w14:paraId="54511DDC" w14:textId="77777777" w:rsidR="00BD4AF9" w:rsidRPr="00BD4AF9" w:rsidRDefault="00BD4AF9" w:rsidP="009D4CD9">
            <w:pPr>
              <w:pStyle w:val="Compact"/>
              <w:rPr>
                <w:rFonts w:cs="Tahoma"/>
                <w:sz w:val="20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5000</w:t>
            </w:r>
          </w:p>
        </w:tc>
      </w:tr>
      <w:tr w:rsidR="00BD4AF9" w:rsidRPr="00BD4AF9" w14:paraId="1123091D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656160A5" w14:textId="0991C367" w:rsidR="00BD4AF9" w:rsidRPr="00BD4AF9" w:rsidRDefault="00BD4AF9" w:rsidP="00BD4AF9">
            <w:pPr>
              <w:pStyle w:val="Compact"/>
              <w:rPr>
                <w:rFonts w:cs="Tahoma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Ejco_MessageQueueSettings__Producers__{ProducerName}__TopicName</w:t>
            </w:r>
          </w:p>
        </w:tc>
        <w:tc>
          <w:tcPr>
            <w:tcW w:w="3828" w:type="dxa"/>
          </w:tcPr>
          <w:p w14:paraId="63C577C0" w14:textId="38020EE0" w:rsidR="00BD4AF9" w:rsidRPr="00BD4AF9" w:rsidRDefault="00BD4AF9" w:rsidP="00BD4AF9">
            <w:pPr>
              <w:pStyle w:val="Compact"/>
              <w:jc w:val="left"/>
              <w:rPr>
                <w:rFonts w:cs="Tahoma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Имя топика кафки</w:t>
            </w:r>
          </w:p>
        </w:tc>
        <w:tc>
          <w:tcPr>
            <w:tcW w:w="2693" w:type="dxa"/>
          </w:tcPr>
          <w:p w14:paraId="298FEA7A" w14:textId="420173A7" w:rsidR="00BD4AF9" w:rsidRPr="00BD4AF9" w:rsidRDefault="00BD4AF9" w:rsidP="00BD4AF9">
            <w:pPr>
              <w:pStyle w:val="Compact"/>
              <w:rPr>
                <w:rFonts w:cs="Tahoma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</w:t>
            </w:r>
            <w:proofErr w:type="gramStart"/>
            <w:r w:rsidRPr="00BD4AF9">
              <w:rPr>
                <w:rFonts w:cs="Tahoma"/>
                <w:sz w:val="20"/>
                <w:szCs w:val="20"/>
              </w:rPr>
              <w:t>SusShiftsInfo{</w:t>
            </w:r>
            <w:proofErr w:type="gramEnd"/>
            <w:r w:rsidRPr="00BD4AF9">
              <w:rPr>
                <w:rFonts w:cs="Tahoma"/>
                <w:sz w:val="20"/>
                <w:szCs w:val="20"/>
              </w:rPr>
              <w:t>ProducerName}ChangeTopic”</w:t>
            </w:r>
          </w:p>
        </w:tc>
      </w:tr>
      <w:tr w:rsidR="00BD4AF9" w:rsidRPr="00BD4AF9" w14:paraId="135A7CD7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5933A7D0" w14:textId="7A15043F" w:rsidR="00BD4AF9" w:rsidRPr="00BD4AF9" w:rsidRDefault="00BD4AF9" w:rsidP="00BD4AF9">
            <w:pPr>
              <w:pStyle w:val="Compact"/>
              <w:rPr>
                <w:rFonts w:cs="Tahoma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Ejco_MessageQueueSettings__Producers__{ProducerName}__ProducerConfig__ClientId</w:t>
            </w:r>
          </w:p>
        </w:tc>
        <w:tc>
          <w:tcPr>
            <w:tcW w:w="3828" w:type="dxa"/>
          </w:tcPr>
          <w:p w14:paraId="2DB9AADC" w14:textId="1350D20F" w:rsidR="00BD4AF9" w:rsidRPr="00BD4AF9" w:rsidRDefault="00BD4AF9" w:rsidP="00BD4AF9">
            <w:pPr>
              <w:pStyle w:val="Compact"/>
              <w:jc w:val="left"/>
              <w:rPr>
                <w:rFonts w:cs="Tahoma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Имя клиента</w:t>
            </w:r>
          </w:p>
        </w:tc>
        <w:tc>
          <w:tcPr>
            <w:tcW w:w="2693" w:type="dxa"/>
          </w:tcPr>
          <w:p w14:paraId="46DC7AA9" w14:textId="1E9755F4" w:rsidR="00BD4AF9" w:rsidRPr="00BD4AF9" w:rsidRDefault="00BD4AF9" w:rsidP="00BD4AF9">
            <w:pPr>
              <w:pStyle w:val="Compact"/>
              <w:rPr>
                <w:rFonts w:cs="Tahoma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“{ProducerName}”</w:t>
            </w:r>
          </w:p>
        </w:tc>
      </w:tr>
      <w:tr w:rsidR="00BD4AF9" w:rsidRPr="00BD4AF9" w14:paraId="35AA83CA" w14:textId="77777777" w:rsidTr="00BD4AF9">
        <w:tblPrEx>
          <w:tblLook w:val="04A0" w:firstRow="1" w:lastRow="0" w:firstColumn="1" w:lastColumn="0" w:noHBand="0" w:noVBand="1"/>
        </w:tblPrEx>
        <w:tc>
          <w:tcPr>
            <w:tcW w:w="4389" w:type="dxa"/>
          </w:tcPr>
          <w:p w14:paraId="27CC66E0" w14:textId="2EC93693" w:rsidR="00BD4AF9" w:rsidRPr="00BD4AF9" w:rsidRDefault="00BD4AF9" w:rsidP="00BD4AF9">
            <w:pPr>
              <w:pStyle w:val="Compact"/>
              <w:rPr>
                <w:rFonts w:cs="Tahoma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lastRenderedPageBreak/>
              <w:t>Ejco_MessageQueueSettings__Producers__{ProducerName}__ProducerConfig__MessageTimeoutMs</w:t>
            </w:r>
          </w:p>
        </w:tc>
        <w:tc>
          <w:tcPr>
            <w:tcW w:w="3828" w:type="dxa"/>
          </w:tcPr>
          <w:p w14:paraId="6793728B" w14:textId="783F836F" w:rsidR="00BD4AF9" w:rsidRPr="00BD4AF9" w:rsidRDefault="00BD4AF9" w:rsidP="00BD4AF9">
            <w:pPr>
              <w:pStyle w:val="Compact"/>
              <w:jc w:val="left"/>
              <w:rPr>
                <w:rFonts w:cs="Tahoma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Таймаут сообщения, мс</w:t>
            </w:r>
          </w:p>
        </w:tc>
        <w:tc>
          <w:tcPr>
            <w:tcW w:w="2693" w:type="dxa"/>
          </w:tcPr>
          <w:p w14:paraId="1E9E302A" w14:textId="37A237F4" w:rsidR="00BD4AF9" w:rsidRPr="00BD4AF9" w:rsidRDefault="00BD4AF9" w:rsidP="00BD4AF9">
            <w:pPr>
              <w:pStyle w:val="Compact"/>
              <w:rPr>
                <w:rFonts w:cs="Tahoma"/>
                <w:szCs w:val="20"/>
              </w:rPr>
            </w:pPr>
            <w:r w:rsidRPr="00BD4AF9">
              <w:rPr>
                <w:rFonts w:cs="Tahoma"/>
                <w:sz w:val="20"/>
                <w:szCs w:val="20"/>
              </w:rPr>
              <w:t>10000</w:t>
            </w:r>
          </w:p>
        </w:tc>
      </w:tr>
    </w:tbl>
    <w:p w14:paraId="4E8AE2F6" w14:textId="65496494" w:rsidR="00BD4AF9" w:rsidRDefault="00BD4AF9" w:rsidP="009B3C3B">
      <w:pPr>
        <w:pStyle w:val="a0"/>
      </w:pPr>
    </w:p>
    <w:p w14:paraId="60C6311D" w14:textId="4C47AFB1" w:rsidR="00A3559A" w:rsidRPr="00BC3933" w:rsidRDefault="00A3559A" w:rsidP="00A3559A">
      <w:pPr>
        <w:pStyle w:val="2"/>
        <w:numPr>
          <w:ilvl w:val="1"/>
          <w:numId w:val="3"/>
        </w:numPr>
        <w:tabs>
          <w:tab w:val="num" w:pos="1134"/>
        </w:tabs>
      </w:pPr>
      <w:bookmarkStart w:id="36" w:name="_Toc169610674"/>
      <w:r>
        <w:t>Метрики</w:t>
      </w:r>
      <w:r w:rsidR="00BC3933">
        <w:t xml:space="preserve"> сервисов</w:t>
      </w:r>
      <w:r>
        <w:t xml:space="preserve"> СУС/ЭЖКО и КПЭ, отправляемые в </w:t>
      </w:r>
      <w:r>
        <w:rPr>
          <w:lang w:val="en-US"/>
        </w:rPr>
        <w:t>Prometheus</w:t>
      </w:r>
      <w:bookmarkEnd w:id="36"/>
    </w:p>
    <w:p w14:paraId="3CEF9A52" w14:textId="4F0004B2" w:rsidR="00A3559A" w:rsidRPr="00BC3933" w:rsidRDefault="00A3559A" w:rsidP="00A3559A">
      <w:pPr>
        <w:pStyle w:val="a0"/>
      </w:pPr>
    </w:p>
    <w:bookmarkStart w:id="37" w:name="_MON_1780223188"/>
    <w:bookmarkEnd w:id="37"/>
    <w:p w14:paraId="4EC0F063" w14:textId="14291A0F" w:rsidR="00A3559A" w:rsidRPr="00A3559A" w:rsidRDefault="000B739F" w:rsidP="00A3559A">
      <w:pPr>
        <w:pStyle w:val="a0"/>
        <w:rPr>
          <w:lang w:val="en-US"/>
        </w:rPr>
      </w:pPr>
      <w:r>
        <w:rPr>
          <w:lang w:val="en-US"/>
        </w:rPr>
        <w:object w:dxaOrig="1520" w:dyaOrig="987" w14:anchorId="59A50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1" o:title=""/>
          </v:shape>
          <o:OLEObject Type="Embed" ProgID="Word.Document.12" ShapeID="_x0000_i1025" DrawAspect="Icon" ObjectID="_1784373131" r:id="rId12">
            <o:FieldCodes>\s</o:FieldCodes>
          </o:OLEObject>
        </w:object>
      </w:r>
      <w:bookmarkStart w:id="38" w:name="_MON_1780223195"/>
      <w:bookmarkEnd w:id="38"/>
      <w:r>
        <w:rPr>
          <w:lang w:val="en-US"/>
        </w:rPr>
        <w:object w:dxaOrig="1520" w:dyaOrig="987" w14:anchorId="2D462AE8">
          <v:shape id="_x0000_i1026" type="#_x0000_t75" style="width:76.2pt;height:49.2pt" o:ole="">
            <v:imagedata r:id="rId13" o:title=""/>
          </v:shape>
          <o:OLEObject Type="Embed" ProgID="Word.Document.12" ShapeID="_x0000_i1026" DrawAspect="Icon" ObjectID="_1784373132" r:id="rId14">
            <o:FieldCodes>\s</o:FieldCodes>
          </o:OLEObject>
        </w:object>
      </w:r>
      <w:bookmarkStart w:id="39" w:name="_MON_1780223200"/>
      <w:bookmarkEnd w:id="39"/>
      <w:r>
        <w:rPr>
          <w:lang w:val="en-US"/>
        </w:rPr>
        <w:object w:dxaOrig="1520" w:dyaOrig="987" w14:anchorId="35EEBC16">
          <v:shape id="_x0000_i1027" type="#_x0000_t75" style="width:76.2pt;height:49.2pt" o:ole="">
            <v:imagedata r:id="rId15" o:title=""/>
          </v:shape>
          <o:OLEObject Type="Embed" ProgID="Word.Document.12" ShapeID="_x0000_i1027" DrawAspect="Icon" ObjectID="_1784373133" r:id="rId16">
            <o:FieldCodes>\s</o:FieldCodes>
          </o:OLEObject>
        </w:object>
      </w:r>
      <w:bookmarkStart w:id="40" w:name="_MON_1780223204"/>
      <w:bookmarkEnd w:id="40"/>
      <w:r>
        <w:rPr>
          <w:lang w:val="en-US"/>
        </w:rPr>
        <w:object w:dxaOrig="1520" w:dyaOrig="987" w14:anchorId="0D001E8F">
          <v:shape id="_x0000_i1028" type="#_x0000_t75" style="width:76.2pt;height:49.2pt" o:ole="">
            <v:imagedata r:id="rId17" o:title=""/>
          </v:shape>
          <o:OLEObject Type="Embed" ProgID="Word.Document.12" ShapeID="_x0000_i1028" DrawAspect="Icon" ObjectID="_1784373134" r:id="rId18">
            <o:FieldCodes>\s</o:FieldCodes>
          </o:OLEObject>
        </w:object>
      </w:r>
      <w:bookmarkStart w:id="41" w:name="_MON_1780223208"/>
      <w:bookmarkEnd w:id="41"/>
      <w:r>
        <w:rPr>
          <w:lang w:val="en-US"/>
        </w:rPr>
        <w:object w:dxaOrig="1520" w:dyaOrig="987" w14:anchorId="34958D78">
          <v:shape id="_x0000_i1029" type="#_x0000_t75" style="width:76.2pt;height:49.2pt" o:ole="">
            <v:imagedata r:id="rId19" o:title=""/>
          </v:shape>
          <o:OLEObject Type="Embed" ProgID="Word.Document.12" ShapeID="_x0000_i1029" DrawAspect="Icon" ObjectID="_1784373135" r:id="rId20">
            <o:FieldCodes>\s</o:FieldCodes>
          </o:OLEObject>
        </w:object>
      </w:r>
      <w:bookmarkStart w:id="42" w:name="_MON_1780223213"/>
      <w:bookmarkEnd w:id="42"/>
      <w:r>
        <w:object w:dxaOrig="1520" w:dyaOrig="987" w14:anchorId="53F90B08">
          <v:shape id="_x0000_i1030" type="#_x0000_t75" style="width:76.2pt;height:49.2pt" o:ole="">
            <v:imagedata r:id="rId21" o:title=""/>
          </v:shape>
          <o:OLEObject Type="Embed" ProgID="Word.Document.12" ShapeID="_x0000_i1030" DrawAspect="Icon" ObjectID="_1784373136" r:id="rId22">
            <o:FieldCodes>\s</o:FieldCodes>
          </o:OLEObject>
        </w:object>
      </w:r>
    </w:p>
    <w:bookmarkStart w:id="43" w:name="_MON_1780223230"/>
    <w:bookmarkEnd w:id="43"/>
    <w:p w14:paraId="4BA472E8" w14:textId="2B6581CD" w:rsidR="00BD4AF9" w:rsidRDefault="000B739F" w:rsidP="009B3C3B">
      <w:pPr>
        <w:pStyle w:val="a0"/>
      </w:pPr>
      <w:r>
        <w:object w:dxaOrig="1520" w:dyaOrig="987" w14:anchorId="1649FE81">
          <v:shape id="_x0000_i1031" type="#_x0000_t75" style="width:76.2pt;height:49.2pt" o:ole="">
            <v:imagedata r:id="rId23" o:title=""/>
          </v:shape>
          <o:OLEObject Type="Embed" ProgID="Word.Document.12" ShapeID="_x0000_i1031" DrawAspect="Icon" ObjectID="_1784373137" r:id="rId24">
            <o:FieldCodes>\s</o:FieldCodes>
          </o:OLEObject>
        </w:object>
      </w:r>
      <w:bookmarkStart w:id="44" w:name="_MON_1780223234"/>
      <w:bookmarkEnd w:id="44"/>
      <w:r>
        <w:object w:dxaOrig="1520" w:dyaOrig="987" w14:anchorId="21ED3B84">
          <v:shape id="_x0000_i1032" type="#_x0000_t75" style="width:76.2pt;height:49.2pt" o:ole="">
            <v:imagedata r:id="rId25" o:title=""/>
          </v:shape>
          <o:OLEObject Type="Embed" ProgID="Word.Document.12" ShapeID="_x0000_i1032" DrawAspect="Icon" ObjectID="_1784373138" r:id="rId26">
            <o:FieldCodes>\s</o:FieldCodes>
          </o:OLEObject>
        </w:object>
      </w:r>
      <w:bookmarkStart w:id="45" w:name="_MON_1780223237"/>
      <w:bookmarkEnd w:id="45"/>
      <w:r>
        <w:object w:dxaOrig="1520" w:dyaOrig="987" w14:anchorId="7F4327E4">
          <v:shape id="_x0000_i1033" type="#_x0000_t75" style="width:76.2pt;height:49.2pt" o:ole="">
            <v:imagedata r:id="rId27" o:title=""/>
          </v:shape>
          <o:OLEObject Type="Embed" ProgID="Word.Document.12" ShapeID="_x0000_i1033" DrawAspect="Icon" ObjectID="_1784373139" r:id="rId28">
            <o:FieldCodes>\s</o:FieldCodes>
          </o:OLEObject>
        </w:object>
      </w:r>
      <w:bookmarkStart w:id="46" w:name="_MON_1780223240"/>
      <w:bookmarkEnd w:id="46"/>
      <w:r>
        <w:object w:dxaOrig="1520" w:dyaOrig="987" w14:anchorId="543F8C91">
          <v:shape id="_x0000_i1034" type="#_x0000_t75" style="width:76.2pt;height:49.2pt" o:ole="">
            <v:imagedata r:id="rId29" o:title=""/>
          </v:shape>
          <o:OLEObject Type="Embed" ProgID="Word.Document.12" ShapeID="_x0000_i1034" DrawAspect="Icon" ObjectID="_1784373140" r:id="rId30">
            <o:FieldCodes>\s</o:FieldCodes>
          </o:OLEObject>
        </w:object>
      </w:r>
      <w:bookmarkStart w:id="47" w:name="_MON_1780223244"/>
      <w:bookmarkEnd w:id="47"/>
      <w:r>
        <w:object w:dxaOrig="1520" w:dyaOrig="987" w14:anchorId="4F1E084F">
          <v:shape id="_x0000_i1035" type="#_x0000_t75" style="width:76.2pt;height:49.2pt" o:ole="">
            <v:imagedata r:id="rId31" o:title=""/>
          </v:shape>
          <o:OLEObject Type="Embed" ProgID="Word.Document.12" ShapeID="_x0000_i1035" DrawAspect="Icon" ObjectID="_1784373141" r:id="rId32">
            <o:FieldCodes>\s</o:FieldCodes>
          </o:OLEObject>
        </w:object>
      </w:r>
      <w:bookmarkStart w:id="48" w:name="_MON_1780223247"/>
      <w:bookmarkEnd w:id="48"/>
      <w:r>
        <w:object w:dxaOrig="1520" w:dyaOrig="987" w14:anchorId="0A06C052">
          <v:shape id="_x0000_i1036" type="#_x0000_t75" style="width:76.2pt;height:49.2pt" o:ole="">
            <v:imagedata r:id="rId33" o:title=""/>
          </v:shape>
          <o:OLEObject Type="Embed" ProgID="Word.Document.12" ShapeID="_x0000_i1036" DrawAspect="Icon" ObjectID="_1784373142" r:id="rId34">
            <o:FieldCodes>\s</o:FieldCodes>
          </o:OLEObject>
        </w:object>
      </w:r>
      <w:bookmarkStart w:id="49" w:name="_MON_1780223253"/>
      <w:bookmarkEnd w:id="49"/>
      <w:r>
        <w:object w:dxaOrig="1520" w:dyaOrig="987" w14:anchorId="4D108E6D">
          <v:shape id="_x0000_i1037" type="#_x0000_t75" style="width:76.2pt;height:49.2pt" o:ole="">
            <v:imagedata r:id="rId35" o:title=""/>
          </v:shape>
          <o:OLEObject Type="Embed" ProgID="Word.Document.12" ShapeID="_x0000_i1037" DrawAspect="Icon" ObjectID="_1784373143" r:id="rId36">
            <o:FieldCodes>\s</o:FieldCodes>
          </o:OLEObject>
        </w:object>
      </w:r>
      <w:bookmarkStart w:id="50" w:name="_MON_1780223257"/>
      <w:bookmarkEnd w:id="50"/>
      <w:r>
        <w:object w:dxaOrig="1520" w:dyaOrig="987" w14:anchorId="4E98A19A">
          <v:shape id="_x0000_i1038" type="#_x0000_t75" style="width:76.2pt;height:49.2pt" o:ole="">
            <v:imagedata r:id="rId37" o:title=""/>
          </v:shape>
          <o:OLEObject Type="Embed" ProgID="Word.Document.12" ShapeID="_x0000_i1038" DrawAspect="Icon" ObjectID="_1784373144" r:id="rId38">
            <o:FieldCodes>\s</o:FieldCodes>
          </o:OLEObject>
        </w:object>
      </w:r>
      <w:bookmarkStart w:id="51" w:name="_MON_1780223261"/>
      <w:bookmarkEnd w:id="51"/>
      <w:r>
        <w:object w:dxaOrig="1520" w:dyaOrig="987" w14:anchorId="075B87DD">
          <v:shape id="_x0000_i1039" type="#_x0000_t75" style="width:76.2pt;height:49.2pt" o:ole="">
            <v:imagedata r:id="rId39" o:title=""/>
          </v:shape>
          <o:OLEObject Type="Embed" ProgID="Word.Document.12" ShapeID="_x0000_i1039" DrawAspect="Icon" ObjectID="_1784373145" r:id="rId40">
            <o:FieldCodes>\s</o:FieldCodes>
          </o:OLEObject>
        </w:object>
      </w:r>
      <w:bookmarkStart w:id="52" w:name="_MON_1780223264"/>
      <w:bookmarkEnd w:id="52"/>
      <w:r>
        <w:object w:dxaOrig="1520" w:dyaOrig="987" w14:anchorId="3BFC8FBD">
          <v:shape id="_x0000_i1040" type="#_x0000_t75" style="width:76.2pt;height:49.2pt" o:ole="">
            <v:imagedata r:id="rId41" o:title=""/>
          </v:shape>
          <o:OLEObject Type="Embed" ProgID="Word.Document.12" ShapeID="_x0000_i1040" DrawAspect="Icon" ObjectID="_1784373146" r:id="rId42">
            <o:FieldCodes>\s</o:FieldCodes>
          </o:OLEObject>
        </w:object>
      </w:r>
      <w:bookmarkStart w:id="53" w:name="_MON_1780223267"/>
      <w:bookmarkEnd w:id="53"/>
      <w:r>
        <w:object w:dxaOrig="1520" w:dyaOrig="987" w14:anchorId="636A9951">
          <v:shape id="_x0000_i1041" type="#_x0000_t75" style="width:76.2pt;height:49.2pt" o:ole="">
            <v:imagedata r:id="rId43" o:title=""/>
          </v:shape>
          <o:OLEObject Type="Embed" ProgID="Word.Document.12" ShapeID="_x0000_i1041" DrawAspect="Icon" ObjectID="_1784373147" r:id="rId44">
            <o:FieldCodes>\s</o:FieldCodes>
          </o:OLEObject>
        </w:object>
      </w:r>
      <w:bookmarkStart w:id="54" w:name="_MON_1780223269"/>
      <w:bookmarkEnd w:id="54"/>
      <w:r>
        <w:object w:dxaOrig="1520" w:dyaOrig="987" w14:anchorId="16E45AD8">
          <v:shape id="_x0000_i1042" type="#_x0000_t75" style="width:76.2pt;height:49.2pt" o:ole="">
            <v:imagedata r:id="rId45" o:title=""/>
          </v:shape>
          <o:OLEObject Type="Embed" ProgID="Word.Document.12" ShapeID="_x0000_i1042" DrawAspect="Icon" ObjectID="_1784373148" r:id="rId46">
            <o:FieldCodes>\s</o:FieldCodes>
          </o:OLEObject>
        </w:object>
      </w:r>
    </w:p>
    <w:bookmarkStart w:id="55" w:name="_MON_1780223299"/>
    <w:bookmarkEnd w:id="55"/>
    <w:p w14:paraId="70316DF6" w14:textId="4B413ABA" w:rsidR="000B739F" w:rsidRPr="009B3C3B" w:rsidRDefault="000B739F" w:rsidP="009B3C3B">
      <w:pPr>
        <w:pStyle w:val="a0"/>
      </w:pPr>
      <w:r>
        <w:object w:dxaOrig="1520" w:dyaOrig="987" w14:anchorId="439FF38F">
          <v:shape id="_x0000_i1043" type="#_x0000_t75" style="width:76.2pt;height:49.2pt" o:ole="">
            <v:imagedata r:id="rId47" o:title=""/>
          </v:shape>
          <o:OLEObject Type="Embed" ProgID="Word.Document.12" ShapeID="_x0000_i1043" DrawAspect="Icon" ObjectID="_1784373149" r:id="rId48">
            <o:FieldCodes>\s</o:FieldCodes>
          </o:OLEObject>
        </w:object>
      </w:r>
      <w:bookmarkStart w:id="56" w:name="_MON_1780223302"/>
      <w:bookmarkEnd w:id="56"/>
      <w:r>
        <w:object w:dxaOrig="1520" w:dyaOrig="987" w14:anchorId="73D5E2FB">
          <v:shape id="_x0000_i1044" type="#_x0000_t75" style="width:76.2pt;height:49.2pt" o:ole="">
            <v:imagedata r:id="rId49" o:title=""/>
          </v:shape>
          <o:OLEObject Type="Embed" ProgID="Word.Document.12" ShapeID="_x0000_i1044" DrawAspect="Icon" ObjectID="_1784373150" r:id="rId50">
            <o:FieldCodes>\s</o:FieldCodes>
          </o:OLEObject>
        </w:object>
      </w:r>
      <w:bookmarkStart w:id="57" w:name="_MON_1780223452"/>
      <w:bookmarkEnd w:id="57"/>
      <w:r w:rsidR="007A7F94">
        <w:object w:dxaOrig="1520" w:dyaOrig="987" w14:anchorId="2076D90C">
          <v:shape id="_x0000_i1045" type="#_x0000_t75" style="width:76.2pt;height:49.2pt" o:ole="">
            <v:imagedata r:id="rId51" o:title=""/>
          </v:shape>
          <o:OLEObject Type="Embed" ProgID="Word.Document.12" ShapeID="_x0000_i1045" DrawAspect="Icon" ObjectID="_1784373151" r:id="rId52">
            <o:FieldCodes>\s</o:FieldCodes>
          </o:OLEObject>
        </w:object>
      </w:r>
    </w:p>
    <w:sectPr w:rsidR="000B739F" w:rsidRPr="009B3C3B" w:rsidSect="00BD4AF9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702" w:right="991" w:bottom="1276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1929C" w14:textId="77777777" w:rsidR="00023C2D" w:rsidRDefault="00023C2D">
      <w:r>
        <w:separator/>
      </w:r>
    </w:p>
  </w:endnote>
  <w:endnote w:type="continuationSeparator" w:id="0">
    <w:p w14:paraId="4BFB1275" w14:textId="77777777" w:rsidR="00023C2D" w:rsidRDefault="0002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B8C1C" w14:textId="5ECD13E6" w:rsidR="00044263" w:rsidRPr="004D5D93" w:rsidRDefault="00044263" w:rsidP="009F12DA">
    <w:pPr>
      <w:pStyle w:val="a5"/>
      <w:pBdr>
        <w:top w:val="single" w:sz="4" w:space="1" w:color="B9C1CF" w:themeColor="accent3" w:themeTint="40"/>
      </w:pBdr>
      <w:tabs>
        <w:tab w:val="clear" w:pos="9639"/>
        <w:tab w:val="left" w:pos="5598"/>
      </w:tabs>
      <w:rPr>
        <w:szCs w:val="22"/>
      </w:rPr>
    </w:pPr>
    <w:r>
      <w:rPr>
        <w:noProof/>
        <w:szCs w:val="22"/>
        <w:lang w:val="en-US"/>
      </w:rPr>
      <w:drawing>
        <wp:anchor distT="0" distB="0" distL="114300" distR="114300" simplePos="0" relativeHeight="251662336" behindDoc="0" locked="0" layoutInCell="1" allowOverlap="1" wp14:anchorId="5ED228A6" wp14:editId="39AF764D">
          <wp:simplePos x="0" y="0"/>
          <wp:positionH relativeFrom="margin">
            <wp:align>left</wp:align>
          </wp:positionH>
          <wp:positionV relativeFrom="paragraph">
            <wp:posOffset>218440</wp:posOffset>
          </wp:positionV>
          <wp:extent cx="533400" cy="190500"/>
          <wp:effectExtent l="0" t="0" r="0" b="0"/>
          <wp:wrapTopAndBottom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05A">
      <w:rPr>
        <w:noProof/>
        <w:szCs w:val="22"/>
        <w:lang w:val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6677FC6" wp14:editId="28AECAFB">
              <wp:simplePos x="0" y="0"/>
              <wp:positionH relativeFrom="column">
                <wp:posOffset>682625</wp:posOffset>
              </wp:positionH>
              <wp:positionV relativeFrom="paragraph">
                <wp:posOffset>132715</wp:posOffset>
              </wp:positionV>
              <wp:extent cx="5381625" cy="385200"/>
              <wp:effectExtent l="0" t="0" r="0" b="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1625" cy="38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06B04" w14:textId="1E75715E" w:rsidR="00044263" w:rsidRPr="00360BEB" w:rsidRDefault="00044263" w:rsidP="00F84F24">
                          <w:pPr>
                            <w:jc w:val="right"/>
                            <w:rPr>
                              <w:sz w:val="16"/>
                              <w:szCs w:val="22"/>
                            </w:rPr>
                          </w:pPr>
                          <w:r w:rsidRPr="00360BEB">
                            <w:rPr>
                              <w:sz w:val="16"/>
                              <w:szCs w:val="22"/>
                            </w:rPr>
                            <w:t>©</w:t>
                          </w:r>
                          <w:r>
                            <w:rPr>
                              <w:sz w:val="16"/>
                              <w:szCs w:val="22"/>
                            </w:rPr>
                            <w:t xml:space="preserve"> 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 xml:space="preserve">Группа компаний </w:t>
                          </w:r>
                          <w:r>
                            <w:rPr>
                              <w:sz w:val="16"/>
                              <w:szCs w:val="22"/>
                            </w:rPr>
                            <w:t>«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Цифра</w:t>
                          </w:r>
                          <w:r>
                            <w:rPr>
                              <w:sz w:val="16"/>
                              <w:szCs w:val="22"/>
                            </w:rPr>
                            <w:t>»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, 202</w:t>
                          </w:r>
                          <w:r>
                            <w:rPr>
                              <w:sz w:val="16"/>
                              <w:szCs w:val="22"/>
                            </w:rPr>
                            <w:t>4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.</w:t>
                          </w:r>
                          <w:r>
                            <w:rPr>
                              <w:sz w:val="16"/>
                              <w:szCs w:val="22"/>
                            </w:rPr>
                            <w:t xml:space="preserve"> 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Все права защищены.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77FC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0;text-align:left;margin-left:53.75pt;margin-top:10.45pt;width:423.75pt;height:30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" filled="f" stroked="f">
              <v:textbox>
                <w:txbxContent>
                  <w:p w14:paraId="3FA06B04" w14:textId="1E75715E" w:rsidR="00044263" w:rsidRPr="00360BEB" w:rsidRDefault="00044263" w:rsidP="00F84F24">
                    <w:pPr>
                      <w:jc w:val="right"/>
                      <w:rPr>
                        <w:sz w:val="16"/>
                        <w:szCs w:val="22"/>
                      </w:rPr>
                    </w:pPr>
                    <w:r w:rsidRPr="00360BEB">
                      <w:rPr>
                        <w:sz w:val="16"/>
                        <w:szCs w:val="22"/>
                      </w:rPr>
                      <w:t>©</w:t>
                    </w:r>
                    <w:r>
                      <w:rPr>
                        <w:sz w:val="16"/>
                        <w:szCs w:val="22"/>
                      </w:rPr>
                      <w:t xml:space="preserve"> </w:t>
                    </w:r>
                    <w:r w:rsidRPr="00360BEB">
                      <w:rPr>
                        <w:sz w:val="16"/>
                        <w:szCs w:val="22"/>
                      </w:rPr>
                      <w:t xml:space="preserve">Группа компаний </w:t>
                    </w:r>
                    <w:r>
                      <w:rPr>
                        <w:sz w:val="16"/>
                        <w:szCs w:val="22"/>
                      </w:rPr>
                      <w:t>«</w:t>
                    </w:r>
                    <w:r w:rsidRPr="00360BEB">
                      <w:rPr>
                        <w:sz w:val="16"/>
                        <w:szCs w:val="22"/>
                      </w:rPr>
                      <w:t>Цифра</w:t>
                    </w:r>
                    <w:r>
                      <w:rPr>
                        <w:sz w:val="16"/>
                        <w:szCs w:val="22"/>
                      </w:rPr>
                      <w:t>»</w:t>
                    </w:r>
                    <w:r w:rsidRPr="00360BEB">
                      <w:rPr>
                        <w:sz w:val="16"/>
                        <w:szCs w:val="22"/>
                      </w:rPr>
                      <w:t>, 202</w:t>
                    </w:r>
                    <w:r>
                      <w:rPr>
                        <w:sz w:val="16"/>
                        <w:szCs w:val="22"/>
                      </w:rPr>
                      <w:t>4</w:t>
                    </w:r>
                    <w:r w:rsidRPr="00360BEB">
                      <w:rPr>
                        <w:sz w:val="16"/>
                        <w:szCs w:val="22"/>
                      </w:rPr>
                      <w:t>.</w:t>
                    </w:r>
                    <w:r>
                      <w:rPr>
                        <w:sz w:val="16"/>
                        <w:szCs w:val="22"/>
                      </w:rPr>
                      <w:t xml:space="preserve"> </w:t>
                    </w:r>
                    <w:r w:rsidRPr="00360BEB">
                      <w:rPr>
                        <w:sz w:val="16"/>
                        <w:szCs w:val="22"/>
                      </w:rPr>
                      <w:t>Все права защищены.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6074E" w14:textId="68195981" w:rsidR="00044263" w:rsidRDefault="00044263" w:rsidP="009F12DA">
    <w:pPr>
      <w:pStyle w:val="a5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64178" w14:textId="77777777" w:rsidR="00023C2D" w:rsidRDefault="00023C2D">
      <w:r>
        <w:separator/>
      </w:r>
    </w:p>
  </w:footnote>
  <w:footnote w:type="continuationSeparator" w:id="0">
    <w:p w14:paraId="42DD1C30" w14:textId="77777777" w:rsidR="00023C2D" w:rsidRDefault="00023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EB472" w14:textId="77777777" w:rsidR="00044263" w:rsidRDefault="00044263" w:rsidP="001F013F">
    <w:pPr>
      <w:pStyle w:val="a4"/>
      <w:pBdr>
        <w:bottom w:val="single" w:sz="4" w:space="1" w:color="B9C1CF" w:themeColor="accent3" w:themeTint="40"/>
      </w:pBdr>
      <w:spacing w:after="0"/>
      <w:rPr>
        <w:szCs w:val="16"/>
        <w:lang w:val="en-US"/>
      </w:rPr>
    </w:pPr>
  </w:p>
  <w:p w14:paraId="66B2DBAF" w14:textId="490D6070" w:rsidR="00044263" w:rsidRPr="00E054A8" w:rsidRDefault="00044263" w:rsidP="001F013F">
    <w:pPr>
      <w:pStyle w:val="a4"/>
      <w:pBdr>
        <w:bottom w:val="single" w:sz="4" w:space="1" w:color="B9C1CF" w:themeColor="accent3" w:themeTint="40"/>
      </w:pBdr>
      <w:spacing w:after="0"/>
    </w:pPr>
    <w:r w:rsidRPr="00406DBC">
      <w:rPr>
        <w:szCs w:val="16"/>
        <w:lang w:val="en-US"/>
      </w:rPr>
      <w:t>Zyfra</w:t>
    </w:r>
    <w:r w:rsidRPr="00E054A8">
      <w:rPr>
        <w:szCs w:val="16"/>
      </w:rPr>
      <w:t xml:space="preserve"> </w:t>
    </w:r>
    <w:r w:rsidRPr="00406DBC">
      <w:rPr>
        <w:szCs w:val="16"/>
        <w:lang w:val="en-US"/>
      </w:rPr>
      <w:t>Smart</w:t>
    </w:r>
    <w:r w:rsidRPr="00E054A8">
      <w:rPr>
        <w:szCs w:val="16"/>
      </w:rPr>
      <w:t xml:space="preserve"> </w:t>
    </w:r>
    <w:r w:rsidRPr="00406DBC">
      <w:rPr>
        <w:szCs w:val="16"/>
        <w:lang w:val="en-US"/>
      </w:rPr>
      <w:t>Plant</w:t>
    </w:r>
    <w:r w:rsidRPr="00E054A8">
      <w:rPr>
        <w:szCs w:val="16"/>
      </w:rPr>
      <w:t xml:space="preserve"> </w:t>
    </w:r>
    <w:r w:rsidRPr="00406DBC">
      <w:rPr>
        <w:szCs w:val="16"/>
        <w:lang w:val="en-US"/>
      </w:rPr>
      <w:t>Monitoring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29FDA6" wp14:editId="4C903A7B">
              <wp:simplePos x="0" y="0"/>
              <wp:positionH relativeFrom="column">
                <wp:posOffset>4415253</wp:posOffset>
              </wp:positionH>
              <wp:positionV relativeFrom="paragraph">
                <wp:posOffset>-50165</wp:posOffset>
              </wp:positionV>
              <wp:extent cx="1647825" cy="419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F990E" w14:textId="77777777" w:rsidR="00044263" w:rsidRPr="00B047A9" w:rsidRDefault="00044263" w:rsidP="00231B9C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 xml:space="preserve">Страница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>из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9FD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7.65pt;margin-top:-3.95pt;width:129.75pt;height:3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1f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" filled="f" stroked="f">
              <v:textbox>
                <w:txbxContent>
                  <w:p w14:paraId="1D3F990E" w14:textId="77777777" w:rsidR="00044263" w:rsidRPr="00B047A9" w:rsidRDefault="00044263" w:rsidP="00231B9C">
                    <w:pPr>
                      <w:jc w:val="right"/>
                      <w:rPr>
                        <w:rFonts w:cs="Arial"/>
                        <w:sz w:val="16"/>
                        <w:szCs w:val="16"/>
                      </w:rPr>
                    </w:pP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 xml:space="preserve">Страница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PAGE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>из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NUMPAGES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054A8">
      <w:rPr>
        <w:szCs w:val="16"/>
      </w:rPr>
      <w:t xml:space="preserve">,  </w:t>
    </w:r>
    <w:sdt>
      <w:sdtPr>
        <w:rPr>
          <w:szCs w:val="16"/>
        </w:rPr>
        <w:alias w:val="Тема"/>
        <w:tag w:val=""/>
        <w:id w:val="734209490"/>
        <w:placeholder>
          <w:docPart w:val="D5F9EAFFA9BA469C9F613BE1050B6403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57025C">
          <w:rPr>
            <w:szCs w:val="16"/>
          </w:rPr>
          <w:t>Руководство по развертыванию v.1.1</w:t>
        </w:r>
      </w:sdtContent>
    </w:sdt>
    <w:r w:rsidRPr="00E054A8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5FAA8" w14:textId="77777777" w:rsidR="00044263" w:rsidRDefault="00044263" w:rsidP="00C67854">
    <w:pPr>
      <w:pStyle w:val="a4"/>
      <w:pBdr>
        <w:bottom w:val="none" w:sz="0" w:space="0" w:color="auto"/>
      </w:pBdr>
    </w:pPr>
  </w:p>
  <w:p w14:paraId="234DD6ED" w14:textId="77777777" w:rsidR="00044263" w:rsidRDefault="00044263" w:rsidP="00C67854">
    <w:pPr>
      <w:pStyle w:val="a4"/>
      <w:pBdr>
        <w:bottom w:val="none" w:sz="0" w:space="0" w:color="auto"/>
      </w:pBdr>
    </w:pPr>
  </w:p>
  <w:p w14:paraId="7C3AF80B" w14:textId="77777777" w:rsidR="00044263" w:rsidRDefault="00044263" w:rsidP="00C67854">
    <w:pPr>
      <w:pStyle w:val="a4"/>
      <w:pBdr>
        <w:bottom w:val="none" w:sz="0" w:space="0" w:color="auto"/>
      </w:pBdr>
    </w:pPr>
  </w:p>
  <w:p w14:paraId="7D4AB5CE" w14:textId="2F8BA2B9" w:rsidR="00044263" w:rsidRDefault="00044263" w:rsidP="00C67854">
    <w:pPr>
      <w:pStyle w:val="a4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7192D710" wp14:editId="016F2196">
          <wp:simplePos x="0" y="0"/>
          <wp:positionH relativeFrom="column">
            <wp:posOffset>-870759</wp:posOffset>
          </wp:positionH>
          <wp:positionV relativeFrom="paragraph">
            <wp:posOffset>1423093</wp:posOffset>
          </wp:positionV>
          <wp:extent cx="7994630" cy="9941580"/>
          <wp:effectExtent l="533400" t="0" r="1048385" b="0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055903" name="Рисунок 1076055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21685">
                    <a:off x="0" y="0"/>
                    <a:ext cx="7994630" cy="994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94136"/>
    <w:multiLevelType w:val="multilevel"/>
    <w:tmpl w:val="28001360"/>
    <w:lvl w:ilvl="0">
      <w:start w:val="1"/>
      <w:numFmt w:val="decimal"/>
      <w:pStyle w:val="1"/>
      <w:lvlText w:val="%1."/>
      <w:lvlJc w:val="left"/>
      <w:pPr>
        <w:tabs>
          <w:tab w:val="num" w:pos="823"/>
        </w:tabs>
        <w:ind w:left="823" w:hanging="397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934"/>
        </w:tabs>
        <w:ind w:left="934" w:hanging="432"/>
      </w:pPr>
      <w:rPr>
        <w:rFonts w:ascii="Tahoma" w:hAnsi="Tahoma" w:cs="Tahoma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582"/>
        </w:tabs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  <w:rPr>
        <w:rFonts w:hint="default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  <w:rPr>
        <w:rFonts w:hint="default"/>
      </w:rPr>
    </w:lvl>
  </w:abstractNum>
  <w:abstractNum w:abstractNumId="1" w15:restartNumberingAfterBreak="0">
    <w:nsid w:val="1F165346"/>
    <w:multiLevelType w:val="multilevel"/>
    <w:tmpl w:val="7AEC2420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520"/>
      </w:pPr>
      <w:rPr>
        <w:rFonts w:hint="default"/>
      </w:rPr>
    </w:lvl>
  </w:abstractNum>
  <w:abstractNum w:abstractNumId="2" w15:restartNumberingAfterBreak="0">
    <w:nsid w:val="25321933"/>
    <w:multiLevelType w:val="multilevel"/>
    <w:tmpl w:val="7AEC2420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520"/>
      </w:pPr>
      <w:rPr>
        <w:rFonts w:hint="default"/>
      </w:rPr>
    </w:lvl>
  </w:abstractNum>
  <w:abstractNum w:abstractNumId="3" w15:restartNumberingAfterBreak="0">
    <w:nsid w:val="3A8A795D"/>
    <w:multiLevelType w:val="hybridMultilevel"/>
    <w:tmpl w:val="21B481AC"/>
    <w:lvl w:ilvl="0" w:tplc="43EAE686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F893CDD"/>
    <w:multiLevelType w:val="hybridMultilevel"/>
    <w:tmpl w:val="2A4C0442"/>
    <w:lvl w:ilvl="0" w:tplc="A46AE1E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076A63"/>
    <w:multiLevelType w:val="multilevel"/>
    <w:tmpl w:val="7AEC2420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520"/>
      </w:pPr>
      <w:rPr>
        <w:rFonts w:hint="default"/>
      </w:rPr>
    </w:lvl>
  </w:abstractNum>
  <w:abstractNum w:abstractNumId="6" w15:restartNumberingAfterBreak="0">
    <w:nsid w:val="4299257C"/>
    <w:multiLevelType w:val="hybridMultilevel"/>
    <w:tmpl w:val="D940F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80ADF"/>
    <w:multiLevelType w:val="multilevel"/>
    <w:tmpl w:val="9A7AB9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8302F79"/>
    <w:multiLevelType w:val="multilevel"/>
    <w:tmpl w:val="7AEC2420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520"/>
      </w:pPr>
      <w:rPr>
        <w:rFonts w:hint="default"/>
      </w:rPr>
    </w:lvl>
  </w:abstractNum>
  <w:abstractNum w:abstractNumId="9" w15:restartNumberingAfterBreak="0">
    <w:nsid w:val="51C709E5"/>
    <w:multiLevelType w:val="multilevel"/>
    <w:tmpl w:val="7AEC2420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520"/>
      </w:pPr>
      <w:rPr>
        <w:rFonts w:hint="default"/>
      </w:rPr>
    </w:lvl>
  </w:abstractNum>
  <w:abstractNum w:abstractNumId="10" w15:restartNumberingAfterBreak="0">
    <w:nsid w:val="54227667"/>
    <w:multiLevelType w:val="hybridMultilevel"/>
    <w:tmpl w:val="A7202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034F3"/>
    <w:multiLevelType w:val="hybridMultilevel"/>
    <w:tmpl w:val="ACF6E530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B2D67"/>
    <w:multiLevelType w:val="multilevel"/>
    <w:tmpl w:val="7AEC2420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520"/>
      </w:pPr>
      <w:rPr>
        <w:rFonts w:hint="default"/>
      </w:rPr>
    </w:lvl>
  </w:abstractNum>
  <w:abstractNum w:abstractNumId="13" w15:restartNumberingAfterBreak="0">
    <w:nsid w:val="5B8B3A8C"/>
    <w:multiLevelType w:val="hybridMultilevel"/>
    <w:tmpl w:val="8FCAB4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9CF6FA7"/>
    <w:multiLevelType w:val="hybridMultilevel"/>
    <w:tmpl w:val="C3AAE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583433"/>
    <w:multiLevelType w:val="multilevel"/>
    <w:tmpl w:val="7AEC2420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520"/>
      </w:pPr>
      <w:rPr>
        <w:rFonts w:hint="default"/>
      </w:rPr>
    </w:lvl>
  </w:abstractNum>
  <w:abstractNum w:abstractNumId="16" w15:restartNumberingAfterBreak="0">
    <w:nsid w:val="779C6908"/>
    <w:multiLevelType w:val="hybridMultilevel"/>
    <w:tmpl w:val="81EA66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627C6"/>
    <w:multiLevelType w:val="hybridMultilevel"/>
    <w:tmpl w:val="C3AAE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93A99"/>
    <w:multiLevelType w:val="multilevel"/>
    <w:tmpl w:val="7AEC2420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520"/>
      </w:pPr>
      <w:rPr>
        <w:rFonts w:hint="default"/>
      </w:rPr>
    </w:lvl>
  </w:abstractNum>
  <w:abstractNum w:abstractNumId="19" w15:restartNumberingAfterBreak="0">
    <w:nsid w:val="7C715DEA"/>
    <w:multiLevelType w:val="hybridMultilevel"/>
    <w:tmpl w:val="61742AE8"/>
    <w:lvl w:ilvl="0" w:tplc="5E0452FA">
      <w:start w:val="1"/>
      <w:numFmt w:val="decimal"/>
      <w:pStyle w:val="67"/>
      <w:lvlText w:val="1.1.1.1.1.1.%1"/>
      <w:lvlJc w:val="left"/>
      <w:pPr>
        <w:ind w:left="2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9" w:hanging="360"/>
      </w:pPr>
    </w:lvl>
    <w:lvl w:ilvl="2" w:tplc="0419001B" w:tentative="1">
      <w:start w:val="1"/>
      <w:numFmt w:val="lowerRoman"/>
      <w:lvlText w:val="%3."/>
      <w:lvlJc w:val="right"/>
      <w:pPr>
        <w:ind w:left="4099" w:hanging="180"/>
      </w:pPr>
    </w:lvl>
    <w:lvl w:ilvl="3" w:tplc="0419000F" w:tentative="1">
      <w:start w:val="1"/>
      <w:numFmt w:val="decimal"/>
      <w:lvlText w:val="%4."/>
      <w:lvlJc w:val="left"/>
      <w:pPr>
        <w:ind w:left="4819" w:hanging="360"/>
      </w:pPr>
    </w:lvl>
    <w:lvl w:ilvl="4" w:tplc="04190019" w:tentative="1">
      <w:start w:val="1"/>
      <w:numFmt w:val="lowerLetter"/>
      <w:lvlText w:val="%5."/>
      <w:lvlJc w:val="left"/>
      <w:pPr>
        <w:ind w:left="5539" w:hanging="360"/>
      </w:pPr>
    </w:lvl>
    <w:lvl w:ilvl="5" w:tplc="0419001B" w:tentative="1">
      <w:start w:val="1"/>
      <w:numFmt w:val="lowerRoman"/>
      <w:lvlText w:val="%6."/>
      <w:lvlJc w:val="right"/>
      <w:pPr>
        <w:ind w:left="6259" w:hanging="180"/>
      </w:pPr>
    </w:lvl>
    <w:lvl w:ilvl="6" w:tplc="0419000F" w:tentative="1">
      <w:start w:val="1"/>
      <w:numFmt w:val="decimal"/>
      <w:lvlText w:val="%7."/>
      <w:lvlJc w:val="left"/>
      <w:pPr>
        <w:ind w:left="6979" w:hanging="360"/>
      </w:pPr>
    </w:lvl>
    <w:lvl w:ilvl="7" w:tplc="04190019" w:tentative="1">
      <w:start w:val="1"/>
      <w:numFmt w:val="lowerLetter"/>
      <w:lvlText w:val="%8."/>
      <w:lvlJc w:val="left"/>
      <w:pPr>
        <w:ind w:left="7699" w:hanging="360"/>
      </w:pPr>
    </w:lvl>
    <w:lvl w:ilvl="8" w:tplc="0419001B" w:tentative="1">
      <w:start w:val="1"/>
      <w:numFmt w:val="lowerRoman"/>
      <w:lvlText w:val="%9."/>
      <w:lvlJc w:val="right"/>
      <w:pPr>
        <w:ind w:left="8419" w:hanging="180"/>
      </w:pPr>
    </w:lvl>
  </w:abstractNum>
  <w:abstractNum w:abstractNumId="20" w15:restartNumberingAfterBreak="0">
    <w:nsid w:val="7FE2667D"/>
    <w:multiLevelType w:val="hybridMultilevel"/>
    <w:tmpl w:val="8E8C0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0"/>
  </w:num>
  <w:num w:numId="6">
    <w:abstractNumId w:val="14"/>
  </w:num>
  <w:num w:numId="7">
    <w:abstractNumId w:val="17"/>
  </w:num>
  <w:num w:numId="8">
    <w:abstractNumId w:val="11"/>
  </w:num>
  <w:num w:numId="9">
    <w:abstractNumId w:val="16"/>
  </w:num>
  <w:num w:numId="10">
    <w:abstractNumId w:val="6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</w:num>
  <w:num w:numId="14">
    <w:abstractNumId w:val="18"/>
  </w:num>
  <w:num w:numId="15">
    <w:abstractNumId w:val="8"/>
  </w:num>
  <w:num w:numId="16">
    <w:abstractNumId w:val="0"/>
    <w:lvlOverride w:ilvl="0">
      <w:startOverride w:val="1"/>
    </w:lvlOverride>
    <w:lvlOverride w:ilvl="1">
      <w:startOverride w:val="2"/>
    </w:lvlOverride>
  </w:num>
  <w:num w:numId="17">
    <w:abstractNumId w:val="0"/>
    <w:lvlOverride w:ilvl="0">
      <w:startOverride w:val="1"/>
    </w:lvlOverride>
    <w:lvlOverride w:ilvl="1">
      <w:startOverride w:val="2"/>
    </w:lvlOverride>
  </w:num>
  <w:num w:numId="18">
    <w:abstractNumId w:val="9"/>
  </w:num>
  <w:num w:numId="19">
    <w:abstractNumId w:val="15"/>
  </w:num>
  <w:num w:numId="20">
    <w:abstractNumId w:val="12"/>
  </w:num>
  <w:num w:numId="21">
    <w:abstractNumId w:val="2"/>
  </w:num>
  <w:num w:numId="22">
    <w:abstractNumId w:val="13"/>
  </w:num>
  <w:num w:numId="23">
    <w:abstractNumId w:val="1"/>
  </w:num>
  <w:num w:numId="24">
    <w:abstractNumId w:val="5"/>
  </w:num>
  <w:num w:numId="25">
    <w:abstractNumId w:val="3"/>
  </w:num>
  <w:num w:numId="26">
    <w:abstractNumId w:val="4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activeWritingStyle w:appName="MSWord" w:lang="ru-RU" w:vendorID="1" w:dllVersion="512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1HProject" w:val="..\Indusoft.LDS.d2h"/>
  </w:docVars>
  <w:rsids>
    <w:rsidRoot w:val="00A54709"/>
    <w:rsid w:val="000009D6"/>
    <w:rsid w:val="00000A24"/>
    <w:rsid w:val="00000C57"/>
    <w:rsid w:val="00000FF1"/>
    <w:rsid w:val="00001490"/>
    <w:rsid w:val="00001CD0"/>
    <w:rsid w:val="00002625"/>
    <w:rsid w:val="000027FC"/>
    <w:rsid w:val="00003464"/>
    <w:rsid w:val="000034CB"/>
    <w:rsid w:val="000035E8"/>
    <w:rsid w:val="00003BC0"/>
    <w:rsid w:val="00003C6E"/>
    <w:rsid w:val="000045AE"/>
    <w:rsid w:val="0000465D"/>
    <w:rsid w:val="00004CD6"/>
    <w:rsid w:val="00004D1C"/>
    <w:rsid w:val="00005038"/>
    <w:rsid w:val="0000519C"/>
    <w:rsid w:val="000054A3"/>
    <w:rsid w:val="00005CED"/>
    <w:rsid w:val="000065F7"/>
    <w:rsid w:val="000069BE"/>
    <w:rsid w:val="00006B29"/>
    <w:rsid w:val="00006DFF"/>
    <w:rsid w:val="00006FAF"/>
    <w:rsid w:val="00007296"/>
    <w:rsid w:val="000076BE"/>
    <w:rsid w:val="000078DF"/>
    <w:rsid w:val="00007C26"/>
    <w:rsid w:val="00007F8B"/>
    <w:rsid w:val="000104A9"/>
    <w:rsid w:val="00010B82"/>
    <w:rsid w:val="00010BBF"/>
    <w:rsid w:val="00010FAA"/>
    <w:rsid w:val="000110E6"/>
    <w:rsid w:val="0001127B"/>
    <w:rsid w:val="00011C4F"/>
    <w:rsid w:val="00011C6F"/>
    <w:rsid w:val="0001204E"/>
    <w:rsid w:val="000121C5"/>
    <w:rsid w:val="00012AC1"/>
    <w:rsid w:val="00012B70"/>
    <w:rsid w:val="00012C93"/>
    <w:rsid w:val="00013991"/>
    <w:rsid w:val="00013C18"/>
    <w:rsid w:val="00013CBB"/>
    <w:rsid w:val="00013EC9"/>
    <w:rsid w:val="00014016"/>
    <w:rsid w:val="000140FE"/>
    <w:rsid w:val="0001470A"/>
    <w:rsid w:val="00014AF9"/>
    <w:rsid w:val="00015113"/>
    <w:rsid w:val="000151A4"/>
    <w:rsid w:val="000151E7"/>
    <w:rsid w:val="0001534E"/>
    <w:rsid w:val="000155E9"/>
    <w:rsid w:val="000157D3"/>
    <w:rsid w:val="00015966"/>
    <w:rsid w:val="00015D1E"/>
    <w:rsid w:val="000160F8"/>
    <w:rsid w:val="0001631F"/>
    <w:rsid w:val="00016657"/>
    <w:rsid w:val="0001674A"/>
    <w:rsid w:val="00016E67"/>
    <w:rsid w:val="000173C6"/>
    <w:rsid w:val="00017D21"/>
    <w:rsid w:val="00017D43"/>
    <w:rsid w:val="00020204"/>
    <w:rsid w:val="0002072D"/>
    <w:rsid w:val="00020823"/>
    <w:rsid w:val="000208C8"/>
    <w:rsid w:val="000209A8"/>
    <w:rsid w:val="000220DC"/>
    <w:rsid w:val="00022376"/>
    <w:rsid w:val="00022685"/>
    <w:rsid w:val="000227CB"/>
    <w:rsid w:val="00022E8F"/>
    <w:rsid w:val="0002320C"/>
    <w:rsid w:val="00023508"/>
    <w:rsid w:val="0002355D"/>
    <w:rsid w:val="00023722"/>
    <w:rsid w:val="00023835"/>
    <w:rsid w:val="00023C2D"/>
    <w:rsid w:val="00023F09"/>
    <w:rsid w:val="00024007"/>
    <w:rsid w:val="00024394"/>
    <w:rsid w:val="00024451"/>
    <w:rsid w:val="0002492D"/>
    <w:rsid w:val="00024A9F"/>
    <w:rsid w:val="00024D3F"/>
    <w:rsid w:val="00025685"/>
    <w:rsid w:val="00025C5D"/>
    <w:rsid w:val="000260CC"/>
    <w:rsid w:val="000266CC"/>
    <w:rsid w:val="00026839"/>
    <w:rsid w:val="00026883"/>
    <w:rsid w:val="00026BE3"/>
    <w:rsid w:val="00026D48"/>
    <w:rsid w:val="00026DC4"/>
    <w:rsid w:val="00027079"/>
    <w:rsid w:val="00027110"/>
    <w:rsid w:val="000271D2"/>
    <w:rsid w:val="00027559"/>
    <w:rsid w:val="000276F9"/>
    <w:rsid w:val="00027D9E"/>
    <w:rsid w:val="00027E6D"/>
    <w:rsid w:val="00027FC5"/>
    <w:rsid w:val="00030566"/>
    <w:rsid w:val="00030CD5"/>
    <w:rsid w:val="00030E92"/>
    <w:rsid w:val="00030F3D"/>
    <w:rsid w:val="000312CC"/>
    <w:rsid w:val="00031E3F"/>
    <w:rsid w:val="00031FC8"/>
    <w:rsid w:val="000320CD"/>
    <w:rsid w:val="00032393"/>
    <w:rsid w:val="000329F7"/>
    <w:rsid w:val="00032D2E"/>
    <w:rsid w:val="000330B0"/>
    <w:rsid w:val="0003340C"/>
    <w:rsid w:val="000335AD"/>
    <w:rsid w:val="00033672"/>
    <w:rsid w:val="00033C9F"/>
    <w:rsid w:val="000343AC"/>
    <w:rsid w:val="00034DA8"/>
    <w:rsid w:val="00034E14"/>
    <w:rsid w:val="00034F81"/>
    <w:rsid w:val="0003593C"/>
    <w:rsid w:val="00035DD6"/>
    <w:rsid w:val="0003619A"/>
    <w:rsid w:val="000364B8"/>
    <w:rsid w:val="000365DB"/>
    <w:rsid w:val="00036B0F"/>
    <w:rsid w:val="00036ED6"/>
    <w:rsid w:val="000374AB"/>
    <w:rsid w:val="00037682"/>
    <w:rsid w:val="00037D65"/>
    <w:rsid w:val="000402DC"/>
    <w:rsid w:val="000402FF"/>
    <w:rsid w:val="00040418"/>
    <w:rsid w:val="0004080D"/>
    <w:rsid w:val="000408C9"/>
    <w:rsid w:val="000417C0"/>
    <w:rsid w:val="00041853"/>
    <w:rsid w:val="000419C7"/>
    <w:rsid w:val="00041E93"/>
    <w:rsid w:val="000420D9"/>
    <w:rsid w:val="000425C4"/>
    <w:rsid w:val="000429CC"/>
    <w:rsid w:val="00042C30"/>
    <w:rsid w:val="000437E4"/>
    <w:rsid w:val="00043CD7"/>
    <w:rsid w:val="00044253"/>
    <w:rsid w:val="00044263"/>
    <w:rsid w:val="000444DC"/>
    <w:rsid w:val="0004461F"/>
    <w:rsid w:val="00045373"/>
    <w:rsid w:val="0004587A"/>
    <w:rsid w:val="000461B6"/>
    <w:rsid w:val="00046D48"/>
    <w:rsid w:val="00046F9F"/>
    <w:rsid w:val="00047225"/>
    <w:rsid w:val="0004757A"/>
    <w:rsid w:val="00047A78"/>
    <w:rsid w:val="0005041D"/>
    <w:rsid w:val="00050912"/>
    <w:rsid w:val="000509D6"/>
    <w:rsid w:val="00050AA5"/>
    <w:rsid w:val="00050FAA"/>
    <w:rsid w:val="0005107B"/>
    <w:rsid w:val="00051572"/>
    <w:rsid w:val="000517D8"/>
    <w:rsid w:val="00051858"/>
    <w:rsid w:val="000521FB"/>
    <w:rsid w:val="000523F6"/>
    <w:rsid w:val="0005249F"/>
    <w:rsid w:val="000529BC"/>
    <w:rsid w:val="00052D2B"/>
    <w:rsid w:val="00052DE6"/>
    <w:rsid w:val="00053428"/>
    <w:rsid w:val="00053B3E"/>
    <w:rsid w:val="00053BA4"/>
    <w:rsid w:val="00053F25"/>
    <w:rsid w:val="0005446F"/>
    <w:rsid w:val="000544C5"/>
    <w:rsid w:val="00054750"/>
    <w:rsid w:val="00054836"/>
    <w:rsid w:val="00054CB5"/>
    <w:rsid w:val="0005504A"/>
    <w:rsid w:val="000557E9"/>
    <w:rsid w:val="00055E30"/>
    <w:rsid w:val="000568DC"/>
    <w:rsid w:val="00056FFB"/>
    <w:rsid w:val="00057421"/>
    <w:rsid w:val="00057BB0"/>
    <w:rsid w:val="00057FD5"/>
    <w:rsid w:val="00057FE7"/>
    <w:rsid w:val="00060107"/>
    <w:rsid w:val="000605C6"/>
    <w:rsid w:val="00060709"/>
    <w:rsid w:val="000608BE"/>
    <w:rsid w:val="0006148D"/>
    <w:rsid w:val="00061609"/>
    <w:rsid w:val="00061F84"/>
    <w:rsid w:val="000621C1"/>
    <w:rsid w:val="0006222E"/>
    <w:rsid w:val="00062410"/>
    <w:rsid w:val="00062B2D"/>
    <w:rsid w:val="00062E1C"/>
    <w:rsid w:val="00062F62"/>
    <w:rsid w:val="00063504"/>
    <w:rsid w:val="00063843"/>
    <w:rsid w:val="0006396C"/>
    <w:rsid w:val="00063AC5"/>
    <w:rsid w:val="00063C92"/>
    <w:rsid w:val="0006461B"/>
    <w:rsid w:val="00064756"/>
    <w:rsid w:val="00064AD0"/>
    <w:rsid w:val="00065138"/>
    <w:rsid w:val="0006597C"/>
    <w:rsid w:val="00065CE0"/>
    <w:rsid w:val="00065F7D"/>
    <w:rsid w:val="00065FB9"/>
    <w:rsid w:val="00066374"/>
    <w:rsid w:val="00066398"/>
    <w:rsid w:val="0006661C"/>
    <w:rsid w:val="000667A8"/>
    <w:rsid w:val="00066A77"/>
    <w:rsid w:val="00066D77"/>
    <w:rsid w:val="00067703"/>
    <w:rsid w:val="00067B70"/>
    <w:rsid w:val="00070018"/>
    <w:rsid w:val="000705F4"/>
    <w:rsid w:val="00070CCD"/>
    <w:rsid w:val="00071B6E"/>
    <w:rsid w:val="00071EC0"/>
    <w:rsid w:val="0007229F"/>
    <w:rsid w:val="000723D2"/>
    <w:rsid w:val="0007246F"/>
    <w:rsid w:val="000731BF"/>
    <w:rsid w:val="000731EC"/>
    <w:rsid w:val="00073331"/>
    <w:rsid w:val="0007366A"/>
    <w:rsid w:val="00073682"/>
    <w:rsid w:val="00073BBB"/>
    <w:rsid w:val="0007451C"/>
    <w:rsid w:val="00074A1C"/>
    <w:rsid w:val="00074B0B"/>
    <w:rsid w:val="00075099"/>
    <w:rsid w:val="0007554D"/>
    <w:rsid w:val="00075886"/>
    <w:rsid w:val="0007638F"/>
    <w:rsid w:val="000763EB"/>
    <w:rsid w:val="0007759C"/>
    <w:rsid w:val="0007793B"/>
    <w:rsid w:val="000809F8"/>
    <w:rsid w:val="0008136C"/>
    <w:rsid w:val="00081504"/>
    <w:rsid w:val="00081513"/>
    <w:rsid w:val="00081CAB"/>
    <w:rsid w:val="00081E3F"/>
    <w:rsid w:val="0008232D"/>
    <w:rsid w:val="000823A8"/>
    <w:rsid w:val="0008254A"/>
    <w:rsid w:val="00082B9F"/>
    <w:rsid w:val="00082CCF"/>
    <w:rsid w:val="00082D99"/>
    <w:rsid w:val="00082FEB"/>
    <w:rsid w:val="00083154"/>
    <w:rsid w:val="00083567"/>
    <w:rsid w:val="000838BA"/>
    <w:rsid w:val="00083A3B"/>
    <w:rsid w:val="00083EBA"/>
    <w:rsid w:val="00083FF7"/>
    <w:rsid w:val="0008400B"/>
    <w:rsid w:val="0008416A"/>
    <w:rsid w:val="00084508"/>
    <w:rsid w:val="00084C45"/>
    <w:rsid w:val="00084E82"/>
    <w:rsid w:val="00085000"/>
    <w:rsid w:val="00086057"/>
    <w:rsid w:val="00086E41"/>
    <w:rsid w:val="000871F0"/>
    <w:rsid w:val="00087487"/>
    <w:rsid w:val="000874B1"/>
    <w:rsid w:val="0008798E"/>
    <w:rsid w:val="000900B1"/>
    <w:rsid w:val="00090221"/>
    <w:rsid w:val="00090447"/>
    <w:rsid w:val="0009060E"/>
    <w:rsid w:val="00090930"/>
    <w:rsid w:val="00090F8C"/>
    <w:rsid w:val="0009100B"/>
    <w:rsid w:val="000911AF"/>
    <w:rsid w:val="00091A3E"/>
    <w:rsid w:val="00091A94"/>
    <w:rsid w:val="00092C10"/>
    <w:rsid w:val="00092C74"/>
    <w:rsid w:val="00092D9F"/>
    <w:rsid w:val="000932DD"/>
    <w:rsid w:val="0009377C"/>
    <w:rsid w:val="00093B63"/>
    <w:rsid w:val="00093B7F"/>
    <w:rsid w:val="000944AF"/>
    <w:rsid w:val="00094885"/>
    <w:rsid w:val="00094949"/>
    <w:rsid w:val="00094AD8"/>
    <w:rsid w:val="00094AF9"/>
    <w:rsid w:val="00094B27"/>
    <w:rsid w:val="00094B81"/>
    <w:rsid w:val="00095625"/>
    <w:rsid w:val="00095665"/>
    <w:rsid w:val="0009598F"/>
    <w:rsid w:val="00095DC9"/>
    <w:rsid w:val="00096218"/>
    <w:rsid w:val="0009651F"/>
    <w:rsid w:val="00096749"/>
    <w:rsid w:val="00096B43"/>
    <w:rsid w:val="00097032"/>
    <w:rsid w:val="000970FE"/>
    <w:rsid w:val="0009747E"/>
    <w:rsid w:val="0009768E"/>
    <w:rsid w:val="00097783"/>
    <w:rsid w:val="000978FB"/>
    <w:rsid w:val="000A03D7"/>
    <w:rsid w:val="000A0794"/>
    <w:rsid w:val="000A0D23"/>
    <w:rsid w:val="000A101C"/>
    <w:rsid w:val="000A1382"/>
    <w:rsid w:val="000A13F4"/>
    <w:rsid w:val="000A1ACB"/>
    <w:rsid w:val="000A1C08"/>
    <w:rsid w:val="000A1D23"/>
    <w:rsid w:val="000A1EA3"/>
    <w:rsid w:val="000A1F8A"/>
    <w:rsid w:val="000A21AE"/>
    <w:rsid w:val="000A2959"/>
    <w:rsid w:val="000A2A3D"/>
    <w:rsid w:val="000A2CDE"/>
    <w:rsid w:val="000A3197"/>
    <w:rsid w:val="000A321B"/>
    <w:rsid w:val="000A32F2"/>
    <w:rsid w:val="000A3A55"/>
    <w:rsid w:val="000A4300"/>
    <w:rsid w:val="000A440E"/>
    <w:rsid w:val="000A4B2B"/>
    <w:rsid w:val="000A558D"/>
    <w:rsid w:val="000A59AD"/>
    <w:rsid w:val="000A605D"/>
    <w:rsid w:val="000A6208"/>
    <w:rsid w:val="000A6278"/>
    <w:rsid w:val="000A6A66"/>
    <w:rsid w:val="000A6E77"/>
    <w:rsid w:val="000A7160"/>
    <w:rsid w:val="000A7D60"/>
    <w:rsid w:val="000B00F0"/>
    <w:rsid w:val="000B02D2"/>
    <w:rsid w:val="000B0367"/>
    <w:rsid w:val="000B04C3"/>
    <w:rsid w:val="000B075C"/>
    <w:rsid w:val="000B0B7D"/>
    <w:rsid w:val="000B0C86"/>
    <w:rsid w:val="000B0E2A"/>
    <w:rsid w:val="000B0F75"/>
    <w:rsid w:val="000B0F7A"/>
    <w:rsid w:val="000B14AD"/>
    <w:rsid w:val="000B14EB"/>
    <w:rsid w:val="000B151D"/>
    <w:rsid w:val="000B153B"/>
    <w:rsid w:val="000B1587"/>
    <w:rsid w:val="000B1CA6"/>
    <w:rsid w:val="000B1D23"/>
    <w:rsid w:val="000B2067"/>
    <w:rsid w:val="000B28F0"/>
    <w:rsid w:val="000B2E45"/>
    <w:rsid w:val="000B2EAB"/>
    <w:rsid w:val="000B3267"/>
    <w:rsid w:val="000B3681"/>
    <w:rsid w:val="000B3E65"/>
    <w:rsid w:val="000B3E9E"/>
    <w:rsid w:val="000B4312"/>
    <w:rsid w:val="000B4526"/>
    <w:rsid w:val="000B6743"/>
    <w:rsid w:val="000B69F4"/>
    <w:rsid w:val="000B6EE7"/>
    <w:rsid w:val="000B739F"/>
    <w:rsid w:val="000B7894"/>
    <w:rsid w:val="000B7993"/>
    <w:rsid w:val="000B7E3F"/>
    <w:rsid w:val="000C01E4"/>
    <w:rsid w:val="000C050C"/>
    <w:rsid w:val="000C0A5C"/>
    <w:rsid w:val="000C0AD3"/>
    <w:rsid w:val="000C0CED"/>
    <w:rsid w:val="000C0D79"/>
    <w:rsid w:val="000C11E8"/>
    <w:rsid w:val="000C12E8"/>
    <w:rsid w:val="000C1561"/>
    <w:rsid w:val="000C1588"/>
    <w:rsid w:val="000C23E7"/>
    <w:rsid w:val="000C242F"/>
    <w:rsid w:val="000C2443"/>
    <w:rsid w:val="000C2B93"/>
    <w:rsid w:val="000C3008"/>
    <w:rsid w:val="000C32C0"/>
    <w:rsid w:val="000C37B1"/>
    <w:rsid w:val="000C3B76"/>
    <w:rsid w:val="000C4362"/>
    <w:rsid w:val="000C448B"/>
    <w:rsid w:val="000C4CD0"/>
    <w:rsid w:val="000C4F1C"/>
    <w:rsid w:val="000C5370"/>
    <w:rsid w:val="000C560B"/>
    <w:rsid w:val="000C61FF"/>
    <w:rsid w:val="000C6323"/>
    <w:rsid w:val="000C6857"/>
    <w:rsid w:val="000C688E"/>
    <w:rsid w:val="000C7090"/>
    <w:rsid w:val="000C7268"/>
    <w:rsid w:val="000C72D7"/>
    <w:rsid w:val="000C747E"/>
    <w:rsid w:val="000C776C"/>
    <w:rsid w:val="000C7960"/>
    <w:rsid w:val="000C7A53"/>
    <w:rsid w:val="000C7A8B"/>
    <w:rsid w:val="000C7F5D"/>
    <w:rsid w:val="000D0004"/>
    <w:rsid w:val="000D0567"/>
    <w:rsid w:val="000D0737"/>
    <w:rsid w:val="000D0D4B"/>
    <w:rsid w:val="000D0D60"/>
    <w:rsid w:val="000D153D"/>
    <w:rsid w:val="000D17AA"/>
    <w:rsid w:val="000D193F"/>
    <w:rsid w:val="000D196B"/>
    <w:rsid w:val="000D1A13"/>
    <w:rsid w:val="000D1D34"/>
    <w:rsid w:val="000D204C"/>
    <w:rsid w:val="000D2144"/>
    <w:rsid w:val="000D2466"/>
    <w:rsid w:val="000D2764"/>
    <w:rsid w:val="000D3202"/>
    <w:rsid w:val="000D3210"/>
    <w:rsid w:val="000D3308"/>
    <w:rsid w:val="000D3932"/>
    <w:rsid w:val="000D3BA8"/>
    <w:rsid w:val="000D3E9B"/>
    <w:rsid w:val="000D4328"/>
    <w:rsid w:val="000D433C"/>
    <w:rsid w:val="000D46D2"/>
    <w:rsid w:val="000D4DB8"/>
    <w:rsid w:val="000D4FB8"/>
    <w:rsid w:val="000D518B"/>
    <w:rsid w:val="000D51BE"/>
    <w:rsid w:val="000D5397"/>
    <w:rsid w:val="000D565C"/>
    <w:rsid w:val="000D575B"/>
    <w:rsid w:val="000D5940"/>
    <w:rsid w:val="000D5957"/>
    <w:rsid w:val="000D5E17"/>
    <w:rsid w:val="000D61E0"/>
    <w:rsid w:val="000D65D8"/>
    <w:rsid w:val="000D750F"/>
    <w:rsid w:val="000D7A4F"/>
    <w:rsid w:val="000E05C1"/>
    <w:rsid w:val="000E0709"/>
    <w:rsid w:val="000E0749"/>
    <w:rsid w:val="000E0ADF"/>
    <w:rsid w:val="000E0B3F"/>
    <w:rsid w:val="000E0FEF"/>
    <w:rsid w:val="000E1B22"/>
    <w:rsid w:val="000E2924"/>
    <w:rsid w:val="000E2DF9"/>
    <w:rsid w:val="000E2E20"/>
    <w:rsid w:val="000E2E5B"/>
    <w:rsid w:val="000E2E74"/>
    <w:rsid w:val="000E2F77"/>
    <w:rsid w:val="000E3D9A"/>
    <w:rsid w:val="000E3F4F"/>
    <w:rsid w:val="000E4058"/>
    <w:rsid w:val="000E40A2"/>
    <w:rsid w:val="000E4119"/>
    <w:rsid w:val="000E41E2"/>
    <w:rsid w:val="000E46AF"/>
    <w:rsid w:val="000E48EE"/>
    <w:rsid w:val="000E4A8C"/>
    <w:rsid w:val="000E4ACC"/>
    <w:rsid w:val="000E521A"/>
    <w:rsid w:val="000E5646"/>
    <w:rsid w:val="000E5FB2"/>
    <w:rsid w:val="000E61DF"/>
    <w:rsid w:val="000E6457"/>
    <w:rsid w:val="000E658F"/>
    <w:rsid w:val="000E65B4"/>
    <w:rsid w:val="000E68BD"/>
    <w:rsid w:val="000E6985"/>
    <w:rsid w:val="000E6AF9"/>
    <w:rsid w:val="000E6F88"/>
    <w:rsid w:val="000E75D0"/>
    <w:rsid w:val="000E7D40"/>
    <w:rsid w:val="000E7FE4"/>
    <w:rsid w:val="000F0C5A"/>
    <w:rsid w:val="000F0FE6"/>
    <w:rsid w:val="000F15A8"/>
    <w:rsid w:val="000F1912"/>
    <w:rsid w:val="000F1A91"/>
    <w:rsid w:val="000F1AE3"/>
    <w:rsid w:val="000F1E50"/>
    <w:rsid w:val="000F1E9A"/>
    <w:rsid w:val="000F1FA2"/>
    <w:rsid w:val="000F1FF8"/>
    <w:rsid w:val="000F2343"/>
    <w:rsid w:val="000F242A"/>
    <w:rsid w:val="000F254E"/>
    <w:rsid w:val="000F26A0"/>
    <w:rsid w:val="000F285D"/>
    <w:rsid w:val="000F29A4"/>
    <w:rsid w:val="000F2C93"/>
    <w:rsid w:val="000F2CAC"/>
    <w:rsid w:val="000F30A8"/>
    <w:rsid w:val="000F314E"/>
    <w:rsid w:val="000F316C"/>
    <w:rsid w:val="000F325E"/>
    <w:rsid w:val="000F3320"/>
    <w:rsid w:val="000F36C8"/>
    <w:rsid w:val="000F3717"/>
    <w:rsid w:val="000F3854"/>
    <w:rsid w:val="000F3F84"/>
    <w:rsid w:val="000F4004"/>
    <w:rsid w:val="000F42C1"/>
    <w:rsid w:val="000F451B"/>
    <w:rsid w:val="000F48F3"/>
    <w:rsid w:val="000F4B04"/>
    <w:rsid w:val="000F4F5E"/>
    <w:rsid w:val="000F57B2"/>
    <w:rsid w:val="000F5914"/>
    <w:rsid w:val="000F5973"/>
    <w:rsid w:val="000F5F9C"/>
    <w:rsid w:val="000F633B"/>
    <w:rsid w:val="000F6595"/>
    <w:rsid w:val="000F65A9"/>
    <w:rsid w:val="000F6DEF"/>
    <w:rsid w:val="000F7319"/>
    <w:rsid w:val="000F7620"/>
    <w:rsid w:val="000F79A4"/>
    <w:rsid w:val="000F7E76"/>
    <w:rsid w:val="000F7ED0"/>
    <w:rsid w:val="00100277"/>
    <w:rsid w:val="0010027C"/>
    <w:rsid w:val="001004B6"/>
    <w:rsid w:val="0010072E"/>
    <w:rsid w:val="0010072F"/>
    <w:rsid w:val="00100B46"/>
    <w:rsid w:val="00100D24"/>
    <w:rsid w:val="00102188"/>
    <w:rsid w:val="001026B6"/>
    <w:rsid w:val="00102AD1"/>
    <w:rsid w:val="00102BA8"/>
    <w:rsid w:val="00102E02"/>
    <w:rsid w:val="00102EE6"/>
    <w:rsid w:val="00102F79"/>
    <w:rsid w:val="001033D8"/>
    <w:rsid w:val="001036F4"/>
    <w:rsid w:val="00103AD0"/>
    <w:rsid w:val="00103EAB"/>
    <w:rsid w:val="00103F19"/>
    <w:rsid w:val="00104135"/>
    <w:rsid w:val="00104395"/>
    <w:rsid w:val="00104428"/>
    <w:rsid w:val="00104D48"/>
    <w:rsid w:val="0010526E"/>
    <w:rsid w:val="001053DE"/>
    <w:rsid w:val="00105448"/>
    <w:rsid w:val="00105545"/>
    <w:rsid w:val="00105806"/>
    <w:rsid w:val="00105AC6"/>
    <w:rsid w:val="00105B9C"/>
    <w:rsid w:val="00106344"/>
    <w:rsid w:val="00106492"/>
    <w:rsid w:val="00106849"/>
    <w:rsid w:val="00106EA5"/>
    <w:rsid w:val="001076BC"/>
    <w:rsid w:val="001077C3"/>
    <w:rsid w:val="00107803"/>
    <w:rsid w:val="00107964"/>
    <w:rsid w:val="0010798E"/>
    <w:rsid w:val="00107BCB"/>
    <w:rsid w:val="0011004F"/>
    <w:rsid w:val="00110319"/>
    <w:rsid w:val="001104CA"/>
    <w:rsid w:val="00110677"/>
    <w:rsid w:val="00110762"/>
    <w:rsid w:val="001107F3"/>
    <w:rsid w:val="00110FE9"/>
    <w:rsid w:val="0011174D"/>
    <w:rsid w:val="00111A2D"/>
    <w:rsid w:val="00112437"/>
    <w:rsid w:val="00112C22"/>
    <w:rsid w:val="00112C81"/>
    <w:rsid w:val="00112ED5"/>
    <w:rsid w:val="001130B9"/>
    <w:rsid w:val="00113238"/>
    <w:rsid w:val="0011326A"/>
    <w:rsid w:val="001132C2"/>
    <w:rsid w:val="0011344A"/>
    <w:rsid w:val="0011361D"/>
    <w:rsid w:val="00114203"/>
    <w:rsid w:val="001143B2"/>
    <w:rsid w:val="00114538"/>
    <w:rsid w:val="00114B28"/>
    <w:rsid w:val="00114C9C"/>
    <w:rsid w:val="00114CD5"/>
    <w:rsid w:val="00115142"/>
    <w:rsid w:val="001151F2"/>
    <w:rsid w:val="001153C8"/>
    <w:rsid w:val="00115F0B"/>
    <w:rsid w:val="0011612C"/>
    <w:rsid w:val="001163FB"/>
    <w:rsid w:val="00116546"/>
    <w:rsid w:val="00116B1E"/>
    <w:rsid w:val="00116D69"/>
    <w:rsid w:val="00117777"/>
    <w:rsid w:val="00117A6F"/>
    <w:rsid w:val="00117A8F"/>
    <w:rsid w:val="001204EA"/>
    <w:rsid w:val="00120C2F"/>
    <w:rsid w:val="00120CCB"/>
    <w:rsid w:val="0012112B"/>
    <w:rsid w:val="001211F3"/>
    <w:rsid w:val="00121334"/>
    <w:rsid w:val="0012135C"/>
    <w:rsid w:val="0012140E"/>
    <w:rsid w:val="001214FC"/>
    <w:rsid w:val="00121507"/>
    <w:rsid w:val="00121882"/>
    <w:rsid w:val="0012192F"/>
    <w:rsid w:val="00121FA6"/>
    <w:rsid w:val="00122287"/>
    <w:rsid w:val="00122351"/>
    <w:rsid w:val="00122495"/>
    <w:rsid w:val="001224E8"/>
    <w:rsid w:val="00122878"/>
    <w:rsid w:val="00123032"/>
    <w:rsid w:val="00123371"/>
    <w:rsid w:val="001237D7"/>
    <w:rsid w:val="00123811"/>
    <w:rsid w:val="00123B01"/>
    <w:rsid w:val="00123C64"/>
    <w:rsid w:val="001241DB"/>
    <w:rsid w:val="001242D5"/>
    <w:rsid w:val="0012525E"/>
    <w:rsid w:val="00125298"/>
    <w:rsid w:val="001252BB"/>
    <w:rsid w:val="001253B3"/>
    <w:rsid w:val="001255E3"/>
    <w:rsid w:val="00125D5F"/>
    <w:rsid w:val="00126A92"/>
    <w:rsid w:val="00126B0E"/>
    <w:rsid w:val="00126E22"/>
    <w:rsid w:val="00126EE7"/>
    <w:rsid w:val="0012700A"/>
    <w:rsid w:val="00127689"/>
    <w:rsid w:val="0012769F"/>
    <w:rsid w:val="00127EFE"/>
    <w:rsid w:val="001300DA"/>
    <w:rsid w:val="0013017F"/>
    <w:rsid w:val="0013075A"/>
    <w:rsid w:val="00130883"/>
    <w:rsid w:val="00130A92"/>
    <w:rsid w:val="0013115F"/>
    <w:rsid w:val="00131A6F"/>
    <w:rsid w:val="00131B97"/>
    <w:rsid w:val="00131CF7"/>
    <w:rsid w:val="00131FBE"/>
    <w:rsid w:val="00132C0F"/>
    <w:rsid w:val="00133109"/>
    <w:rsid w:val="0013321E"/>
    <w:rsid w:val="00133412"/>
    <w:rsid w:val="00133413"/>
    <w:rsid w:val="00133514"/>
    <w:rsid w:val="001336B7"/>
    <w:rsid w:val="00133A14"/>
    <w:rsid w:val="00133A42"/>
    <w:rsid w:val="00133C00"/>
    <w:rsid w:val="00133F38"/>
    <w:rsid w:val="001340E6"/>
    <w:rsid w:val="001343B7"/>
    <w:rsid w:val="00134895"/>
    <w:rsid w:val="00134DAB"/>
    <w:rsid w:val="00134F37"/>
    <w:rsid w:val="00135059"/>
    <w:rsid w:val="001357E6"/>
    <w:rsid w:val="00135B9C"/>
    <w:rsid w:val="001361CE"/>
    <w:rsid w:val="00136BB5"/>
    <w:rsid w:val="001371C9"/>
    <w:rsid w:val="00137897"/>
    <w:rsid w:val="001400E2"/>
    <w:rsid w:val="00140203"/>
    <w:rsid w:val="00140495"/>
    <w:rsid w:val="0014068A"/>
    <w:rsid w:val="00140780"/>
    <w:rsid w:val="00140CEB"/>
    <w:rsid w:val="00140FE7"/>
    <w:rsid w:val="001414E7"/>
    <w:rsid w:val="00141885"/>
    <w:rsid w:val="00141A8C"/>
    <w:rsid w:val="00141B5B"/>
    <w:rsid w:val="00141C07"/>
    <w:rsid w:val="00141C37"/>
    <w:rsid w:val="00141E63"/>
    <w:rsid w:val="00142513"/>
    <w:rsid w:val="00142816"/>
    <w:rsid w:val="0014290B"/>
    <w:rsid w:val="00142A6F"/>
    <w:rsid w:val="00142C02"/>
    <w:rsid w:val="00142D9D"/>
    <w:rsid w:val="00143426"/>
    <w:rsid w:val="0014382D"/>
    <w:rsid w:val="00143A41"/>
    <w:rsid w:val="00143CA8"/>
    <w:rsid w:val="00143D69"/>
    <w:rsid w:val="00144120"/>
    <w:rsid w:val="00144404"/>
    <w:rsid w:val="00144F9D"/>
    <w:rsid w:val="0014506D"/>
    <w:rsid w:val="00145201"/>
    <w:rsid w:val="001452A2"/>
    <w:rsid w:val="00145580"/>
    <w:rsid w:val="001457B6"/>
    <w:rsid w:val="00145BCF"/>
    <w:rsid w:val="00146095"/>
    <w:rsid w:val="001460CB"/>
    <w:rsid w:val="00146168"/>
    <w:rsid w:val="001461CA"/>
    <w:rsid w:val="0014628A"/>
    <w:rsid w:val="00146995"/>
    <w:rsid w:val="0014733B"/>
    <w:rsid w:val="001474E0"/>
    <w:rsid w:val="00147766"/>
    <w:rsid w:val="00147D33"/>
    <w:rsid w:val="00150060"/>
    <w:rsid w:val="00150145"/>
    <w:rsid w:val="00150800"/>
    <w:rsid w:val="00150A8C"/>
    <w:rsid w:val="00150C8B"/>
    <w:rsid w:val="001516A8"/>
    <w:rsid w:val="00151729"/>
    <w:rsid w:val="00151737"/>
    <w:rsid w:val="001517C3"/>
    <w:rsid w:val="0015185B"/>
    <w:rsid w:val="001519A0"/>
    <w:rsid w:val="00151CA4"/>
    <w:rsid w:val="00151CC5"/>
    <w:rsid w:val="00151F40"/>
    <w:rsid w:val="00152053"/>
    <w:rsid w:val="00152A15"/>
    <w:rsid w:val="0015300B"/>
    <w:rsid w:val="001532E2"/>
    <w:rsid w:val="001532E8"/>
    <w:rsid w:val="001536F0"/>
    <w:rsid w:val="0015381A"/>
    <w:rsid w:val="00153B8E"/>
    <w:rsid w:val="00153C46"/>
    <w:rsid w:val="00153EBA"/>
    <w:rsid w:val="0015488A"/>
    <w:rsid w:val="00154A03"/>
    <w:rsid w:val="00154B9B"/>
    <w:rsid w:val="001554ED"/>
    <w:rsid w:val="0015573D"/>
    <w:rsid w:val="00155B33"/>
    <w:rsid w:val="00155C81"/>
    <w:rsid w:val="00155DF6"/>
    <w:rsid w:val="00155E63"/>
    <w:rsid w:val="00156244"/>
    <w:rsid w:val="00156757"/>
    <w:rsid w:val="00156869"/>
    <w:rsid w:val="00156FB7"/>
    <w:rsid w:val="00157CF3"/>
    <w:rsid w:val="00160304"/>
    <w:rsid w:val="00160325"/>
    <w:rsid w:val="001604BA"/>
    <w:rsid w:val="00160C4A"/>
    <w:rsid w:val="00160D7C"/>
    <w:rsid w:val="00160F4A"/>
    <w:rsid w:val="001613A7"/>
    <w:rsid w:val="0016152F"/>
    <w:rsid w:val="00161B83"/>
    <w:rsid w:val="00162151"/>
    <w:rsid w:val="00162210"/>
    <w:rsid w:val="00162581"/>
    <w:rsid w:val="00162702"/>
    <w:rsid w:val="00162896"/>
    <w:rsid w:val="00162D06"/>
    <w:rsid w:val="00162F91"/>
    <w:rsid w:val="0016333B"/>
    <w:rsid w:val="00163568"/>
    <w:rsid w:val="0016359C"/>
    <w:rsid w:val="00163CFF"/>
    <w:rsid w:val="00164A1B"/>
    <w:rsid w:val="00164F65"/>
    <w:rsid w:val="0016556A"/>
    <w:rsid w:val="00165613"/>
    <w:rsid w:val="00165E45"/>
    <w:rsid w:val="00166307"/>
    <w:rsid w:val="00166531"/>
    <w:rsid w:val="001668B3"/>
    <w:rsid w:val="00167294"/>
    <w:rsid w:val="00167FEB"/>
    <w:rsid w:val="0017047C"/>
    <w:rsid w:val="00170A71"/>
    <w:rsid w:val="00170BCF"/>
    <w:rsid w:val="00171061"/>
    <w:rsid w:val="001712EA"/>
    <w:rsid w:val="0017134A"/>
    <w:rsid w:val="00172094"/>
    <w:rsid w:val="0017228D"/>
    <w:rsid w:val="0017240E"/>
    <w:rsid w:val="00172968"/>
    <w:rsid w:val="00173640"/>
    <w:rsid w:val="00173FBA"/>
    <w:rsid w:val="001747C8"/>
    <w:rsid w:val="001747F2"/>
    <w:rsid w:val="00174B85"/>
    <w:rsid w:val="00174B93"/>
    <w:rsid w:val="00174D9E"/>
    <w:rsid w:val="0017504F"/>
    <w:rsid w:val="00175150"/>
    <w:rsid w:val="00175276"/>
    <w:rsid w:val="001754AC"/>
    <w:rsid w:val="0017562D"/>
    <w:rsid w:val="0017616E"/>
    <w:rsid w:val="0017633B"/>
    <w:rsid w:val="0017677A"/>
    <w:rsid w:val="001768AF"/>
    <w:rsid w:val="00176BF5"/>
    <w:rsid w:val="00176F32"/>
    <w:rsid w:val="001773A7"/>
    <w:rsid w:val="0017761D"/>
    <w:rsid w:val="0017771C"/>
    <w:rsid w:val="00177EF6"/>
    <w:rsid w:val="0018004D"/>
    <w:rsid w:val="00180074"/>
    <w:rsid w:val="00180E7A"/>
    <w:rsid w:val="00180F81"/>
    <w:rsid w:val="00181081"/>
    <w:rsid w:val="00181215"/>
    <w:rsid w:val="001813A3"/>
    <w:rsid w:val="0018168A"/>
    <w:rsid w:val="00181F3A"/>
    <w:rsid w:val="0018200E"/>
    <w:rsid w:val="001821DB"/>
    <w:rsid w:val="00182459"/>
    <w:rsid w:val="00182680"/>
    <w:rsid w:val="00182EF6"/>
    <w:rsid w:val="001833FA"/>
    <w:rsid w:val="00183496"/>
    <w:rsid w:val="00183982"/>
    <w:rsid w:val="0018412E"/>
    <w:rsid w:val="00184169"/>
    <w:rsid w:val="00184372"/>
    <w:rsid w:val="001846CA"/>
    <w:rsid w:val="00184AD3"/>
    <w:rsid w:val="00184E53"/>
    <w:rsid w:val="00185291"/>
    <w:rsid w:val="001855FA"/>
    <w:rsid w:val="001859C8"/>
    <w:rsid w:val="00185F64"/>
    <w:rsid w:val="00186809"/>
    <w:rsid w:val="001869CE"/>
    <w:rsid w:val="00186FE6"/>
    <w:rsid w:val="00187456"/>
    <w:rsid w:val="00187600"/>
    <w:rsid w:val="00187B10"/>
    <w:rsid w:val="00187D09"/>
    <w:rsid w:val="00187FC4"/>
    <w:rsid w:val="001901A2"/>
    <w:rsid w:val="0019032B"/>
    <w:rsid w:val="00190C69"/>
    <w:rsid w:val="00190D44"/>
    <w:rsid w:val="001914BA"/>
    <w:rsid w:val="00191599"/>
    <w:rsid w:val="00191727"/>
    <w:rsid w:val="0019225A"/>
    <w:rsid w:val="001922D9"/>
    <w:rsid w:val="00192349"/>
    <w:rsid w:val="0019263B"/>
    <w:rsid w:val="00192819"/>
    <w:rsid w:val="00192BD7"/>
    <w:rsid w:val="0019310F"/>
    <w:rsid w:val="0019316E"/>
    <w:rsid w:val="0019345C"/>
    <w:rsid w:val="00193841"/>
    <w:rsid w:val="0019386C"/>
    <w:rsid w:val="001938F0"/>
    <w:rsid w:val="00194710"/>
    <w:rsid w:val="00194824"/>
    <w:rsid w:val="00194FE9"/>
    <w:rsid w:val="0019583F"/>
    <w:rsid w:val="001959A0"/>
    <w:rsid w:val="00196220"/>
    <w:rsid w:val="0019677A"/>
    <w:rsid w:val="00196C04"/>
    <w:rsid w:val="00196CBF"/>
    <w:rsid w:val="001973DB"/>
    <w:rsid w:val="001975C2"/>
    <w:rsid w:val="00197618"/>
    <w:rsid w:val="0019780F"/>
    <w:rsid w:val="0019781E"/>
    <w:rsid w:val="00197ECC"/>
    <w:rsid w:val="001A028D"/>
    <w:rsid w:val="001A107C"/>
    <w:rsid w:val="001A11AA"/>
    <w:rsid w:val="001A1290"/>
    <w:rsid w:val="001A12A9"/>
    <w:rsid w:val="001A1472"/>
    <w:rsid w:val="001A19BE"/>
    <w:rsid w:val="001A1A83"/>
    <w:rsid w:val="001A1B1F"/>
    <w:rsid w:val="001A2683"/>
    <w:rsid w:val="001A2809"/>
    <w:rsid w:val="001A2903"/>
    <w:rsid w:val="001A2BA4"/>
    <w:rsid w:val="001A2C2C"/>
    <w:rsid w:val="001A2C8A"/>
    <w:rsid w:val="001A37AA"/>
    <w:rsid w:val="001A38F2"/>
    <w:rsid w:val="001A41D3"/>
    <w:rsid w:val="001A4280"/>
    <w:rsid w:val="001A42B0"/>
    <w:rsid w:val="001A480A"/>
    <w:rsid w:val="001A4D49"/>
    <w:rsid w:val="001A4F39"/>
    <w:rsid w:val="001A591B"/>
    <w:rsid w:val="001A5952"/>
    <w:rsid w:val="001A5AEA"/>
    <w:rsid w:val="001A65E1"/>
    <w:rsid w:val="001A677A"/>
    <w:rsid w:val="001A6CA9"/>
    <w:rsid w:val="001A6CAC"/>
    <w:rsid w:val="001A73BA"/>
    <w:rsid w:val="001A73C7"/>
    <w:rsid w:val="001A74C3"/>
    <w:rsid w:val="001A7BB9"/>
    <w:rsid w:val="001A7EF9"/>
    <w:rsid w:val="001B0722"/>
    <w:rsid w:val="001B0AF8"/>
    <w:rsid w:val="001B19F8"/>
    <w:rsid w:val="001B1BFE"/>
    <w:rsid w:val="001B1D3D"/>
    <w:rsid w:val="001B25D2"/>
    <w:rsid w:val="001B2AA7"/>
    <w:rsid w:val="001B2D93"/>
    <w:rsid w:val="001B3256"/>
    <w:rsid w:val="001B32FE"/>
    <w:rsid w:val="001B33AD"/>
    <w:rsid w:val="001B33F4"/>
    <w:rsid w:val="001B3497"/>
    <w:rsid w:val="001B3C59"/>
    <w:rsid w:val="001B3C71"/>
    <w:rsid w:val="001B3CF2"/>
    <w:rsid w:val="001B3F5C"/>
    <w:rsid w:val="001B432C"/>
    <w:rsid w:val="001B44D8"/>
    <w:rsid w:val="001B4611"/>
    <w:rsid w:val="001B4635"/>
    <w:rsid w:val="001B4AA1"/>
    <w:rsid w:val="001B4C35"/>
    <w:rsid w:val="001B4D48"/>
    <w:rsid w:val="001B5607"/>
    <w:rsid w:val="001B57C0"/>
    <w:rsid w:val="001B59D5"/>
    <w:rsid w:val="001B5CAB"/>
    <w:rsid w:val="001B5CC3"/>
    <w:rsid w:val="001B6166"/>
    <w:rsid w:val="001B6970"/>
    <w:rsid w:val="001B6A0B"/>
    <w:rsid w:val="001B6C7E"/>
    <w:rsid w:val="001B6CF8"/>
    <w:rsid w:val="001B6DB1"/>
    <w:rsid w:val="001B7747"/>
    <w:rsid w:val="001C00F0"/>
    <w:rsid w:val="001C0182"/>
    <w:rsid w:val="001C026E"/>
    <w:rsid w:val="001C0A59"/>
    <w:rsid w:val="001C0A64"/>
    <w:rsid w:val="001C0EDE"/>
    <w:rsid w:val="001C10C4"/>
    <w:rsid w:val="001C1178"/>
    <w:rsid w:val="001C13E4"/>
    <w:rsid w:val="001C14EE"/>
    <w:rsid w:val="001C1B5B"/>
    <w:rsid w:val="001C2270"/>
    <w:rsid w:val="001C249D"/>
    <w:rsid w:val="001C307C"/>
    <w:rsid w:val="001C3200"/>
    <w:rsid w:val="001C3380"/>
    <w:rsid w:val="001C3ACD"/>
    <w:rsid w:val="001C3BBB"/>
    <w:rsid w:val="001C3DA7"/>
    <w:rsid w:val="001C3F5F"/>
    <w:rsid w:val="001C4465"/>
    <w:rsid w:val="001C4D9A"/>
    <w:rsid w:val="001C5224"/>
    <w:rsid w:val="001C558D"/>
    <w:rsid w:val="001C57B0"/>
    <w:rsid w:val="001C5B08"/>
    <w:rsid w:val="001C5D22"/>
    <w:rsid w:val="001C5D29"/>
    <w:rsid w:val="001C5F38"/>
    <w:rsid w:val="001C6042"/>
    <w:rsid w:val="001C686D"/>
    <w:rsid w:val="001C6989"/>
    <w:rsid w:val="001C7005"/>
    <w:rsid w:val="001C72A9"/>
    <w:rsid w:val="001C7826"/>
    <w:rsid w:val="001C7890"/>
    <w:rsid w:val="001C7D0C"/>
    <w:rsid w:val="001C7EEB"/>
    <w:rsid w:val="001D0512"/>
    <w:rsid w:val="001D120D"/>
    <w:rsid w:val="001D169B"/>
    <w:rsid w:val="001D1808"/>
    <w:rsid w:val="001D1D0C"/>
    <w:rsid w:val="001D2530"/>
    <w:rsid w:val="001D2B0D"/>
    <w:rsid w:val="001D2C6A"/>
    <w:rsid w:val="001D302E"/>
    <w:rsid w:val="001D34DB"/>
    <w:rsid w:val="001D3A83"/>
    <w:rsid w:val="001D3EC3"/>
    <w:rsid w:val="001D522E"/>
    <w:rsid w:val="001D566C"/>
    <w:rsid w:val="001D5A50"/>
    <w:rsid w:val="001D5C41"/>
    <w:rsid w:val="001D5F13"/>
    <w:rsid w:val="001D62AB"/>
    <w:rsid w:val="001D64F9"/>
    <w:rsid w:val="001D67A7"/>
    <w:rsid w:val="001D68BB"/>
    <w:rsid w:val="001D6C48"/>
    <w:rsid w:val="001D6E1A"/>
    <w:rsid w:val="001D6E3D"/>
    <w:rsid w:val="001D6F72"/>
    <w:rsid w:val="001D78DD"/>
    <w:rsid w:val="001D7B47"/>
    <w:rsid w:val="001D7FF4"/>
    <w:rsid w:val="001E039B"/>
    <w:rsid w:val="001E0FC7"/>
    <w:rsid w:val="001E12F4"/>
    <w:rsid w:val="001E2BA9"/>
    <w:rsid w:val="001E334D"/>
    <w:rsid w:val="001E4611"/>
    <w:rsid w:val="001E47CF"/>
    <w:rsid w:val="001E4ED4"/>
    <w:rsid w:val="001E5D1C"/>
    <w:rsid w:val="001E61AD"/>
    <w:rsid w:val="001E699E"/>
    <w:rsid w:val="001E69EB"/>
    <w:rsid w:val="001E6AAE"/>
    <w:rsid w:val="001E6CB0"/>
    <w:rsid w:val="001E6D0D"/>
    <w:rsid w:val="001E6EF1"/>
    <w:rsid w:val="001E755C"/>
    <w:rsid w:val="001E7673"/>
    <w:rsid w:val="001E7903"/>
    <w:rsid w:val="001E7AC0"/>
    <w:rsid w:val="001E7BA9"/>
    <w:rsid w:val="001E7DA6"/>
    <w:rsid w:val="001F013F"/>
    <w:rsid w:val="001F02CD"/>
    <w:rsid w:val="001F0CC9"/>
    <w:rsid w:val="001F0D0D"/>
    <w:rsid w:val="001F1440"/>
    <w:rsid w:val="001F1450"/>
    <w:rsid w:val="001F1B7B"/>
    <w:rsid w:val="001F2119"/>
    <w:rsid w:val="001F23F8"/>
    <w:rsid w:val="001F25FD"/>
    <w:rsid w:val="001F2B81"/>
    <w:rsid w:val="001F2C37"/>
    <w:rsid w:val="001F2CBA"/>
    <w:rsid w:val="001F2D6D"/>
    <w:rsid w:val="001F2EBD"/>
    <w:rsid w:val="001F3552"/>
    <w:rsid w:val="001F3617"/>
    <w:rsid w:val="001F3A64"/>
    <w:rsid w:val="001F3A9A"/>
    <w:rsid w:val="001F3B2A"/>
    <w:rsid w:val="001F3E96"/>
    <w:rsid w:val="001F3EE0"/>
    <w:rsid w:val="001F42E4"/>
    <w:rsid w:val="001F4535"/>
    <w:rsid w:val="001F4BDB"/>
    <w:rsid w:val="001F4D00"/>
    <w:rsid w:val="001F5059"/>
    <w:rsid w:val="001F5484"/>
    <w:rsid w:val="001F54FD"/>
    <w:rsid w:val="001F5917"/>
    <w:rsid w:val="001F5B41"/>
    <w:rsid w:val="001F60A8"/>
    <w:rsid w:val="001F648B"/>
    <w:rsid w:val="001F6572"/>
    <w:rsid w:val="001F67D7"/>
    <w:rsid w:val="001F6937"/>
    <w:rsid w:val="001F6987"/>
    <w:rsid w:val="001F6F03"/>
    <w:rsid w:val="001F6F32"/>
    <w:rsid w:val="001F6F99"/>
    <w:rsid w:val="001F71D8"/>
    <w:rsid w:val="001F7918"/>
    <w:rsid w:val="001F7982"/>
    <w:rsid w:val="001F7E49"/>
    <w:rsid w:val="001F7F5F"/>
    <w:rsid w:val="00200165"/>
    <w:rsid w:val="002006EC"/>
    <w:rsid w:val="0020089A"/>
    <w:rsid w:val="00200BCD"/>
    <w:rsid w:val="00201477"/>
    <w:rsid w:val="00201A9D"/>
    <w:rsid w:val="0020290C"/>
    <w:rsid w:val="00202A1F"/>
    <w:rsid w:val="00203933"/>
    <w:rsid w:val="00203A0F"/>
    <w:rsid w:val="00203C9E"/>
    <w:rsid w:val="00203F92"/>
    <w:rsid w:val="0020447B"/>
    <w:rsid w:val="00204700"/>
    <w:rsid w:val="002056A2"/>
    <w:rsid w:val="002056AC"/>
    <w:rsid w:val="002060B8"/>
    <w:rsid w:val="00206163"/>
    <w:rsid w:val="00206335"/>
    <w:rsid w:val="0020633A"/>
    <w:rsid w:val="00206357"/>
    <w:rsid w:val="00206393"/>
    <w:rsid w:val="002069BA"/>
    <w:rsid w:val="00206C85"/>
    <w:rsid w:val="00206F70"/>
    <w:rsid w:val="002072B6"/>
    <w:rsid w:val="002076F4"/>
    <w:rsid w:val="00207E19"/>
    <w:rsid w:val="00207FAD"/>
    <w:rsid w:val="002102D0"/>
    <w:rsid w:val="00210339"/>
    <w:rsid w:val="0021065A"/>
    <w:rsid w:val="002114BD"/>
    <w:rsid w:val="0021187B"/>
    <w:rsid w:val="0021196A"/>
    <w:rsid w:val="00211993"/>
    <w:rsid w:val="002123A2"/>
    <w:rsid w:val="00212626"/>
    <w:rsid w:val="00212741"/>
    <w:rsid w:val="00214431"/>
    <w:rsid w:val="00214B3F"/>
    <w:rsid w:val="00214FD9"/>
    <w:rsid w:val="0021590D"/>
    <w:rsid w:val="00215EC7"/>
    <w:rsid w:val="0021657E"/>
    <w:rsid w:val="002166B8"/>
    <w:rsid w:val="002169EE"/>
    <w:rsid w:val="00216D8A"/>
    <w:rsid w:val="002177C7"/>
    <w:rsid w:val="002177F6"/>
    <w:rsid w:val="00217A37"/>
    <w:rsid w:val="00217ACC"/>
    <w:rsid w:val="00220525"/>
    <w:rsid w:val="00221131"/>
    <w:rsid w:val="00221147"/>
    <w:rsid w:val="00221758"/>
    <w:rsid w:val="00221A08"/>
    <w:rsid w:val="00221DF0"/>
    <w:rsid w:val="00222067"/>
    <w:rsid w:val="002224FC"/>
    <w:rsid w:val="0022260B"/>
    <w:rsid w:val="002229C8"/>
    <w:rsid w:val="00222A92"/>
    <w:rsid w:val="00222AA7"/>
    <w:rsid w:val="00222DA3"/>
    <w:rsid w:val="00222EDE"/>
    <w:rsid w:val="0022324F"/>
    <w:rsid w:val="002234E5"/>
    <w:rsid w:val="002235E0"/>
    <w:rsid w:val="00224116"/>
    <w:rsid w:val="00224256"/>
    <w:rsid w:val="002244F7"/>
    <w:rsid w:val="002244FE"/>
    <w:rsid w:val="002252D2"/>
    <w:rsid w:val="0022557B"/>
    <w:rsid w:val="0022581B"/>
    <w:rsid w:val="002259DE"/>
    <w:rsid w:val="00225BEE"/>
    <w:rsid w:val="002261E6"/>
    <w:rsid w:val="00226E82"/>
    <w:rsid w:val="00227021"/>
    <w:rsid w:val="002275F8"/>
    <w:rsid w:val="00227618"/>
    <w:rsid w:val="002277DB"/>
    <w:rsid w:val="002301BF"/>
    <w:rsid w:val="00230210"/>
    <w:rsid w:val="00230442"/>
    <w:rsid w:val="00230882"/>
    <w:rsid w:val="00230BA0"/>
    <w:rsid w:val="00230F5C"/>
    <w:rsid w:val="00230F63"/>
    <w:rsid w:val="00231693"/>
    <w:rsid w:val="00231A07"/>
    <w:rsid w:val="00231B9C"/>
    <w:rsid w:val="00231F82"/>
    <w:rsid w:val="002322E4"/>
    <w:rsid w:val="00232417"/>
    <w:rsid w:val="002326EA"/>
    <w:rsid w:val="002328C8"/>
    <w:rsid w:val="0023294F"/>
    <w:rsid w:val="00232F50"/>
    <w:rsid w:val="002332DE"/>
    <w:rsid w:val="002335A4"/>
    <w:rsid w:val="00233764"/>
    <w:rsid w:val="0023376B"/>
    <w:rsid w:val="0023378C"/>
    <w:rsid w:val="00233A98"/>
    <w:rsid w:val="002343F1"/>
    <w:rsid w:val="002343F3"/>
    <w:rsid w:val="002346B7"/>
    <w:rsid w:val="00234947"/>
    <w:rsid w:val="00234D3A"/>
    <w:rsid w:val="00234E25"/>
    <w:rsid w:val="00234E7D"/>
    <w:rsid w:val="00234EAC"/>
    <w:rsid w:val="0023544A"/>
    <w:rsid w:val="00235849"/>
    <w:rsid w:val="002358FD"/>
    <w:rsid w:val="0023604E"/>
    <w:rsid w:val="00236194"/>
    <w:rsid w:val="0023665F"/>
    <w:rsid w:val="00236826"/>
    <w:rsid w:val="00236AE5"/>
    <w:rsid w:val="002370C7"/>
    <w:rsid w:val="00237176"/>
    <w:rsid w:val="00237C9E"/>
    <w:rsid w:val="00237F5B"/>
    <w:rsid w:val="002401DA"/>
    <w:rsid w:val="002402A8"/>
    <w:rsid w:val="002405B6"/>
    <w:rsid w:val="00240655"/>
    <w:rsid w:val="002409F4"/>
    <w:rsid w:val="00240BC3"/>
    <w:rsid w:val="00240F02"/>
    <w:rsid w:val="00240FF8"/>
    <w:rsid w:val="00241537"/>
    <w:rsid w:val="00241AD8"/>
    <w:rsid w:val="00241C67"/>
    <w:rsid w:val="00241D5D"/>
    <w:rsid w:val="00241DCD"/>
    <w:rsid w:val="002420B9"/>
    <w:rsid w:val="002425BC"/>
    <w:rsid w:val="00242A83"/>
    <w:rsid w:val="002431B9"/>
    <w:rsid w:val="00243361"/>
    <w:rsid w:val="002434DD"/>
    <w:rsid w:val="002434FD"/>
    <w:rsid w:val="00243976"/>
    <w:rsid w:val="00244164"/>
    <w:rsid w:val="0024523C"/>
    <w:rsid w:val="0024571B"/>
    <w:rsid w:val="0024578A"/>
    <w:rsid w:val="00245AC3"/>
    <w:rsid w:val="00245CBF"/>
    <w:rsid w:val="00245FC5"/>
    <w:rsid w:val="00246340"/>
    <w:rsid w:val="0024644B"/>
    <w:rsid w:val="00246B4A"/>
    <w:rsid w:val="00247470"/>
    <w:rsid w:val="002479EA"/>
    <w:rsid w:val="00247B1E"/>
    <w:rsid w:val="0025051A"/>
    <w:rsid w:val="00250731"/>
    <w:rsid w:val="0025088F"/>
    <w:rsid w:val="00250A5C"/>
    <w:rsid w:val="00250EDB"/>
    <w:rsid w:val="00250EFC"/>
    <w:rsid w:val="00251369"/>
    <w:rsid w:val="002520DE"/>
    <w:rsid w:val="002520F8"/>
    <w:rsid w:val="002523F3"/>
    <w:rsid w:val="00252547"/>
    <w:rsid w:val="002526AE"/>
    <w:rsid w:val="002528FE"/>
    <w:rsid w:val="00253875"/>
    <w:rsid w:val="00253D5B"/>
    <w:rsid w:val="00254B6F"/>
    <w:rsid w:val="00254D7D"/>
    <w:rsid w:val="00254F23"/>
    <w:rsid w:val="00255253"/>
    <w:rsid w:val="00255504"/>
    <w:rsid w:val="002559D0"/>
    <w:rsid w:val="002562B1"/>
    <w:rsid w:val="002565B6"/>
    <w:rsid w:val="00256CF3"/>
    <w:rsid w:val="00256DF1"/>
    <w:rsid w:val="00256F15"/>
    <w:rsid w:val="002574AF"/>
    <w:rsid w:val="002575B5"/>
    <w:rsid w:val="0025764E"/>
    <w:rsid w:val="002576B4"/>
    <w:rsid w:val="00257DEF"/>
    <w:rsid w:val="002603A6"/>
    <w:rsid w:val="00260A54"/>
    <w:rsid w:val="00260C84"/>
    <w:rsid w:val="002613FB"/>
    <w:rsid w:val="00261AAE"/>
    <w:rsid w:val="00261F0C"/>
    <w:rsid w:val="00262A8E"/>
    <w:rsid w:val="00262B28"/>
    <w:rsid w:val="00262B94"/>
    <w:rsid w:val="00263033"/>
    <w:rsid w:val="00263ACB"/>
    <w:rsid w:val="00264341"/>
    <w:rsid w:val="0026439F"/>
    <w:rsid w:val="002647DD"/>
    <w:rsid w:val="00264908"/>
    <w:rsid w:val="00265766"/>
    <w:rsid w:val="00265865"/>
    <w:rsid w:val="00265B8B"/>
    <w:rsid w:val="0026600C"/>
    <w:rsid w:val="002660EE"/>
    <w:rsid w:val="002669D9"/>
    <w:rsid w:val="002671AA"/>
    <w:rsid w:val="002672CD"/>
    <w:rsid w:val="002679AE"/>
    <w:rsid w:val="00270CDC"/>
    <w:rsid w:val="00270EBA"/>
    <w:rsid w:val="0027143A"/>
    <w:rsid w:val="0027153B"/>
    <w:rsid w:val="0027193B"/>
    <w:rsid w:val="0027193E"/>
    <w:rsid w:val="00271DA9"/>
    <w:rsid w:val="00272CE8"/>
    <w:rsid w:val="0027320E"/>
    <w:rsid w:val="002733A9"/>
    <w:rsid w:val="0027361B"/>
    <w:rsid w:val="00273BA0"/>
    <w:rsid w:val="00273C87"/>
    <w:rsid w:val="0027445A"/>
    <w:rsid w:val="00274611"/>
    <w:rsid w:val="00274790"/>
    <w:rsid w:val="00274A9C"/>
    <w:rsid w:val="0027502C"/>
    <w:rsid w:val="002751A7"/>
    <w:rsid w:val="002752A2"/>
    <w:rsid w:val="002753BB"/>
    <w:rsid w:val="00275B0F"/>
    <w:rsid w:val="002761B7"/>
    <w:rsid w:val="002761FD"/>
    <w:rsid w:val="00276230"/>
    <w:rsid w:val="0027670B"/>
    <w:rsid w:val="002768F6"/>
    <w:rsid w:val="00276BD5"/>
    <w:rsid w:val="00276CEA"/>
    <w:rsid w:val="00276DFA"/>
    <w:rsid w:val="002771A3"/>
    <w:rsid w:val="002771D7"/>
    <w:rsid w:val="002773C9"/>
    <w:rsid w:val="0027773D"/>
    <w:rsid w:val="002800AB"/>
    <w:rsid w:val="0028085D"/>
    <w:rsid w:val="0028098D"/>
    <w:rsid w:val="00280BAB"/>
    <w:rsid w:val="00281015"/>
    <w:rsid w:val="002814A3"/>
    <w:rsid w:val="002815E6"/>
    <w:rsid w:val="00281A23"/>
    <w:rsid w:val="00281C45"/>
    <w:rsid w:val="00282465"/>
    <w:rsid w:val="002827F9"/>
    <w:rsid w:val="00282C8A"/>
    <w:rsid w:val="00282E4E"/>
    <w:rsid w:val="00283346"/>
    <w:rsid w:val="002833C4"/>
    <w:rsid w:val="00283B62"/>
    <w:rsid w:val="0028454A"/>
    <w:rsid w:val="00284641"/>
    <w:rsid w:val="002848D5"/>
    <w:rsid w:val="00284A3A"/>
    <w:rsid w:val="00284E5E"/>
    <w:rsid w:val="002855F9"/>
    <w:rsid w:val="00285A4E"/>
    <w:rsid w:val="00285B75"/>
    <w:rsid w:val="00285F1E"/>
    <w:rsid w:val="0028606F"/>
    <w:rsid w:val="0028664D"/>
    <w:rsid w:val="00286CF9"/>
    <w:rsid w:val="00286E85"/>
    <w:rsid w:val="00286F1D"/>
    <w:rsid w:val="002870BB"/>
    <w:rsid w:val="002872F3"/>
    <w:rsid w:val="00287421"/>
    <w:rsid w:val="00287A71"/>
    <w:rsid w:val="00290038"/>
    <w:rsid w:val="00290109"/>
    <w:rsid w:val="00290768"/>
    <w:rsid w:val="00290BB7"/>
    <w:rsid w:val="00290BE1"/>
    <w:rsid w:val="00290F96"/>
    <w:rsid w:val="00291079"/>
    <w:rsid w:val="00291231"/>
    <w:rsid w:val="00291828"/>
    <w:rsid w:val="0029197D"/>
    <w:rsid w:val="00291F7F"/>
    <w:rsid w:val="002920C1"/>
    <w:rsid w:val="002926F4"/>
    <w:rsid w:val="00292C02"/>
    <w:rsid w:val="00292E04"/>
    <w:rsid w:val="002931B9"/>
    <w:rsid w:val="00293BE3"/>
    <w:rsid w:val="00293BF4"/>
    <w:rsid w:val="002940CB"/>
    <w:rsid w:val="0029453D"/>
    <w:rsid w:val="00294840"/>
    <w:rsid w:val="002949D3"/>
    <w:rsid w:val="00294EBA"/>
    <w:rsid w:val="002954ED"/>
    <w:rsid w:val="00295AD7"/>
    <w:rsid w:val="00295B39"/>
    <w:rsid w:val="00295BD5"/>
    <w:rsid w:val="00295D2A"/>
    <w:rsid w:val="00295E5E"/>
    <w:rsid w:val="00296486"/>
    <w:rsid w:val="0029688E"/>
    <w:rsid w:val="00296AD7"/>
    <w:rsid w:val="00296C09"/>
    <w:rsid w:val="002972D5"/>
    <w:rsid w:val="002973CB"/>
    <w:rsid w:val="002974BF"/>
    <w:rsid w:val="0029779D"/>
    <w:rsid w:val="002A015C"/>
    <w:rsid w:val="002A0570"/>
    <w:rsid w:val="002A107B"/>
    <w:rsid w:val="002A11B0"/>
    <w:rsid w:val="002A200C"/>
    <w:rsid w:val="002A25E0"/>
    <w:rsid w:val="002A2953"/>
    <w:rsid w:val="002A2C3A"/>
    <w:rsid w:val="002A2C75"/>
    <w:rsid w:val="002A333D"/>
    <w:rsid w:val="002A341D"/>
    <w:rsid w:val="002A3CF0"/>
    <w:rsid w:val="002A40C0"/>
    <w:rsid w:val="002A440B"/>
    <w:rsid w:val="002A46A6"/>
    <w:rsid w:val="002A46DF"/>
    <w:rsid w:val="002A4729"/>
    <w:rsid w:val="002A4765"/>
    <w:rsid w:val="002A4EF8"/>
    <w:rsid w:val="002A51C0"/>
    <w:rsid w:val="002A5230"/>
    <w:rsid w:val="002A535E"/>
    <w:rsid w:val="002A568C"/>
    <w:rsid w:val="002A6105"/>
    <w:rsid w:val="002A6122"/>
    <w:rsid w:val="002A6187"/>
    <w:rsid w:val="002A6367"/>
    <w:rsid w:val="002A6D31"/>
    <w:rsid w:val="002A6F3D"/>
    <w:rsid w:val="002A73D6"/>
    <w:rsid w:val="002A7755"/>
    <w:rsid w:val="002A777D"/>
    <w:rsid w:val="002A7A2E"/>
    <w:rsid w:val="002A7D65"/>
    <w:rsid w:val="002B000C"/>
    <w:rsid w:val="002B00B2"/>
    <w:rsid w:val="002B02A2"/>
    <w:rsid w:val="002B07E2"/>
    <w:rsid w:val="002B09DF"/>
    <w:rsid w:val="002B12FF"/>
    <w:rsid w:val="002B1491"/>
    <w:rsid w:val="002B1497"/>
    <w:rsid w:val="002B1562"/>
    <w:rsid w:val="002B1844"/>
    <w:rsid w:val="002B1A0C"/>
    <w:rsid w:val="002B1AFA"/>
    <w:rsid w:val="002B203E"/>
    <w:rsid w:val="002B2C1A"/>
    <w:rsid w:val="002B3236"/>
    <w:rsid w:val="002B35C9"/>
    <w:rsid w:val="002B3EB9"/>
    <w:rsid w:val="002B3FA6"/>
    <w:rsid w:val="002B4C26"/>
    <w:rsid w:val="002B5390"/>
    <w:rsid w:val="002B5465"/>
    <w:rsid w:val="002B58E1"/>
    <w:rsid w:val="002B5B1C"/>
    <w:rsid w:val="002B5C03"/>
    <w:rsid w:val="002B6296"/>
    <w:rsid w:val="002B6503"/>
    <w:rsid w:val="002B66B0"/>
    <w:rsid w:val="002B680D"/>
    <w:rsid w:val="002B6924"/>
    <w:rsid w:val="002B6D38"/>
    <w:rsid w:val="002B7B38"/>
    <w:rsid w:val="002B7C52"/>
    <w:rsid w:val="002B7CC6"/>
    <w:rsid w:val="002C00EF"/>
    <w:rsid w:val="002C0170"/>
    <w:rsid w:val="002C0250"/>
    <w:rsid w:val="002C10C1"/>
    <w:rsid w:val="002C124F"/>
    <w:rsid w:val="002C15E2"/>
    <w:rsid w:val="002C182F"/>
    <w:rsid w:val="002C189A"/>
    <w:rsid w:val="002C1D0B"/>
    <w:rsid w:val="002C209F"/>
    <w:rsid w:val="002C234D"/>
    <w:rsid w:val="002C32BE"/>
    <w:rsid w:val="002C355F"/>
    <w:rsid w:val="002C3628"/>
    <w:rsid w:val="002C36D4"/>
    <w:rsid w:val="002C3D77"/>
    <w:rsid w:val="002C3DD2"/>
    <w:rsid w:val="002C3E94"/>
    <w:rsid w:val="002C3F0A"/>
    <w:rsid w:val="002C4B23"/>
    <w:rsid w:val="002C505A"/>
    <w:rsid w:val="002C5543"/>
    <w:rsid w:val="002C55A4"/>
    <w:rsid w:val="002C5614"/>
    <w:rsid w:val="002C5BC2"/>
    <w:rsid w:val="002C5CA3"/>
    <w:rsid w:val="002C5D03"/>
    <w:rsid w:val="002C605A"/>
    <w:rsid w:val="002C6878"/>
    <w:rsid w:val="002C6B3A"/>
    <w:rsid w:val="002C7113"/>
    <w:rsid w:val="002C71A3"/>
    <w:rsid w:val="002C75C9"/>
    <w:rsid w:val="002C78D0"/>
    <w:rsid w:val="002C7D07"/>
    <w:rsid w:val="002D01DF"/>
    <w:rsid w:val="002D03DE"/>
    <w:rsid w:val="002D051F"/>
    <w:rsid w:val="002D06F7"/>
    <w:rsid w:val="002D0733"/>
    <w:rsid w:val="002D1000"/>
    <w:rsid w:val="002D1269"/>
    <w:rsid w:val="002D12F8"/>
    <w:rsid w:val="002D1603"/>
    <w:rsid w:val="002D1AF0"/>
    <w:rsid w:val="002D1D30"/>
    <w:rsid w:val="002D1D3B"/>
    <w:rsid w:val="002D222E"/>
    <w:rsid w:val="002D2D67"/>
    <w:rsid w:val="002D2E1A"/>
    <w:rsid w:val="002D2E59"/>
    <w:rsid w:val="002D318E"/>
    <w:rsid w:val="002D35AE"/>
    <w:rsid w:val="002D36A1"/>
    <w:rsid w:val="002D4589"/>
    <w:rsid w:val="002D4726"/>
    <w:rsid w:val="002D4FE5"/>
    <w:rsid w:val="002D54A6"/>
    <w:rsid w:val="002D5786"/>
    <w:rsid w:val="002D5A45"/>
    <w:rsid w:val="002D5A63"/>
    <w:rsid w:val="002D6431"/>
    <w:rsid w:val="002D788B"/>
    <w:rsid w:val="002D7B54"/>
    <w:rsid w:val="002E0683"/>
    <w:rsid w:val="002E0E64"/>
    <w:rsid w:val="002E0EE9"/>
    <w:rsid w:val="002E157F"/>
    <w:rsid w:val="002E166B"/>
    <w:rsid w:val="002E251E"/>
    <w:rsid w:val="002E25F0"/>
    <w:rsid w:val="002E2900"/>
    <w:rsid w:val="002E309A"/>
    <w:rsid w:val="002E3709"/>
    <w:rsid w:val="002E4BBF"/>
    <w:rsid w:val="002E512A"/>
    <w:rsid w:val="002E53D0"/>
    <w:rsid w:val="002E5555"/>
    <w:rsid w:val="002E563C"/>
    <w:rsid w:val="002E5747"/>
    <w:rsid w:val="002E58E8"/>
    <w:rsid w:val="002E5DFD"/>
    <w:rsid w:val="002E5F9A"/>
    <w:rsid w:val="002E621F"/>
    <w:rsid w:val="002E62FB"/>
    <w:rsid w:val="002E663B"/>
    <w:rsid w:val="002E6C84"/>
    <w:rsid w:val="002E70C6"/>
    <w:rsid w:val="002E7520"/>
    <w:rsid w:val="002E7DDA"/>
    <w:rsid w:val="002F0582"/>
    <w:rsid w:val="002F05A5"/>
    <w:rsid w:val="002F1088"/>
    <w:rsid w:val="002F130D"/>
    <w:rsid w:val="002F1379"/>
    <w:rsid w:val="002F137B"/>
    <w:rsid w:val="002F147A"/>
    <w:rsid w:val="002F17AF"/>
    <w:rsid w:val="002F17ED"/>
    <w:rsid w:val="002F18CD"/>
    <w:rsid w:val="002F1DBB"/>
    <w:rsid w:val="002F1EC4"/>
    <w:rsid w:val="002F230E"/>
    <w:rsid w:val="002F2D4A"/>
    <w:rsid w:val="002F2E26"/>
    <w:rsid w:val="002F32EF"/>
    <w:rsid w:val="002F35F7"/>
    <w:rsid w:val="002F38A7"/>
    <w:rsid w:val="002F3926"/>
    <w:rsid w:val="002F3D4C"/>
    <w:rsid w:val="002F4747"/>
    <w:rsid w:val="002F4A84"/>
    <w:rsid w:val="002F4C70"/>
    <w:rsid w:val="002F4CE2"/>
    <w:rsid w:val="002F4D01"/>
    <w:rsid w:val="002F5EEC"/>
    <w:rsid w:val="002F5FD4"/>
    <w:rsid w:val="002F6384"/>
    <w:rsid w:val="002F66D1"/>
    <w:rsid w:val="002F66FD"/>
    <w:rsid w:val="002F6C4E"/>
    <w:rsid w:val="002F6E6F"/>
    <w:rsid w:val="002F7006"/>
    <w:rsid w:val="002F7031"/>
    <w:rsid w:val="002F71CC"/>
    <w:rsid w:val="002F7364"/>
    <w:rsid w:val="002F74F6"/>
    <w:rsid w:val="002F7505"/>
    <w:rsid w:val="002F7AD1"/>
    <w:rsid w:val="00300143"/>
    <w:rsid w:val="00300255"/>
    <w:rsid w:val="00300BCF"/>
    <w:rsid w:val="00301775"/>
    <w:rsid w:val="00301C11"/>
    <w:rsid w:val="003020F0"/>
    <w:rsid w:val="00302550"/>
    <w:rsid w:val="003025C5"/>
    <w:rsid w:val="00302F56"/>
    <w:rsid w:val="003031BC"/>
    <w:rsid w:val="0030355F"/>
    <w:rsid w:val="003037F9"/>
    <w:rsid w:val="00303EE5"/>
    <w:rsid w:val="00303F24"/>
    <w:rsid w:val="00304652"/>
    <w:rsid w:val="00304DD5"/>
    <w:rsid w:val="00304F47"/>
    <w:rsid w:val="00304FCD"/>
    <w:rsid w:val="00305F71"/>
    <w:rsid w:val="0030633D"/>
    <w:rsid w:val="00306530"/>
    <w:rsid w:val="003068C1"/>
    <w:rsid w:val="00306B61"/>
    <w:rsid w:val="00306B74"/>
    <w:rsid w:val="003070E0"/>
    <w:rsid w:val="003074CD"/>
    <w:rsid w:val="00307B64"/>
    <w:rsid w:val="00307BE1"/>
    <w:rsid w:val="00307CF2"/>
    <w:rsid w:val="0031006E"/>
    <w:rsid w:val="00310299"/>
    <w:rsid w:val="0031058A"/>
    <w:rsid w:val="00310734"/>
    <w:rsid w:val="003110C3"/>
    <w:rsid w:val="00311341"/>
    <w:rsid w:val="0031136C"/>
    <w:rsid w:val="003113FC"/>
    <w:rsid w:val="003117F6"/>
    <w:rsid w:val="0031184B"/>
    <w:rsid w:val="00311DF4"/>
    <w:rsid w:val="00311F0D"/>
    <w:rsid w:val="00311FB4"/>
    <w:rsid w:val="003125F7"/>
    <w:rsid w:val="0031284B"/>
    <w:rsid w:val="00312AB7"/>
    <w:rsid w:val="003131BC"/>
    <w:rsid w:val="00313543"/>
    <w:rsid w:val="003138CB"/>
    <w:rsid w:val="00313A52"/>
    <w:rsid w:val="003142E3"/>
    <w:rsid w:val="0031435B"/>
    <w:rsid w:val="0031493F"/>
    <w:rsid w:val="00315816"/>
    <w:rsid w:val="003161FE"/>
    <w:rsid w:val="00316B14"/>
    <w:rsid w:val="00316BC2"/>
    <w:rsid w:val="00316E08"/>
    <w:rsid w:val="00316FDF"/>
    <w:rsid w:val="0031715D"/>
    <w:rsid w:val="003171A3"/>
    <w:rsid w:val="003171FA"/>
    <w:rsid w:val="00317763"/>
    <w:rsid w:val="00317D5C"/>
    <w:rsid w:val="00320017"/>
    <w:rsid w:val="00320166"/>
    <w:rsid w:val="003206C6"/>
    <w:rsid w:val="0032090D"/>
    <w:rsid w:val="00320C35"/>
    <w:rsid w:val="00320CD1"/>
    <w:rsid w:val="00320D28"/>
    <w:rsid w:val="00321A64"/>
    <w:rsid w:val="00321E0B"/>
    <w:rsid w:val="00321E47"/>
    <w:rsid w:val="00321F29"/>
    <w:rsid w:val="00322138"/>
    <w:rsid w:val="00322A5B"/>
    <w:rsid w:val="00322BFD"/>
    <w:rsid w:val="0032322C"/>
    <w:rsid w:val="00323B1F"/>
    <w:rsid w:val="00324388"/>
    <w:rsid w:val="00324483"/>
    <w:rsid w:val="00324681"/>
    <w:rsid w:val="0032474D"/>
    <w:rsid w:val="00325057"/>
    <w:rsid w:val="0032551F"/>
    <w:rsid w:val="0032562D"/>
    <w:rsid w:val="003256CB"/>
    <w:rsid w:val="0032571E"/>
    <w:rsid w:val="0032579E"/>
    <w:rsid w:val="0032581E"/>
    <w:rsid w:val="00325E84"/>
    <w:rsid w:val="00325F68"/>
    <w:rsid w:val="003261DF"/>
    <w:rsid w:val="00326656"/>
    <w:rsid w:val="00326886"/>
    <w:rsid w:val="003268DF"/>
    <w:rsid w:val="00326A6C"/>
    <w:rsid w:val="00326AC3"/>
    <w:rsid w:val="00326BD7"/>
    <w:rsid w:val="0032717A"/>
    <w:rsid w:val="003274D0"/>
    <w:rsid w:val="00330028"/>
    <w:rsid w:val="00330A61"/>
    <w:rsid w:val="00330FFA"/>
    <w:rsid w:val="0033162F"/>
    <w:rsid w:val="00331CD7"/>
    <w:rsid w:val="00331FA0"/>
    <w:rsid w:val="0033208A"/>
    <w:rsid w:val="003323FF"/>
    <w:rsid w:val="00332500"/>
    <w:rsid w:val="003329BF"/>
    <w:rsid w:val="00332E4A"/>
    <w:rsid w:val="00332F54"/>
    <w:rsid w:val="003338E8"/>
    <w:rsid w:val="00333959"/>
    <w:rsid w:val="00334504"/>
    <w:rsid w:val="003347A8"/>
    <w:rsid w:val="00334DE7"/>
    <w:rsid w:val="00335618"/>
    <w:rsid w:val="003356EB"/>
    <w:rsid w:val="00335A83"/>
    <w:rsid w:val="00335A90"/>
    <w:rsid w:val="00336AA2"/>
    <w:rsid w:val="00336B40"/>
    <w:rsid w:val="00337015"/>
    <w:rsid w:val="003371D5"/>
    <w:rsid w:val="003378FE"/>
    <w:rsid w:val="00337AC2"/>
    <w:rsid w:val="00337BEF"/>
    <w:rsid w:val="00337CB1"/>
    <w:rsid w:val="00340004"/>
    <w:rsid w:val="003409C1"/>
    <w:rsid w:val="003409E3"/>
    <w:rsid w:val="00340B73"/>
    <w:rsid w:val="00340E9C"/>
    <w:rsid w:val="00340EB5"/>
    <w:rsid w:val="003412CF"/>
    <w:rsid w:val="00341364"/>
    <w:rsid w:val="00341513"/>
    <w:rsid w:val="003416A9"/>
    <w:rsid w:val="0034180A"/>
    <w:rsid w:val="003418EE"/>
    <w:rsid w:val="00341EF9"/>
    <w:rsid w:val="00342142"/>
    <w:rsid w:val="00342272"/>
    <w:rsid w:val="003424B7"/>
    <w:rsid w:val="00342829"/>
    <w:rsid w:val="003429C3"/>
    <w:rsid w:val="00342CBE"/>
    <w:rsid w:val="00342D50"/>
    <w:rsid w:val="00343818"/>
    <w:rsid w:val="003439C2"/>
    <w:rsid w:val="00343B78"/>
    <w:rsid w:val="00343DC1"/>
    <w:rsid w:val="00344123"/>
    <w:rsid w:val="00344A11"/>
    <w:rsid w:val="00344CE6"/>
    <w:rsid w:val="00345037"/>
    <w:rsid w:val="00345192"/>
    <w:rsid w:val="00345508"/>
    <w:rsid w:val="003457C3"/>
    <w:rsid w:val="00345FE2"/>
    <w:rsid w:val="0034603D"/>
    <w:rsid w:val="0034694C"/>
    <w:rsid w:val="00346DBB"/>
    <w:rsid w:val="003470C2"/>
    <w:rsid w:val="003478B6"/>
    <w:rsid w:val="003478FC"/>
    <w:rsid w:val="00347991"/>
    <w:rsid w:val="00347B22"/>
    <w:rsid w:val="00347BEA"/>
    <w:rsid w:val="00347C42"/>
    <w:rsid w:val="0035002C"/>
    <w:rsid w:val="003501DC"/>
    <w:rsid w:val="0035028E"/>
    <w:rsid w:val="003503A8"/>
    <w:rsid w:val="00350B59"/>
    <w:rsid w:val="003514E0"/>
    <w:rsid w:val="0035194F"/>
    <w:rsid w:val="00351C0F"/>
    <w:rsid w:val="00351D34"/>
    <w:rsid w:val="00351F7E"/>
    <w:rsid w:val="00352079"/>
    <w:rsid w:val="00352745"/>
    <w:rsid w:val="003529A7"/>
    <w:rsid w:val="00352C6D"/>
    <w:rsid w:val="00352D10"/>
    <w:rsid w:val="00352DB8"/>
    <w:rsid w:val="00352FDD"/>
    <w:rsid w:val="00353059"/>
    <w:rsid w:val="00353074"/>
    <w:rsid w:val="0035374D"/>
    <w:rsid w:val="00353804"/>
    <w:rsid w:val="00353B28"/>
    <w:rsid w:val="003545DC"/>
    <w:rsid w:val="003549B7"/>
    <w:rsid w:val="00354A04"/>
    <w:rsid w:val="00354AE3"/>
    <w:rsid w:val="00354CC0"/>
    <w:rsid w:val="00354F80"/>
    <w:rsid w:val="003550B4"/>
    <w:rsid w:val="003551FA"/>
    <w:rsid w:val="00355217"/>
    <w:rsid w:val="00355973"/>
    <w:rsid w:val="003559D0"/>
    <w:rsid w:val="003563FA"/>
    <w:rsid w:val="003567B2"/>
    <w:rsid w:val="0035685B"/>
    <w:rsid w:val="00356D56"/>
    <w:rsid w:val="00356DBD"/>
    <w:rsid w:val="003570B4"/>
    <w:rsid w:val="003571B0"/>
    <w:rsid w:val="003571D2"/>
    <w:rsid w:val="00357687"/>
    <w:rsid w:val="00357AD7"/>
    <w:rsid w:val="003602E0"/>
    <w:rsid w:val="003604F6"/>
    <w:rsid w:val="003608C5"/>
    <w:rsid w:val="00360BEB"/>
    <w:rsid w:val="00360DBC"/>
    <w:rsid w:val="00360E07"/>
    <w:rsid w:val="003610DF"/>
    <w:rsid w:val="0036110F"/>
    <w:rsid w:val="0036114F"/>
    <w:rsid w:val="00361338"/>
    <w:rsid w:val="003614EB"/>
    <w:rsid w:val="00361975"/>
    <w:rsid w:val="00361C56"/>
    <w:rsid w:val="00361F77"/>
    <w:rsid w:val="0036275A"/>
    <w:rsid w:val="003627BC"/>
    <w:rsid w:val="00362884"/>
    <w:rsid w:val="003629BC"/>
    <w:rsid w:val="00362BED"/>
    <w:rsid w:val="00362D93"/>
    <w:rsid w:val="00362FA6"/>
    <w:rsid w:val="0036312A"/>
    <w:rsid w:val="0036320D"/>
    <w:rsid w:val="0036333B"/>
    <w:rsid w:val="00364367"/>
    <w:rsid w:val="003643C4"/>
    <w:rsid w:val="003645A5"/>
    <w:rsid w:val="0036501B"/>
    <w:rsid w:val="00365FCC"/>
    <w:rsid w:val="003660AF"/>
    <w:rsid w:val="00366542"/>
    <w:rsid w:val="003666F2"/>
    <w:rsid w:val="00366E2F"/>
    <w:rsid w:val="00367174"/>
    <w:rsid w:val="003671BE"/>
    <w:rsid w:val="00367919"/>
    <w:rsid w:val="0036799C"/>
    <w:rsid w:val="00367AE5"/>
    <w:rsid w:val="003702F1"/>
    <w:rsid w:val="00370964"/>
    <w:rsid w:val="00370B11"/>
    <w:rsid w:val="00370B51"/>
    <w:rsid w:val="00370E4E"/>
    <w:rsid w:val="00370F19"/>
    <w:rsid w:val="0037177F"/>
    <w:rsid w:val="00371848"/>
    <w:rsid w:val="0037188C"/>
    <w:rsid w:val="00371B60"/>
    <w:rsid w:val="00371CB6"/>
    <w:rsid w:val="003720AB"/>
    <w:rsid w:val="003721C9"/>
    <w:rsid w:val="003729CE"/>
    <w:rsid w:val="00372C3A"/>
    <w:rsid w:val="00372C56"/>
    <w:rsid w:val="00372CE5"/>
    <w:rsid w:val="003735B4"/>
    <w:rsid w:val="00373A79"/>
    <w:rsid w:val="00373E46"/>
    <w:rsid w:val="0037467D"/>
    <w:rsid w:val="00374A09"/>
    <w:rsid w:val="00374BAC"/>
    <w:rsid w:val="00374BC3"/>
    <w:rsid w:val="003752B4"/>
    <w:rsid w:val="003756BF"/>
    <w:rsid w:val="00375CF3"/>
    <w:rsid w:val="00375D83"/>
    <w:rsid w:val="0037626B"/>
    <w:rsid w:val="0037655A"/>
    <w:rsid w:val="003768C1"/>
    <w:rsid w:val="0037749D"/>
    <w:rsid w:val="003778E8"/>
    <w:rsid w:val="00377C97"/>
    <w:rsid w:val="00380025"/>
    <w:rsid w:val="0038066E"/>
    <w:rsid w:val="003807CE"/>
    <w:rsid w:val="003807F0"/>
    <w:rsid w:val="003808CE"/>
    <w:rsid w:val="0038092F"/>
    <w:rsid w:val="00380FB5"/>
    <w:rsid w:val="0038111F"/>
    <w:rsid w:val="003812BF"/>
    <w:rsid w:val="003812DB"/>
    <w:rsid w:val="00381483"/>
    <w:rsid w:val="003814C3"/>
    <w:rsid w:val="003817C8"/>
    <w:rsid w:val="00381CE8"/>
    <w:rsid w:val="00381D65"/>
    <w:rsid w:val="00381F62"/>
    <w:rsid w:val="003820BB"/>
    <w:rsid w:val="003821FD"/>
    <w:rsid w:val="00382320"/>
    <w:rsid w:val="00382A42"/>
    <w:rsid w:val="00383C80"/>
    <w:rsid w:val="00383D22"/>
    <w:rsid w:val="00383FBA"/>
    <w:rsid w:val="003841CC"/>
    <w:rsid w:val="003844EF"/>
    <w:rsid w:val="003845A0"/>
    <w:rsid w:val="00384A86"/>
    <w:rsid w:val="00384C54"/>
    <w:rsid w:val="00384FA0"/>
    <w:rsid w:val="003853AB"/>
    <w:rsid w:val="003854C5"/>
    <w:rsid w:val="003856D5"/>
    <w:rsid w:val="00385AD3"/>
    <w:rsid w:val="00385B85"/>
    <w:rsid w:val="00385C05"/>
    <w:rsid w:val="00386149"/>
    <w:rsid w:val="003863B4"/>
    <w:rsid w:val="00386996"/>
    <w:rsid w:val="003869AC"/>
    <w:rsid w:val="00387089"/>
    <w:rsid w:val="00387126"/>
    <w:rsid w:val="0038723B"/>
    <w:rsid w:val="003879D1"/>
    <w:rsid w:val="00387AE4"/>
    <w:rsid w:val="00387CDD"/>
    <w:rsid w:val="003905C8"/>
    <w:rsid w:val="00390727"/>
    <w:rsid w:val="003908CC"/>
    <w:rsid w:val="003919F1"/>
    <w:rsid w:val="00391A1D"/>
    <w:rsid w:val="00391CDD"/>
    <w:rsid w:val="00392286"/>
    <w:rsid w:val="0039228A"/>
    <w:rsid w:val="00392653"/>
    <w:rsid w:val="00392B4F"/>
    <w:rsid w:val="00392C9C"/>
    <w:rsid w:val="003938A3"/>
    <w:rsid w:val="003939A2"/>
    <w:rsid w:val="00393BEB"/>
    <w:rsid w:val="00393D91"/>
    <w:rsid w:val="00393E08"/>
    <w:rsid w:val="00393E30"/>
    <w:rsid w:val="00393F10"/>
    <w:rsid w:val="003947BA"/>
    <w:rsid w:val="00395169"/>
    <w:rsid w:val="003952EA"/>
    <w:rsid w:val="003955B8"/>
    <w:rsid w:val="00395804"/>
    <w:rsid w:val="00395932"/>
    <w:rsid w:val="00396057"/>
    <w:rsid w:val="00396AF4"/>
    <w:rsid w:val="00397189"/>
    <w:rsid w:val="003973CD"/>
    <w:rsid w:val="0039757A"/>
    <w:rsid w:val="00397642"/>
    <w:rsid w:val="003976A2"/>
    <w:rsid w:val="00397C45"/>
    <w:rsid w:val="00397D08"/>
    <w:rsid w:val="00397E4D"/>
    <w:rsid w:val="00397FEE"/>
    <w:rsid w:val="003A0038"/>
    <w:rsid w:val="003A0204"/>
    <w:rsid w:val="003A0295"/>
    <w:rsid w:val="003A0452"/>
    <w:rsid w:val="003A054F"/>
    <w:rsid w:val="003A0A4A"/>
    <w:rsid w:val="003A0FA8"/>
    <w:rsid w:val="003A1E90"/>
    <w:rsid w:val="003A1F4B"/>
    <w:rsid w:val="003A26AE"/>
    <w:rsid w:val="003A2A48"/>
    <w:rsid w:val="003A3B13"/>
    <w:rsid w:val="003A3D1F"/>
    <w:rsid w:val="003A41E0"/>
    <w:rsid w:val="003A47A0"/>
    <w:rsid w:val="003A4EB9"/>
    <w:rsid w:val="003A5127"/>
    <w:rsid w:val="003A557B"/>
    <w:rsid w:val="003A55DF"/>
    <w:rsid w:val="003A5FB9"/>
    <w:rsid w:val="003A6671"/>
    <w:rsid w:val="003A6740"/>
    <w:rsid w:val="003A6B7A"/>
    <w:rsid w:val="003A6E57"/>
    <w:rsid w:val="003A6F15"/>
    <w:rsid w:val="003A759C"/>
    <w:rsid w:val="003A7887"/>
    <w:rsid w:val="003A789A"/>
    <w:rsid w:val="003A7BAD"/>
    <w:rsid w:val="003B0021"/>
    <w:rsid w:val="003B0093"/>
    <w:rsid w:val="003B07A6"/>
    <w:rsid w:val="003B0921"/>
    <w:rsid w:val="003B151C"/>
    <w:rsid w:val="003B1F4A"/>
    <w:rsid w:val="003B1FB9"/>
    <w:rsid w:val="003B271B"/>
    <w:rsid w:val="003B2943"/>
    <w:rsid w:val="003B2C11"/>
    <w:rsid w:val="003B2F8F"/>
    <w:rsid w:val="003B3024"/>
    <w:rsid w:val="003B384A"/>
    <w:rsid w:val="003B3A06"/>
    <w:rsid w:val="003B3BAE"/>
    <w:rsid w:val="003B3C80"/>
    <w:rsid w:val="003B3D15"/>
    <w:rsid w:val="003B46F4"/>
    <w:rsid w:val="003B4B0A"/>
    <w:rsid w:val="003B5E30"/>
    <w:rsid w:val="003B5E69"/>
    <w:rsid w:val="003B61D2"/>
    <w:rsid w:val="003B668A"/>
    <w:rsid w:val="003B696D"/>
    <w:rsid w:val="003B6C64"/>
    <w:rsid w:val="003B6D37"/>
    <w:rsid w:val="003B6F16"/>
    <w:rsid w:val="003B6F8C"/>
    <w:rsid w:val="003B7C5E"/>
    <w:rsid w:val="003C07CB"/>
    <w:rsid w:val="003C0A13"/>
    <w:rsid w:val="003C2A31"/>
    <w:rsid w:val="003C2A9B"/>
    <w:rsid w:val="003C2DAC"/>
    <w:rsid w:val="003C33C9"/>
    <w:rsid w:val="003C34D5"/>
    <w:rsid w:val="003C37A8"/>
    <w:rsid w:val="003C39B9"/>
    <w:rsid w:val="003C3A5B"/>
    <w:rsid w:val="003C3BA8"/>
    <w:rsid w:val="003C4358"/>
    <w:rsid w:val="003C44BD"/>
    <w:rsid w:val="003C45A1"/>
    <w:rsid w:val="003C4779"/>
    <w:rsid w:val="003C4BF8"/>
    <w:rsid w:val="003C50EA"/>
    <w:rsid w:val="003C53E9"/>
    <w:rsid w:val="003C54FA"/>
    <w:rsid w:val="003C58BC"/>
    <w:rsid w:val="003C5BCF"/>
    <w:rsid w:val="003C5F0B"/>
    <w:rsid w:val="003C6096"/>
    <w:rsid w:val="003C62A1"/>
    <w:rsid w:val="003C675E"/>
    <w:rsid w:val="003C6776"/>
    <w:rsid w:val="003C6908"/>
    <w:rsid w:val="003C6EBD"/>
    <w:rsid w:val="003C6F17"/>
    <w:rsid w:val="003C6F50"/>
    <w:rsid w:val="003C7941"/>
    <w:rsid w:val="003C794A"/>
    <w:rsid w:val="003C7A60"/>
    <w:rsid w:val="003C7B81"/>
    <w:rsid w:val="003C7E79"/>
    <w:rsid w:val="003D0245"/>
    <w:rsid w:val="003D042C"/>
    <w:rsid w:val="003D06C5"/>
    <w:rsid w:val="003D0788"/>
    <w:rsid w:val="003D098C"/>
    <w:rsid w:val="003D0BC5"/>
    <w:rsid w:val="003D14E7"/>
    <w:rsid w:val="003D1803"/>
    <w:rsid w:val="003D1A32"/>
    <w:rsid w:val="003D1EAE"/>
    <w:rsid w:val="003D21A3"/>
    <w:rsid w:val="003D2247"/>
    <w:rsid w:val="003D29EE"/>
    <w:rsid w:val="003D2A80"/>
    <w:rsid w:val="003D2A9B"/>
    <w:rsid w:val="003D2F21"/>
    <w:rsid w:val="003D3AA5"/>
    <w:rsid w:val="003D3AF5"/>
    <w:rsid w:val="003D4393"/>
    <w:rsid w:val="003D4483"/>
    <w:rsid w:val="003D4771"/>
    <w:rsid w:val="003D4E82"/>
    <w:rsid w:val="003D50CD"/>
    <w:rsid w:val="003D591A"/>
    <w:rsid w:val="003D5F00"/>
    <w:rsid w:val="003D60E3"/>
    <w:rsid w:val="003D6586"/>
    <w:rsid w:val="003D6A67"/>
    <w:rsid w:val="003D6C2F"/>
    <w:rsid w:val="003D6C5D"/>
    <w:rsid w:val="003D6FAE"/>
    <w:rsid w:val="003D705C"/>
    <w:rsid w:val="003D7B73"/>
    <w:rsid w:val="003E067F"/>
    <w:rsid w:val="003E0961"/>
    <w:rsid w:val="003E0A31"/>
    <w:rsid w:val="003E0AA1"/>
    <w:rsid w:val="003E1539"/>
    <w:rsid w:val="003E153C"/>
    <w:rsid w:val="003E171C"/>
    <w:rsid w:val="003E23DB"/>
    <w:rsid w:val="003E2AD0"/>
    <w:rsid w:val="003E2BF3"/>
    <w:rsid w:val="003E2CF4"/>
    <w:rsid w:val="003E3675"/>
    <w:rsid w:val="003E3888"/>
    <w:rsid w:val="003E3A9D"/>
    <w:rsid w:val="003E3CA5"/>
    <w:rsid w:val="003E3F94"/>
    <w:rsid w:val="003E3FC4"/>
    <w:rsid w:val="003E427C"/>
    <w:rsid w:val="003E42A4"/>
    <w:rsid w:val="003E445F"/>
    <w:rsid w:val="003E44AD"/>
    <w:rsid w:val="003E46B7"/>
    <w:rsid w:val="003E4BA1"/>
    <w:rsid w:val="003E4D4F"/>
    <w:rsid w:val="003E515F"/>
    <w:rsid w:val="003E5288"/>
    <w:rsid w:val="003E59C6"/>
    <w:rsid w:val="003E5D04"/>
    <w:rsid w:val="003E5F92"/>
    <w:rsid w:val="003E66F2"/>
    <w:rsid w:val="003E6813"/>
    <w:rsid w:val="003E6879"/>
    <w:rsid w:val="003E6981"/>
    <w:rsid w:val="003E6ADF"/>
    <w:rsid w:val="003E6B07"/>
    <w:rsid w:val="003E6F8A"/>
    <w:rsid w:val="003E74E7"/>
    <w:rsid w:val="003E75DE"/>
    <w:rsid w:val="003E77BC"/>
    <w:rsid w:val="003E7E7B"/>
    <w:rsid w:val="003F03A3"/>
    <w:rsid w:val="003F03A8"/>
    <w:rsid w:val="003F0559"/>
    <w:rsid w:val="003F055B"/>
    <w:rsid w:val="003F058D"/>
    <w:rsid w:val="003F0B5A"/>
    <w:rsid w:val="003F0F1B"/>
    <w:rsid w:val="003F106F"/>
    <w:rsid w:val="003F15A3"/>
    <w:rsid w:val="003F1BCE"/>
    <w:rsid w:val="003F1C0E"/>
    <w:rsid w:val="003F1D6F"/>
    <w:rsid w:val="003F1FD2"/>
    <w:rsid w:val="003F2670"/>
    <w:rsid w:val="003F29E7"/>
    <w:rsid w:val="003F2C72"/>
    <w:rsid w:val="003F341B"/>
    <w:rsid w:val="003F349F"/>
    <w:rsid w:val="003F4807"/>
    <w:rsid w:val="003F4C48"/>
    <w:rsid w:val="003F4DB5"/>
    <w:rsid w:val="003F4DD2"/>
    <w:rsid w:val="003F4F07"/>
    <w:rsid w:val="003F53C9"/>
    <w:rsid w:val="003F53DE"/>
    <w:rsid w:val="003F6A2F"/>
    <w:rsid w:val="003F7400"/>
    <w:rsid w:val="003F7907"/>
    <w:rsid w:val="00400184"/>
    <w:rsid w:val="00400CFA"/>
    <w:rsid w:val="004010B6"/>
    <w:rsid w:val="004019F7"/>
    <w:rsid w:val="00401B40"/>
    <w:rsid w:val="004026A8"/>
    <w:rsid w:val="004029D3"/>
    <w:rsid w:val="00402A72"/>
    <w:rsid w:val="00402A7A"/>
    <w:rsid w:val="00402DC8"/>
    <w:rsid w:val="00402E11"/>
    <w:rsid w:val="004034CA"/>
    <w:rsid w:val="004038F8"/>
    <w:rsid w:val="004043A5"/>
    <w:rsid w:val="0040487B"/>
    <w:rsid w:val="00404C07"/>
    <w:rsid w:val="00404D06"/>
    <w:rsid w:val="00404D20"/>
    <w:rsid w:val="00404D78"/>
    <w:rsid w:val="00405549"/>
    <w:rsid w:val="004056F6"/>
    <w:rsid w:val="0040578E"/>
    <w:rsid w:val="004057C0"/>
    <w:rsid w:val="00405B87"/>
    <w:rsid w:val="00406DBC"/>
    <w:rsid w:val="00406DE2"/>
    <w:rsid w:val="004075C7"/>
    <w:rsid w:val="004076E6"/>
    <w:rsid w:val="00407877"/>
    <w:rsid w:val="00407BA8"/>
    <w:rsid w:val="00407C4A"/>
    <w:rsid w:val="00407C4F"/>
    <w:rsid w:val="00407D2C"/>
    <w:rsid w:val="00410616"/>
    <w:rsid w:val="00410705"/>
    <w:rsid w:val="00410753"/>
    <w:rsid w:val="00410B96"/>
    <w:rsid w:val="00411019"/>
    <w:rsid w:val="0041155C"/>
    <w:rsid w:val="004119E6"/>
    <w:rsid w:val="00411B68"/>
    <w:rsid w:val="00411BB0"/>
    <w:rsid w:val="00412270"/>
    <w:rsid w:val="00412510"/>
    <w:rsid w:val="004126FA"/>
    <w:rsid w:val="004129A9"/>
    <w:rsid w:val="004129E9"/>
    <w:rsid w:val="00412A75"/>
    <w:rsid w:val="00412C08"/>
    <w:rsid w:val="00412DAC"/>
    <w:rsid w:val="00412DCB"/>
    <w:rsid w:val="00413238"/>
    <w:rsid w:val="00413363"/>
    <w:rsid w:val="004134E9"/>
    <w:rsid w:val="00413511"/>
    <w:rsid w:val="00413FB1"/>
    <w:rsid w:val="00414034"/>
    <w:rsid w:val="00414277"/>
    <w:rsid w:val="0041450D"/>
    <w:rsid w:val="00414DAD"/>
    <w:rsid w:val="00414DB3"/>
    <w:rsid w:val="004150A8"/>
    <w:rsid w:val="00415850"/>
    <w:rsid w:val="00415CBE"/>
    <w:rsid w:val="00415E4D"/>
    <w:rsid w:val="0041621E"/>
    <w:rsid w:val="004164F1"/>
    <w:rsid w:val="00416BF9"/>
    <w:rsid w:val="00416CB2"/>
    <w:rsid w:val="00417653"/>
    <w:rsid w:val="0041789C"/>
    <w:rsid w:val="004178AD"/>
    <w:rsid w:val="00417CB8"/>
    <w:rsid w:val="0042003A"/>
    <w:rsid w:val="004200D0"/>
    <w:rsid w:val="004202A1"/>
    <w:rsid w:val="004205BA"/>
    <w:rsid w:val="00420E50"/>
    <w:rsid w:val="004210B2"/>
    <w:rsid w:val="00421304"/>
    <w:rsid w:val="004215D7"/>
    <w:rsid w:val="00421C70"/>
    <w:rsid w:val="00422019"/>
    <w:rsid w:val="00422241"/>
    <w:rsid w:val="00422807"/>
    <w:rsid w:val="00422821"/>
    <w:rsid w:val="00423832"/>
    <w:rsid w:val="00423AD3"/>
    <w:rsid w:val="0042418A"/>
    <w:rsid w:val="004242DA"/>
    <w:rsid w:val="00424ED7"/>
    <w:rsid w:val="0042505A"/>
    <w:rsid w:val="004251AF"/>
    <w:rsid w:val="004253A8"/>
    <w:rsid w:val="0042547D"/>
    <w:rsid w:val="00425A76"/>
    <w:rsid w:val="00426584"/>
    <w:rsid w:val="00426803"/>
    <w:rsid w:val="004268EE"/>
    <w:rsid w:val="00426ABC"/>
    <w:rsid w:val="00427977"/>
    <w:rsid w:val="004279D5"/>
    <w:rsid w:val="00427B74"/>
    <w:rsid w:val="00427E16"/>
    <w:rsid w:val="0043039C"/>
    <w:rsid w:val="0043044E"/>
    <w:rsid w:val="004310B4"/>
    <w:rsid w:val="004312B2"/>
    <w:rsid w:val="00431685"/>
    <w:rsid w:val="00431803"/>
    <w:rsid w:val="00431B9A"/>
    <w:rsid w:val="00431FD7"/>
    <w:rsid w:val="004322FF"/>
    <w:rsid w:val="0043230B"/>
    <w:rsid w:val="004328C6"/>
    <w:rsid w:val="00432CD4"/>
    <w:rsid w:val="00433237"/>
    <w:rsid w:val="0043350E"/>
    <w:rsid w:val="00433FCB"/>
    <w:rsid w:val="0043419D"/>
    <w:rsid w:val="004342DD"/>
    <w:rsid w:val="00434890"/>
    <w:rsid w:val="00434E1C"/>
    <w:rsid w:val="00435626"/>
    <w:rsid w:val="00435BC7"/>
    <w:rsid w:val="00435C2E"/>
    <w:rsid w:val="004365AF"/>
    <w:rsid w:val="00436D87"/>
    <w:rsid w:val="00436DB1"/>
    <w:rsid w:val="0043747B"/>
    <w:rsid w:val="00437A43"/>
    <w:rsid w:val="00437B44"/>
    <w:rsid w:val="004400DE"/>
    <w:rsid w:val="004404DC"/>
    <w:rsid w:val="004406A8"/>
    <w:rsid w:val="004410C2"/>
    <w:rsid w:val="004412DC"/>
    <w:rsid w:val="004418E5"/>
    <w:rsid w:val="004420A0"/>
    <w:rsid w:val="004422AB"/>
    <w:rsid w:val="0044259D"/>
    <w:rsid w:val="00442813"/>
    <w:rsid w:val="00442820"/>
    <w:rsid w:val="00442874"/>
    <w:rsid w:val="00442A4E"/>
    <w:rsid w:val="00442B02"/>
    <w:rsid w:val="0044315E"/>
    <w:rsid w:val="00443280"/>
    <w:rsid w:val="004432A3"/>
    <w:rsid w:val="00443409"/>
    <w:rsid w:val="00443AF8"/>
    <w:rsid w:val="00443EB2"/>
    <w:rsid w:val="00444728"/>
    <w:rsid w:val="00444A4B"/>
    <w:rsid w:val="00444E56"/>
    <w:rsid w:val="00444EF5"/>
    <w:rsid w:val="00445195"/>
    <w:rsid w:val="00445289"/>
    <w:rsid w:val="0044544A"/>
    <w:rsid w:val="004455A0"/>
    <w:rsid w:val="004457C5"/>
    <w:rsid w:val="00445BBA"/>
    <w:rsid w:val="00445BEA"/>
    <w:rsid w:val="00445C89"/>
    <w:rsid w:val="00445DA7"/>
    <w:rsid w:val="0044620C"/>
    <w:rsid w:val="00446633"/>
    <w:rsid w:val="00446985"/>
    <w:rsid w:val="00446D1F"/>
    <w:rsid w:val="00446F44"/>
    <w:rsid w:val="00447781"/>
    <w:rsid w:val="004477D7"/>
    <w:rsid w:val="00447BFA"/>
    <w:rsid w:val="00447D88"/>
    <w:rsid w:val="00447E0A"/>
    <w:rsid w:val="00447F4E"/>
    <w:rsid w:val="00447F9E"/>
    <w:rsid w:val="0045020D"/>
    <w:rsid w:val="004504FC"/>
    <w:rsid w:val="00450585"/>
    <w:rsid w:val="00450733"/>
    <w:rsid w:val="00450A01"/>
    <w:rsid w:val="00450A62"/>
    <w:rsid w:val="00451010"/>
    <w:rsid w:val="004510B8"/>
    <w:rsid w:val="004511A0"/>
    <w:rsid w:val="004513B2"/>
    <w:rsid w:val="00451AB4"/>
    <w:rsid w:val="00451D22"/>
    <w:rsid w:val="004525A7"/>
    <w:rsid w:val="00452BDC"/>
    <w:rsid w:val="00452F85"/>
    <w:rsid w:val="004532EC"/>
    <w:rsid w:val="00453BE3"/>
    <w:rsid w:val="00453C34"/>
    <w:rsid w:val="00453E7E"/>
    <w:rsid w:val="004542DC"/>
    <w:rsid w:val="0045477D"/>
    <w:rsid w:val="0045478E"/>
    <w:rsid w:val="00454BE3"/>
    <w:rsid w:val="00454EA9"/>
    <w:rsid w:val="00454FE0"/>
    <w:rsid w:val="0045502B"/>
    <w:rsid w:val="00455456"/>
    <w:rsid w:val="00455995"/>
    <w:rsid w:val="00455C78"/>
    <w:rsid w:val="00456255"/>
    <w:rsid w:val="004571C7"/>
    <w:rsid w:val="00457306"/>
    <w:rsid w:val="0046003F"/>
    <w:rsid w:val="00460046"/>
    <w:rsid w:val="004602A3"/>
    <w:rsid w:val="00460CBC"/>
    <w:rsid w:val="00460EC4"/>
    <w:rsid w:val="00461327"/>
    <w:rsid w:val="00461BBD"/>
    <w:rsid w:val="00461BDB"/>
    <w:rsid w:val="00461E6C"/>
    <w:rsid w:val="0046223A"/>
    <w:rsid w:val="00462311"/>
    <w:rsid w:val="00462398"/>
    <w:rsid w:val="00462721"/>
    <w:rsid w:val="00462884"/>
    <w:rsid w:val="00462F2A"/>
    <w:rsid w:val="0046324E"/>
    <w:rsid w:val="004637D2"/>
    <w:rsid w:val="00463A24"/>
    <w:rsid w:val="00463A64"/>
    <w:rsid w:val="00463C51"/>
    <w:rsid w:val="00463FE7"/>
    <w:rsid w:val="00464091"/>
    <w:rsid w:val="00464130"/>
    <w:rsid w:val="00464210"/>
    <w:rsid w:val="00464463"/>
    <w:rsid w:val="00464758"/>
    <w:rsid w:val="00464ADD"/>
    <w:rsid w:val="00464F2B"/>
    <w:rsid w:val="00465A71"/>
    <w:rsid w:val="00465DC5"/>
    <w:rsid w:val="004663FB"/>
    <w:rsid w:val="0046697A"/>
    <w:rsid w:val="00466D9A"/>
    <w:rsid w:val="00467001"/>
    <w:rsid w:val="004673D3"/>
    <w:rsid w:val="004676DB"/>
    <w:rsid w:val="00467B9F"/>
    <w:rsid w:val="004703A3"/>
    <w:rsid w:val="004705A1"/>
    <w:rsid w:val="004706BF"/>
    <w:rsid w:val="00470BD5"/>
    <w:rsid w:val="00471239"/>
    <w:rsid w:val="00471260"/>
    <w:rsid w:val="00471A15"/>
    <w:rsid w:val="00471FFC"/>
    <w:rsid w:val="0047205D"/>
    <w:rsid w:val="00472247"/>
    <w:rsid w:val="00472347"/>
    <w:rsid w:val="004725BF"/>
    <w:rsid w:val="00472874"/>
    <w:rsid w:val="00472876"/>
    <w:rsid w:val="0047288F"/>
    <w:rsid w:val="00472AF8"/>
    <w:rsid w:val="00472D66"/>
    <w:rsid w:val="00473829"/>
    <w:rsid w:val="004738BE"/>
    <w:rsid w:val="00473920"/>
    <w:rsid w:val="00473C3B"/>
    <w:rsid w:val="0047447C"/>
    <w:rsid w:val="004745AA"/>
    <w:rsid w:val="0047496A"/>
    <w:rsid w:val="004749FC"/>
    <w:rsid w:val="00475102"/>
    <w:rsid w:val="004753BF"/>
    <w:rsid w:val="004755B3"/>
    <w:rsid w:val="004758F5"/>
    <w:rsid w:val="00475ADB"/>
    <w:rsid w:val="00475CFB"/>
    <w:rsid w:val="0047621D"/>
    <w:rsid w:val="00476434"/>
    <w:rsid w:val="00476588"/>
    <w:rsid w:val="00476A48"/>
    <w:rsid w:val="004771EB"/>
    <w:rsid w:val="00477715"/>
    <w:rsid w:val="00477B22"/>
    <w:rsid w:val="00477B76"/>
    <w:rsid w:val="00477EB1"/>
    <w:rsid w:val="00480000"/>
    <w:rsid w:val="004803D1"/>
    <w:rsid w:val="0048084B"/>
    <w:rsid w:val="00480EC1"/>
    <w:rsid w:val="004814F4"/>
    <w:rsid w:val="004818D1"/>
    <w:rsid w:val="00482095"/>
    <w:rsid w:val="004821F5"/>
    <w:rsid w:val="00482289"/>
    <w:rsid w:val="004826C7"/>
    <w:rsid w:val="004828A7"/>
    <w:rsid w:val="004829D5"/>
    <w:rsid w:val="00482C2F"/>
    <w:rsid w:val="00482E4B"/>
    <w:rsid w:val="004831DD"/>
    <w:rsid w:val="004837CB"/>
    <w:rsid w:val="00483F58"/>
    <w:rsid w:val="00483FAE"/>
    <w:rsid w:val="00484199"/>
    <w:rsid w:val="004841A0"/>
    <w:rsid w:val="00484525"/>
    <w:rsid w:val="004845A4"/>
    <w:rsid w:val="00484AA3"/>
    <w:rsid w:val="0048681C"/>
    <w:rsid w:val="004870D0"/>
    <w:rsid w:val="004878EE"/>
    <w:rsid w:val="00487A24"/>
    <w:rsid w:val="00487DFE"/>
    <w:rsid w:val="004901A4"/>
    <w:rsid w:val="004909A2"/>
    <w:rsid w:val="00490F9C"/>
    <w:rsid w:val="00491781"/>
    <w:rsid w:val="004920DE"/>
    <w:rsid w:val="00492648"/>
    <w:rsid w:val="00492872"/>
    <w:rsid w:val="0049290B"/>
    <w:rsid w:val="00492ABA"/>
    <w:rsid w:val="00492D59"/>
    <w:rsid w:val="00492D6E"/>
    <w:rsid w:val="00492E17"/>
    <w:rsid w:val="00493AA7"/>
    <w:rsid w:val="00493B62"/>
    <w:rsid w:val="004941ED"/>
    <w:rsid w:val="004948C0"/>
    <w:rsid w:val="00494C29"/>
    <w:rsid w:val="0049555A"/>
    <w:rsid w:val="0049599A"/>
    <w:rsid w:val="00495FB1"/>
    <w:rsid w:val="00496287"/>
    <w:rsid w:val="004969FF"/>
    <w:rsid w:val="00496A14"/>
    <w:rsid w:val="00496B91"/>
    <w:rsid w:val="0049708B"/>
    <w:rsid w:val="004974B2"/>
    <w:rsid w:val="0049783C"/>
    <w:rsid w:val="00497DB1"/>
    <w:rsid w:val="004A0A8E"/>
    <w:rsid w:val="004A0C3E"/>
    <w:rsid w:val="004A0D58"/>
    <w:rsid w:val="004A0D91"/>
    <w:rsid w:val="004A0E47"/>
    <w:rsid w:val="004A115A"/>
    <w:rsid w:val="004A1270"/>
    <w:rsid w:val="004A1753"/>
    <w:rsid w:val="004A19E9"/>
    <w:rsid w:val="004A19FD"/>
    <w:rsid w:val="004A1EC6"/>
    <w:rsid w:val="004A1ED7"/>
    <w:rsid w:val="004A2D80"/>
    <w:rsid w:val="004A2EDA"/>
    <w:rsid w:val="004A339E"/>
    <w:rsid w:val="004A35FA"/>
    <w:rsid w:val="004A38C5"/>
    <w:rsid w:val="004A3A4D"/>
    <w:rsid w:val="004A3F23"/>
    <w:rsid w:val="004A449B"/>
    <w:rsid w:val="004A44C5"/>
    <w:rsid w:val="004A56C5"/>
    <w:rsid w:val="004A5D91"/>
    <w:rsid w:val="004A6090"/>
    <w:rsid w:val="004A639F"/>
    <w:rsid w:val="004A648D"/>
    <w:rsid w:val="004A6594"/>
    <w:rsid w:val="004A67BD"/>
    <w:rsid w:val="004A712A"/>
    <w:rsid w:val="004A7671"/>
    <w:rsid w:val="004A76AB"/>
    <w:rsid w:val="004B0048"/>
    <w:rsid w:val="004B05CA"/>
    <w:rsid w:val="004B097F"/>
    <w:rsid w:val="004B1037"/>
    <w:rsid w:val="004B1C90"/>
    <w:rsid w:val="004B21D4"/>
    <w:rsid w:val="004B23A6"/>
    <w:rsid w:val="004B2897"/>
    <w:rsid w:val="004B2CCE"/>
    <w:rsid w:val="004B3AEE"/>
    <w:rsid w:val="004B3B34"/>
    <w:rsid w:val="004B3C95"/>
    <w:rsid w:val="004B40C2"/>
    <w:rsid w:val="004B4B55"/>
    <w:rsid w:val="004B4D7D"/>
    <w:rsid w:val="004B4D81"/>
    <w:rsid w:val="004B50E6"/>
    <w:rsid w:val="004B5437"/>
    <w:rsid w:val="004B582F"/>
    <w:rsid w:val="004B5CE2"/>
    <w:rsid w:val="004B5E88"/>
    <w:rsid w:val="004B5F01"/>
    <w:rsid w:val="004B61C2"/>
    <w:rsid w:val="004B622C"/>
    <w:rsid w:val="004B64F2"/>
    <w:rsid w:val="004B662F"/>
    <w:rsid w:val="004B6D91"/>
    <w:rsid w:val="004B76D6"/>
    <w:rsid w:val="004B77CD"/>
    <w:rsid w:val="004B788F"/>
    <w:rsid w:val="004B7AC9"/>
    <w:rsid w:val="004B7B3E"/>
    <w:rsid w:val="004B7EC0"/>
    <w:rsid w:val="004C0476"/>
    <w:rsid w:val="004C0604"/>
    <w:rsid w:val="004C07AC"/>
    <w:rsid w:val="004C09F4"/>
    <w:rsid w:val="004C0EBD"/>
    <w:rsid w:val="004C0F48"/>
    <w:rsid w:val="004C1019"/>
    <w:rsid w:val="004C119D"/>
    <w:rsid w:val="004C1420"/>
    <w:rsid w:val="004C1523"/>
    <w:rsid w:val="004C1ACC"/>
    <w:rsid w:val="004C1C59"/>
    <w:rsid w:val="004C1D5C"/>
    <w:rsid w:val="004C1E8F"/>
    <w:rsid w:val="004C1FD9"/>
    <w:rsid w:val="004C2055"/>
    <w:rsid w:val="004C20AF"/>
    <w:rsid w:val="004C2EA3"/>
    <w:rsid w:val="004C30CC"/>
    <w:rsid w:val="004C3423"/>
    <w:rsid w:val="004C351F"/>
    <w:rsid w:val="004C3767"/>
    <w:rsid w:val="004C4698"/>
    <w:rsid w:val="004C4C1A"/>
    <w:rsid w:val="004C4C70"/>
    <w:rsid w:val="004C5043"/>
    <w:rsid w:val="004C5A8F"/>
    <w:rsid w:val="004C5C62"/>
    <w:rsid w:val="004C605F"/>
    <w:rsid w:val="004C608D"/>
    <w:rsid w:val="004C60FC"/>
    <w:rsid w:val="004C61B3"/>
    <w:rsid w:val="004C682E"/>
    <w:rsid w:val="004C7330"/>
    <w:rsid w:val="004C73E8"/>
    <w:rsid w:val="004C7502"/>
    <w:rsid w:val="004C7638"/>
    <w:rsid w:val="004C7A3A"/>
    <w:rsid w:val="004C7CB6"/>
    <w:rsid w:val="004C7D86"/>
    <w:rsid w:val="004C7F2C"/>
    <w:rsid w:val="004D00C5"/>
    <w:rsid w:val="004D0753"/>
    <w:rsid w:val="004D0965"/>
    <w:rsid w:val="004D0AB3"/>
    <w:rsid w:val="004D0B31"/>
    <w:rsid w:val="004D13FD"/>
    <w:rsid w:val="004D15E4"/>
    <w:rsid w:val="004D1929"/>
    <w:rsid w:val="004D1ED3"/>
    <w:rsid w:val="004D1F40"/>
    <w:rsid w:val="004D1FC0"/>
    <w:rsid w:val="004D2178"/>
    <w:rsid w:val="004D28A5"/>
    <w:rsid w:val="004D2BA1"/>
    <w:rsid w:val="004D2EBF"/>
    <w:rsid w:val="004D3183"/>
    <w:rsid w:val="004D3682"/>
    <w:rsid w:val="004D398E"/>
    <w:rsid w:val="004D39EE"/>
    <w:rsid w:val="004D408E"/>
    <w:rsid w:val="004D4625"/>
    <w:rsid w:val="004D48B9"/>
    <w:rsid w:val="004D4A26"/>
    <w:rsid w:val="004D4D9F"/>
    <w:rsid w:val="004D4E62"/>
    <w:rsid w:val="004D4FB8"/>
    <w:rsid w:val="004D59DE"/>
    <w:rsid w:val="004D5B68"/>
    <w:rsid w:val="004D5D93"/>
    <w:rsid w:val="004D679F"/>
    <w:rsid w:val="004D6965"/>
    <w:rsid w:val="004D6A66"/>
    <w:rsid w:val="004D7135"/>
    <w:rsid w:val="004D7139"/>
    <w:rsid w:val="004D78E3"/>
    <w:rsid w:val="004D79F8"/>
    <w:rsid w:val="004E05B2"/>
    <w:rsid w:val="004E05BA"/>
    <w:rsid w:val="004E084B"/>
    <w:rsid w:val="004E0A70"/>
    <w:rsid w:val="004E1287"/>
    <w:rsid w:val="004E13A7"/>
    <w:rsid w:val="004E16A8"/>
    <w:rsid w:val="004E17DA"/>
    <w:rsid w:val="004E1951"/>
    <w:rsid w:val="004E19A4"/>
    <w:rsid w:val="004E1BE7"/>
    <w:rsid w:val="004E22CA"/>
    <w:rsid w:val="004E27A8"/>
    <w:rsid w:val="004E2AA0"/>
    <w:rsid w:val="004E2FB4"/>
    <w:rsid w:val="004E345D"/>
    <w:rsid w:val="004E34A1"/>
    <w:rsid w:val="004E38D4"/>
    <w:rsid w:val="004E3A46"/>
    <w:rsid w:val="004E4B8A"/>
    <w:rsid w:val="004E527E"/>
    <w:rsid w:val="004E5366"/>
    <w:rsid w:val="004E561A"/>
    <w:rsid w:val="004E5654"/>
    <w:rsid w:val="004E5854"/>
    <w:rsid w:val="004E5D7A"/>
    <w:rsid w:val="004E5DBC"/>
    <w:rsid w:val="004E64E0"/>
    <w:rsid w:val="004E69C5"/>
    <w:rsid w:val="004E6AA2"/>
    <w:rsid w:val="004E6EE3"/>
    <w:rsid w:val="004E75AD"/>
    <w:rsid w:val="004E786E"/>
    <w:rsid w:val="004E79E1"/>
    <w:rsid w:val="004E7C97"/>
    <w:rsid w:val="004E7ECE"/>
    <w:rsid w:val="004E7ED6"/>
    <w:rsid w:val="004F01AE"/>
    <w:rsid w:val="004F07D4"/>
    <w:rsid w:val="004F0887"/>
    <w:rsid w:val="004F134E"/>
    <w:rsid w:val="004F1A86"/>
    <w:rsid w:val="004F1D43"/>
    <w:rsid w:val="004F230F"/>
    <w:rsid w:val="004F2426"/>
    <w:rsid w:val="004F243D"/>
    <w:rsid w:val="004F2630"/>
    <w:rsid w:val="004F3576"/>
    <w:rsid w:val="004F3726"/>
    <w:rsid w:val="004F38E7"/>
    <w:rsid w:val="004F39E2"/>
    <w:rsid w:val="004F3FF7"/>
    <w:rsid w:val="004F4462"/>
    <w:rsid w:val="004F48E7"/>
    <w:rsid w:val="004F5091"/>
    <w:rsid w:val="004F64B2"/>
    <w:rsid w:val="004F6A9F"/>
    <w:rsid w:val="004F6BE8"/>
    <w:rsid w:val="004F6C7A"/>
    <w:rsid w:val="004F6D05"/>
    <w:rsid w:val="004F7385"/>
    <w:rsid w:val="004F7401"/>
    <w:rsid w:val="004F771D"/>
    <w:rsid w:val="004F7926"/>
    <w:rsid w:val="004F7C33"/>
    <w:rsid w:val="0050007D"/>
    <w:rsid w:val="0050091F"/>
    <w:rsid w:val="005009DC"/>
    <w:rsid w:val="00500F21"/>
    <w:rsid w:val="00501C48"/>
    <w:rsid w:val="00502003"/>
    <w:rsid w:val="00502553"/>
    <w:rsid w:val="005027E8"/>
    <w:rsid w:val="00502C15"/>
    <w:rsid w:val="00502F6D"/>
    <w:rsid w:val="005036F5"/>
    <w:rsid w:val="00503971"/>
    <w:rsid w:val="005039C7"/>
    <w:rsid w:val="00503A15"/>
    <w:rsid w:val="00504F13"/>
    <w:rsid w:val="0050569E"/>
    <w:rsid w:val="00505CBD"/>
    <w:rsid w:val="00505E98"/>
    <w:rsid w:val="00505EBB"/>
    <w:rsid w:val="00505FBD"/>
    <w:rsid w:val="0050605F"/>
    <w:rsid w:val="0050633E"/>
    <w:rsid w:val="00506626"/>
    <w:rsid w:val="005066A7"/>
    <w:rsid w:val="00506AB9"/>
    <w:rsid w:val="00507150"/>
    <w:rsid w:val="005073FF"/>
    <w:rsid w:val="0050750B"/>
    <w:rsid w:val="00507B15"/>
    <w:rsid w:val="00507C0F"/>
    <w:rsid w:val="00507E47"/>
    <w:rsid w:val="00510231"/>
    <w:rsid w:val="00510458"/>
    <w:rsid w:val="00510502"/>
    <w:rsid w:val="0051131B"/>
    <w:rsid w:val="005113AD"/>
    <w:rsid w:val="005113B2"/>
    <w:rsid w:val="005114ED"/>
    <w:rsid w:val="0051192B"/>
    <w:rsid w:val="00511AD1"/>
    <w:rsid w:val="005122BB"/>
    <w:rsid w:val="00512A07"/>
    <w:rsid w:val="0051333D"/>
    <w:rsid w:val="00513974"/>
    <w:rsid w:val="005141B8"/>
    <w:rsid w:val="0051429A"/>
    <w:rsid w:val="00514D10"/>
    <w:rsid w:val="00514E7C"/>
    <w:rsid w:val="00515255"/>
    <w:rsid w:val="005154BD"/>
    <w:rsid w:val="00515789"/>
    <w:rsid w:val="00515C2D"/>
    <w:rsid w:val="00516088"/>
    <w:rsid w:val="005165C2"/>
    <w:rsid w:val="005167DE"/>
    <w:rsid w:val="0051730B"/>
    <w:rsid w:val="0051782B"/>
    <w:rsid w:val="00517C08"/>
    <w:rsid w:val="00520281"/>
    <w:rsid w:val="005203E6"/>
    <w:rsid w:val="005207BA"/>
    <w:rsid w:val="005210E3"/>
    <w:rsid w:val="0052120D"/>
    <w:rsid w:val="00521565"/>
    <w:rsid w:val="005217A6"/>
    <w:rsid w:val="00521851"/>
    <w:rsid w:val="00521DC4"/>
    <w:rsid w:val="005224A7"/>
    <w:rsid w:val="005228A0"/>
    <w:rsid w:val="00522B89"/>
    <w:rsid w:val="00522BE4"/>
    <w:rsid w:val="00522F6B"/>
    <w:rsid w:val="0052314B"/>
    <w:rsid w:val="00523391"/>
    <w:rsid w:val="005235E8"/>
    <w:rsid w:val="00523783"/>
    <w:rsid w:val="00523F1C"/>
    <w:rsid w:val="005246DC"/>
    <w:rsid w:val="00525177"/>
    <w:rsid w:val="005251E6"/>
    <w:rsid w:val="005254EB"/>
    <w:rsid w:val="00525B97"/>
    <w:rsid w:val="00525C97"/>
    <w:rsid w:val="00525CCB"/>
    <w:rsid w:val="005261B2"/>
    <w:rsid w:val="00526A20"/>
    <w:rsid w:val="00526CD0"/>
    <w:rsid w:val="00526FA8"/>
    <w:rsid w:val="00527014"/>
    <w:rsid w:val="0052747F"/>
    <w:rsid w:val="00527614"/>
    <w:rsid w:val="00527BF3"/>
    <w:rsid w:val="00527D0B"/>
    <w:rsid w:val="005301BA"/>
    <w:rsid w:val="0053050B"/>
    <w:rsid w:val="00530D9A"/>
    <w:rsid w:val="00530DB9"/>
    <w:rsid w:val="0053123D"/>
    <w:rsid w:val="005314E3"/>
    <w:rsid w:val="0053154D"/>
    <w:rsid w:val="0053210E"/>
    <w:rsid w:val="0053270B"/>
    <w:rsid w:val="005330C7"/>
    <w:rsid w:val="00533365"/>
    <w:rsid w:val="00533397"/>
    <w:rsid w:val="005333B0"/>
    <w:rsid w:val="005335BF"/>
    <w:rsid w:val="005335FB"/>
    <w:rsid w:val="00533604"/>
    <w:rsid w:val="00533786"/>
    <w:rsid w:val="00533900"/>
    <w:rsid w:val="0053394F"/>
    <w:rsid w:val="00533D0B"/>
    <w:rsid w:val="0053403B"/>
    <w:rsid w:val="005344C9"/>
    <w:rsid w:val="00534858"/>
    <w:rsid w:val="005348D1"/>
    <w:rsid w:val="005349C0"/>
    <w:rsid w:val="00534BC5"/>
    <w:rsid w:val="00534F03"/>
    <w:rsid w:val="00536673"/>
    <w:rsid w:val="00536AF9"/>
    <w:rsid w:val="005372BC"/>
    <w:rsid w:val="00537A69"/>
    <w:rsid w:val="00537B3C"/>
    <w:rsid w:val="00537D41"/>
    <w:rsid w:val="00540352"/>
    <w:rsid w:val="005404DE"/>
    <w:rsid w:val="005407C8"/>
    <w:rsid w:val="00540B82"/>
    <w:rsid w:val="00541482"/>
    <w:rsid w:val="0054181E"/>
    <w:rsid w:val="00541AE5"/>
    <w:rsid w:val="00541B56"/>
    <w:rsid w:val="00541ED9"/>
    <w:rsid w:val="0054226F"/>
    <w:rsid w:val="00542452"/>
    <w:rsid w:val="0054249C"/>
    <w:rsid w:val="005428B7"/>
    <w:rsid w:val="00542A9C"/>
    <w:rsid w:val="00542C08"/>
    <w:rsid w:val="00542EC8"/>
    <w:rsid w:val="00542F3A"/>
    <w:rsid w:val="005436AD"/>
    <w:rsid w:val="00543947"/>
    <w:rsid w:val="005439BD"/>
    <w:rsid w:val="00543C94"/>
    <w:rsid w:val="00543D41"/>
    <w:rsid w:val="00543F70"/>
    <w:rsid w:val="00544324"/>
    <w:rsid w:val="005443FC"/>
    <w:rsid w:val="0054462C"/>
    <w:rsid w:val="005446D8"/>
    <w:rsid w:val="005447DB"/>
    <w:rsid w:val="00544AB8"/>
    <w:rsid w:val="00544D08"/>
    <w:rsid w:val="00544EA7"/>
    <w:rsid w:val="00544EB7"/>
    <w:rsid w:val="005453C8"/>
    <w:rsid w:val="00545462"/>
    <w:rsid w:val="0054563C"/>
    <w:rsid w:val="00545B19"/>
    <w:rsid w:val="00545DFF"/>
    <w:rsid w:val="00546179"/>
    <w:rsid w:val="00546482"/>
    <w:rsid w:val="00546F74"/>
    <w:rsid w:val="00547918"/>
    <w:rsid w:val="00547A23"/>
    <w:rsid w:val="00547C83"/>
    <w:rsid w:val="00547F7A"/>
    <w:rsid w:val="00550463"/>
    <w:rsid w:val="0055195D"/>
    <w:rsid w:val="0055219D"/>
    <w:rsid w:val="00552700"/>
    <w:rsid w:val="0055301B"/>
    <w:rsid w:val="005533AB"/>
    <w:rsid w:val="005533FC"/>
    <w:rsid w:val="00553B08"/>
    <w:rsid w:val="00553B1E"/>
    <w:rsid w:val="00553C54"/>
    <w:rsid w:val="00553D6C"/>
    <w:rsid w:val="005541B4"/>
    <w:rsid w:val="0055438A"/>
    <w:rsid w:val="005544E2"/>
    <w:rsid w:val="00554602"/>
    <w:rsid w:val="00554BA4"/>
    <w:rsid w:val="00554FAD"/>
    <w:rsid w:val="00555302"/>
    <w:rsid w:val="00555366"/>
    <w:rsid w:val="005556AB"/>
    <w:rsid w:val="00555A65"/>
    <w:rsid w:val="00555A81"/>
    <w:rsid w:val="00555BB9"/>
    <w:rsid w:val="00555C9E"/>
    <w:rsid w:val="00555D1D"/>
    <w:rsid w:val="00555FF0"/>
    <w:rsid w:val="005560EB"/>
    <w:rsid w:val="00556547"/>
    <w:rsid w:val="00556C58"/>
    <w:rsid w:val="00556DC6"/>
    <w:rsid w:val="00556DE7"/>
    <w:rsid w:val="00556E0F"/>
    <w:rsid w:val="005573AC"/>
    <w:rsid w:val="005576B6"/>
    <w:rsid w:val="0055792B"/>
    <w:rsid w:val="00557B2C"/>
    <w:rsid w:val="00557B87"/>
    <w:rsid w:val="00557BCE"/>
    <w:rsid w:val="0056041D"/>
    <w:rsid w:val="00560D32"/>
    <w:rsid w:val="00560D4E"/>
    <w:rsid w:val="0056111A"/>
    <w:rsid w:val="005612D4"/>
    <w:rsid w:val="00561767"/>
    <w:rsid w:val="0056198D"/>
    <w:rsid w:val="0056203C"/>
    <w:rsid w:val="00563138"/>
    <w:rsid w:val="0056336D"/>
    <w:rsid w:val="0056353F"/>
    <w:rsid w:val="00563840"/>
    <w:rsid w:val="00563BE2"/>
    <w:rsid w:val="00563FDA"/>
    <w:rsid w:val="005640FB"/>
    <w:rsid w:val="005648FD"/>
    <w:rsid w:val="00564ACB"/>
    <w:rsid w:val="00565714"/>
    <w:rsid w:val="00565C0E"/>
    <w:rsid w:val="00565E8E"/>
    <w:rsid w:val="0056676D"/>
    <w:rsid w:val="0056683A"/>
    <w:rsid w:val="00566D07"/>
    <w:rsid w:val="00567041"/>
    <w:rsid w:val="0057025C"/>
    <w:rsid w:val="005706C0"/>
    <w:rsid w:val="00570C5E"/>
    <w:rsid w:val="00570C86"/>
    <w:rsid w:val="00570DE8"/>
    <w:rsid w:val="0057154E"/>
    <w:rsid w:val="005717C1"/>
    <w:rsid w:val="00571985"/>
    <w:rsid w:val="005719DA"/>
    <w:rsid w:val="005720D8"/>
    <w:rsid w:val="0057258E"/>
    <w:rsid w:val="00573885"/>
    <w:rsid w:val="005739AD"/>
    <w:rsid w:val="00573C67"/>
    <w:rsid w:val="00573DFA"/>
    <w:rsid w:val="00574B96"/>
    <w:rsid w:val="00574EBD"/>
    <w:rsid w:val="0057510B"/>
    <w:rsid w:val="0057572D"/>
    <w:rsid w:val="005757DA"/>
    <w:rsid w:val="0057581E"/>
    <w:rsid w:val="00575D34"/>
    <w:rsid w:val="005761D1"/>
    <w:rsid w:val="00576254"/>
    <w:rsid w:val="005762DF"/>
    <w:rsid w:val="00576371"/>
    <w:rsid w:val="0057650C"/>
    <w:rsid w:val="00576EDC"/>
    <w:rsid w:val="00577300"/>
    <w:rsid w:val="005777F9"/>
    <w:rsid w:val="00577C39"/>
    <w:rsid w:val="00577C55"/>
    <w:rsid w:val="00577DD7"/>
    <w:rsid w:val="005801A4"/>
    <w:rsid w:val="00580656"/>
    <w:rsid w:val="00580775"/>
    <w:rsid w:val="00580796"/>
    <w:rsid w:val="005807DA"/>
    <w:rsid w:val="00580845"/>
    <w:rsid w:val="005808ED"/>
    <w:rsid w:val="00580959"/>
    <w:rsid w:val="00580D26"/>
    <w:rsid w:val="0058107A"/>
    <w:rsid w:val="0058132E"/>
    <w:rsid w:val="0058135F"/>
    <w:rsid w:val="0058144D"/>
    <w:rsid w:val="00581618"/>
    <w:rsid w:val="00581BD7"/>
    <w:rsid w:val="005825FB"/>
    <w:rsid w:val="00582628"/>
    <w:rsid w:val="00582815"/>
    <w:rsid w:val="00582846"/>
    <w:rsid w:val="00582E2F"/>
    <w:rsid w:val="0058314C"/>
    <w:rsid w:val="00583580"/>
    <w:rsid w:val="00583632"/>
    <w:rsid w:val="00583685"/>
    <w:rsid w:val="00583747"/>
    <w:rsid w:val="00583B93"/>
    <w:rsid w:val="00583BCE"/>
    <w:rsid w:val="00583E0B"/>
    <w:rsid w:val="00584078"/>
    <w:rsid w:val="00584803"/>
    <w:rsid w:val="00584822"/>
    <w:rsid w:val="0058482E"/>
    <w:rsid w:val="00584861"/>
    <w:rsid w:val="00585499"/>
    <w:rsid w:val="005855A4"/>
    <w:rsid w:val="00585AD2"/>
    <w:rsid w:val="00585B61"/>
    <w:rsid w:val="00586073"/>
    <w:rsid w:val="00586362"/>
    <w:rsid w:val="005865E3"/>
    <w:rsid w:val="00586610"/>
    <w:rsid w:val="00586767"/>
    <w:rsid w:val="005872E2"/>
    <w:rsid w:val="0058775E"/>
    <w:rsid w:val="00587914"/>
    <w:rsid w:val="00587A96"/>
    <w:rsid w:val="00587FDE"/>
    <w:rsid w:val="005900EF"/>
    <w:rsid w:val="005905D0"/>
    <w:rsid w:val="00590612"/>
    <w:rsid w:val="0059072F"/>
    <w:rsid w:val="00590766"/>
    <w:rsid w:val="005911B4"/>
    <w:rsid w:val="005911DB"/>
    <w:rsid w:val="0059178D"/>
    <w:rsid w:val="00591D05"/>
    <w:rsid w:val="00592079"/>
    <w:rsid w:val="00592357"/>
    <w:rsid w:val="005923E3"/>
    <w:rsid w:val="00592456"/>
    <w:rsid w:val="005924FF"/>
    <w:rsid w:val="00592613"/>
    <w:rsid w:val="00592B25"/>
    <w:rsid w:val="0059330A"/>
    <w:rsid w:val="0059337E"/>
    <w:rsid w:val="005935B8"/>
    <w:rsid w:val="005936AB"/>
    <w:rsid w:val="00593C28"/>
    <w:rsid w:val="00594152"/>
    <w:rsid w:val="00594183"/>
    <w:rsid w:val="0059430B"/>
    <w:rsid w:val="0059460A"/>
    <w:rsid w:val="00594624"/>
    <w:rsid w:val="00594B7B"/>
    <w:rsid w:val="00594C9B"/>
    <w:rsid w:val="005955AC"/>
    <w:rsid w:val="0059594B"/>
    <w:rsid w:val="005960F0"/>
    <w:rsid w:val="00596223"/>
    <w:rsid w:val="005967C7"/>
    <w:rsid w:val="00596ACC"/>
    <w:rsid w:val="00596D1C"/>
    <w:rsid w:val="00596E9E"/>
    <w:rsid w:val="00597113"/>
    <w:rsid w:val="005971D0"/>
    <w:rsid w:val="005975E0"/>
    <w:rsid w:val="0059798C"/>
    <w:rsid w:val="005979EC"/>
    <w:rsid w:val="00597A79"/>
    <w:rsid w:val="00597B5C"/>
    <w:rsid w:val="00597D9D"/>
    <w:rsid w:val="00597F08"/>
    <w:rsid w:val="005A020D"/>
    <w:rsid w:val="005A030D"/>
    <w:rsid w:val="005A0EEA"/>
    <w:rsid w:val="005A11B1"/>
    <w:rsid w:val="005A1385"/>
    <w:rsid w:val="005A1560"/>
    <w:rsid w:val="005A163B"/>
    <w:rsid w:val="005A1856"/>
    <w:rsid w:val="005A1D2D"/>
    <w:rsid w:val="005A2627"/>
    <w:rsid w:val="005A3195"/>
    <w:rsid w:val="005A3A25"/>
    <w:rsid w:val="005A3C2D"/>
    <w:rsid w:val="005A3EC4"/>
    <w:rsid w:val="005A4058"/>
    <w:rsid w:val="005A421C"/>
    <w:rsid w:val="005A4F38"/>
    <w:rsid w:val="005A539B"/>
    <w:rsid w:val="005A5514"/>
    <w:rsid w:val="005A5BC1"/>
    <w:rsid w:val="005A604C"/>
    <w:rsid w:val="005A6261"/>
    <w:rsid w:val="005A635B"/>
    <w:rsid w:val="005A6B1F"/>
    <w:rsid w:val="005A6C4B"/>
    <w:rsid w:val="005A7564"/>
    <w:rsid w:val="005A7E3E"/>
    <w:rsid w:val="005B039A"/>
    <w:rsid w:val="005B06EB"/>
    <w:rsid w:val="005B0B81"/>
    <w:rsid w:val="005B0F25"/>
    <w:rsid w:val="005B1305"/>
    <w:rsid w:val="005B16C1"/>
    <w:rsid w:val="005B2170"/>
    <w:rsid w:val="005B24E6"/>
    <w:rsid w:val="005B2568"/>
    <w:rsid w:val="005B2632"/>
    <w:rsid w:val="005B271F"/>
    <w:rsid w:val="005B294D"/>
    <w:rsid w:val="005B31B5"/>
    <w:rsid w:val="005B37D4"/>
    <w:rsid w:val="005B3C06"/>
    <w:rsid w:val="005B4004"/>
    <w:rsid w:val="005B43DB"/>
    <w:rsid w:val="005B485D"/>
    <w:rsid w:val="005B48AD"/>
    <w:rsid w:val="005B4A8B"/>
    <w:rsid w:val="005B4CB9"/>
    <w:rsid w:val="005B4E0E"/>
    <w:rsid w:val="005B500A"/>
    <w:rsid w:val="005B5030"/>
    <w:rsid w:val="005B557C"/>
    <w:rsid w:val="005B57A2"/>
    <w:rsid w:val="005B5A11"/>
    <w:rsid w:val="005B5A73"/>
    <w:rsid w:val="005B5BA7"/>
    <w:rsid w:val="005B5C7B"/>
    <w:rsid w:val="005B5D9E"/>
    <w:rsid w:val="005B61A2"/>
    <w:rsid w:val="005B62F5"/>
    <w:rsid w:val="005B6303"/>
    <w:rsid w:val="005B63C9"/>
    <w:rsid w:val="005B6550"/>
    <w:rsid w:val="005B6566"/>
    <w:rsid w:val="005B679E"/>
    <w:rsid w:val="005B6913"/>
    <w:rsid w:val="005B6D04"/>
    <w:rsid w:val="005B7262"/>
    <w:rsid w:val="005B78DE"/>
    <w:rsid w:val="005C019C"/>
    <w:rsid w:val="005C0495"/>
    <w:rsid w:val="005C04C2"/>
    <w:rsid w:val="005C100F"/>
    <w:rsid w:val="005C1351"/>
    <w:rsid w:val="005C1459"/>
    <w:rsid w:val="005C1C73"/>
    <w:rsid w:val="005C1FA3"/>
    <w:rsid w:val="005C1FC6"/>
    <w:rsid w:val="005C266D"/>
    <w:rsid w:val="005C32E0"/>
    <w:rsid w:val="005C3546"/>
    <w:rsid w:val="005C36BB"/>
    <w:rsid w:val="005C3867"/>
    <w:rsid w:val="005C3F7F"/>
    <w:rsid w:val="005C4373"/>
    <w:rsid w:val="005C4B98"/>
    <w:rsid w:val="005C4BB3"/>
    <w:rsid w:val="005C4CFF"/>
    <w:rsid w:val="005C4E51"/>
    <w:rsid w:val="005C527F"/>
    <w:rsid w:val="005C54BF"/>
    <w:rsid w:val="005C54CE"/>
    <w:rsid w:val="005C5CD4"/>
    <w:rsid w:val="005C620E"/>
    <w:rsid w:val="005C67B1"/>
    <w:rsid w:val="005C6993"/>
    <w:rsid w:val="005C6BC0"/>
    <w:rsid w:val="005C6EA2"/>
    <w:rsid w:val="005C71DF"/>
    <w:rsid w:val="005C744B"/>
    <w:rsid w:val="005C7453"/>
    <w:rsid w:val="005C7675"/>
    <w:rsid w:val="005C7795"/>
    <w:rsid w:val="005C7E3D"/>
    <w:rsid w:val="005D0D6A"/>
    <w:rsid w:val="005D1029"/>
    <w:rsid w:val="005D10F8"/>
    <w:rsid w:val="005D2664"/>
    <w:rsid w:val="005D2987"/>
    <w:rsid w:val="005D2EA6"/>
    <w:rsid w:val="005D2F81"/>
    <w:rsid w:val="005D32F4"/>
    <w:rsid w:val="005D345A"/>
    <w:rsid w:val="005D355B"/>
    <w:rsid w:val="005D3D37"/>
    <w:rsid w:val="005D450C"/>
    <w:rsid w:val="005D4C39"/>
    <w:rsid w:val="005D529B"/>
    <w:rsid w:val="005D551E"/>
    <w:rsid w:val="005D571E"/>
    <w:rsid w:val="005D59D7"/>
    <w:rsid w:val="005D5C9B"/>
    <w:rsid w:val="005D5D76"/>
    <w:rsid w:val="005D607F"/>
    <w:rsid w:val="005D67C4"/>
    <w:rsid w:val="005D6BA1"/>
    <w:rsid w:val="005D6D36"/>
    <w:rsid w:val="005D6DC7"/>
    <w:rsid w:val="005D6F28"/>
    <w:rsid w:val="005D737F"/>
    <w:rsid w:val="005D76E1"/>
    <w:rsid w:val="005D781D"/>
    <w:rsid w:val="005D7876"/>
    <w:rsid w:val="005E075B"/>
    <w:rsid w:val="005E0B74"/>
    <w:rsid w:val="005E0C33"/>
    <w:rsid w:val="005E0D41"/>
    <w:rsid w:val="005E117F"/>
    <w:rsid w:val="005E1417"/>
    <w:rsid w:val="005E15AC"/>
    <w:rsid w:val="005E1A50"/>
    <w:rsid w:val="005E1BA6"/>
    <w:rsid w:val="005E22E2"/>
    <w:rsid w:val="005E255F"/>
    <w:rsid w:val="005E279A"/>
    <w:rsid w:val="005E2A49"/>
    <w:rsid w:val="005E2C63"/>
    <w:rsid w:val="005E2FDE"/>
    <w:rsid w:val="005E3151"/>
    <w:rsid w:val="005E3176"/>
    <w:rsid w:val="005E327E"/>
    <w:rsid w:val="005E3283"/>
    <w:rsid w:val="005E3B30"/>
    <w:rsid w:val="005E3F18"/>
    <w:rsid w:val="005E4179"/>
    <w:rsid w:val="005E487B"/>
    <w:rsid w:val="005E49CA"/>
    <w:rsid w:val="005E4B08"/>
    <w:rsid w:val="005E4D5F"/>
    <w:rsid w:val="005E4EA2"/>
    <w:rsid w:val="005E549F"/>
    <w:rsid w:val="005E56F1"/>
    <w:rsid w:val="005E5712"/>
    <w:rsid w:val="005E5768"/>
    <w:rsid w:val="005E6350"/>
    <w:rsid w:val="005E6509"/>
    <w:rsid w:val="005E75C9"/>
    <w:rsid w:val="005E7756"/>
    <w:rsid w:val="005E784C"/>
    <w:rsid w:val="005E7B25"/>
    <w:rsid w:val="005F0056"/>
    <w:rsid w:val="005F03C9"/>
    <w:rsid w:val="005F0C8A"/>
    <w:rsid w:val="005F0CE5"/>
    <w:rsid w:val="005F191E"/>
    <w:rsid w:val="005F1945"/>
    <w:rsid w:val="005F1B76"/>
    <w:rsid w:val="005F21A1"/>
    <w:rsid w:val="005F238F"/>
    <w:rsid w:val="005F2561"/>
    <w:rsid w:val="005F2BE5"/>
    <w:rsid w:val="005F30F2"/>
    <w:rsid w:val="005F35D0"/>
    <w:rsid w:val="005F3E65"/>
    <w:rsid w:val="005F3F20"/>
    <w:rsid w:val="005F428C"/>
    <w:rsid w:val="005F4512"/>
    <w:rsid w:val="005F4751"/>
    <w:rsid w:val="005F4762"/>
    <w:rsid w:val="005F4B32"/>
    <w:rsid w:val="005F4C88"/>
    <w:rsid w:val="005F4D2A"/>
    <w:rsid w:val="005F501F"/>
    <w:rsid w:val="005F51F3"/>
    <w:rsid w:val="005F529D"/>
    <w:rsid w:val="005F6565"/>
    <w:rsid w:val="005F65F8"/>
    <w:rsid w:val="005F6611"/>
    <w:rsid w:val="005F6767"/>
    <w:rsid w:val="005F6BDA"/>
    <w:rsid w:val="005F744B"/>
    <w:rsid w:val="005F751E"/>
    <w:rsid w:val="005F782D"/>
    <w:rsid w:val="006007EE"/>
    <w:rsid w:val="00600B8B"/>
    <w:rsid w:val="00600C1A"/>
    <w:rsid w:val="0060133A"/>
    <w:rsid w:val="0060215E"/>
    <w:rsid w:val="0060223D"/>
    <w:rsid w:val="006024A5"/>
    <w:rsid w:val="00602A85"/>
    <w:rsid w:val="00602E37"/>
    <w:rsid w:val="006035E0"/>
    <w:rsid w:val="006036B9"/>
    <w:rsid w:val="006037F2"/>
    <w:rsid w:val="00603BB2"/>
    <w:rsid w:val="00603D5A"/>
    <w:rsid w:val="00603DB3"/>
    <w:rsid w:val="0060403B"/>
    <w:rsid w:val="006042A1"/>
    <w:rsid w:val="006048C7"/>
    <w:rsid w:val="00604A76"/>
    <w:rsid w:val="00604FFB"/>
    <w:rsid w:val="00605674"/>
    <w:rsid w:val="00605728"/>
    <w:rsid w:val="00605931"/>
    <w:rsid w:val="00605AC2"/>
    <w:rsid w:val="00605BEF"/>
    <w:rsid w:val="006060AC"/>
    <w:rsid w:val="00606261"/>
    <w:rsid w:val="006069F0"/>
    <w:rsid w:val="00606B56"/>
    <w:rsid w:val="006075CB"/>
    <w:rsid w:val="00607730"/>
    <w:rsid w:val="00607757"/>
    <w:rsid w:val="00607E80"/>
    <w:rsid w:val="00607F3A"/>
    <w:rsid w:val="006102B9"/>
    <w:rsid w:val="00610A3C"/>
    <w:rsid w:val="00610BD5"/>
    <w:rsid w:val="00610D63"/>
    <w:rsid w:val="00611469"/>
    <w:rsid w:val="00611485"/>
    <w:rsid w:val="00611797"/>
    <w:rsid w:val="00611ABA"/>
    <w:rsid w:val="00611F3A"/>
    <w:rsid w:val="00612058"/>
    <w:rsid w:val="00612AF9"/>
    <w:rsid w:val="0061322D"/>
    <w:rsid w:val="00613595"/>
    <w:rsid w:val="00613E30"/>
    <w:rsid w:val="00613E67"/>
    <w:rsid w:val="00613FB5"/>
    <w:rsid w:val="0061414F"/>
    <w:rsid w:val="00614EE3"/>
    <w:rsid w:val="00615609"/>
    <w:rsid w:val="00615639"/>
    <w:rsid w:val="0061589B"/>
    <w:rsid w:val="00615976"/>
    <w:rsid w:val="006159ED"/>
    <w:rsid w:val="00616146"/>
    <w:rsid w:val="006161E1"/>
    <w:rsid w:val="00616624"/>
    <w:rsid w:val="00616824"/>
    <w:rsid w:val="00616995"/>
    <w:rsid w:val="006169A1"/>
    <w:rsid w:val="00616F0A"/>
    <w:rsid w:val="006171B3"/>
    <w:rsid w:val="00617339"/>
    <w:rsid w:val="006177CD"/>
    <w:rsid w:val="006177D4"/>
    <w:rsid w:val="00617A28"/>
    <w:rsid w:val="00617D41"/>
    <w:rsid w:val="00620047"/>
    <w:rsid w:val="006207F4"/>
    <w:rsid w:val="00620883"/>
    <w:rsid w:val="006211B8"/>
    <w:rsid w:val="006212B1"/>
    <w:rsid w:val="00621633"/>
    <w:rsid w:val="0062253D"/>
    <w:rsid w:val="00622549"/>
    <w:rsid w:val="006227B5"/>
    <w:rsid w:val="006228CB"/>
    <w:rsid w:val="00622958"/>
    <w:rsid w:val="006235AF"/>
    <w:rsid w:val="006238D6"/>
    <w:rsid w:val="00623DEE"/>
    <w:rsid w:val="006245ED"/>
    <w:rsid w:val="00625D66"/>
    <w:rsid w:val="00625F56"/>
    <w:rsid w:val="00625FA0"/>
    <w:rsid w:val="00626822"/>
    <w:rsid w:val="00626F86"/>
    <w:rsid w:val="006275D2"/>
    <w:rsid w:val="006275FB"/>
    <w:rsid w:val="0063028F"/>
    <w:rsid w:val="0063041A"/>
    <w:rsid w:val="0063057A"/>
    <w:rsid w:val="00630650"/>
    <w:rsid w:val="006307B5"/>
    <w:rsid w:val="00630D4E"/>
    <w:rsid w:val="00630D77"/>
    <w:rsid w:val="00630DAC"/>
    <w:rsid w:val="00630FA3"/>
    <w:rsid w:val="006315E0"/>
    <w:rsid w:val="00631BA5"/>
    <w:rsid w:val="0063204D"/>
    <w:rsid w:val="006328BD"/>
    <w:rsid w:val="00632901"/>
    <w:rsid w:val="00632EEB"/>
    <w:rsid w:val="00632FE4"/>
    <w:rsid w:val="00633139"/>
    <w:rsid w:val="00633214"/>
    <w:rsid w:val="00633359"/>
    <w:rsid w:val="006336AF"/>
    <w:rsid w:val="00633EB4"/>
    <w:rsid w:val="00634302"/>
    <w:rsid w:val="006346C4"/>
    <w:rsid w:val="006346E4"/>
    <w:rsid w:val="006349B0"/>
    <w:rsid w:val="006349DF"/>
    <w:rsid w:val="00634B22"/>
    <w:rsid w:val="00634D97"/>
    <w:rsid w:val="00634E99"/>
    <w:rsid w:val="006359E6"/>
    <w:rsid w:val="0063620A"/>
    <w:rsid w:val="00636419"/>
    <w:rsid w:val="00636602"/>
    <w:rsid w:val="00636709"/>
    <w:rsid w:val="0063670C"/>
    <w:rsid w:val="006368D6"/>
    <w:rsid w:val="00636A09"/>
    <w:rsid w:val="00636AD5"/>
    <w:rsid w:val="00636BCC"/>
    <w:rsid w:val="00636BD9"/>
    <w:rsid w:val="00636DF8"/>
    <w:rsid w:val="00636E56"/>
    <w:rsid w:val="006370CC"/>
    <w:rsid w:val="0063783C"/>
    <w:rsid w:val="00637B5A"/>
    <w:rsid w:val="00637C18"/>
    <w:rsid w:val="00637D98"/>
    <w:rsid w:val="00637ED8"/>
    <w:rsid w:val="006407E3"/>
    <w:rsid w:val="00640E34"/>
    <w:rsid w:val="00641004"/>
    <w:rsid w:val="0064105A"/>
    <w:rsid w:val="006415CB"/>
    <w:rsid w:val="006417D9"/>
    <w:rsid w:val="00641C62"/>
    <w:rsid w:val="00642196"/>
    <w:rsid w:val="006422DE"/>
    <w:rsid w:val="006425DB"/>
    <w:rsid w:val="006429A8"/>
    <w:rsid w:val="00642C8E"/>
    <w:rsid w:val="00643147"/>
    <w:rsid w:val="00643450"/>
    <w:rsid w:val="00643FE3"/>
    <w:rsid w:val="006443E9"/>
    <w:rsid w:val="006448D3"/>
    <w:rsid w:val="00644DB4"/>
    <w:rsid w:val="00644F29"/>
    <w:rsid w:val="00645CD0"/>
    <w:rsid w:val="00645EF3"/>
    <w:rsid w:val="00646368"/>
    <w:rsid w:val="0064681D"/>
    <w:rsid w:val="0064699E"/>
    <w:rsid w:val="00646DF3"/>
    <w:rsid w:val="00646E9A"/>
    <w:rsid w:val="00646EC9"/>
    <w:rsid w:val="0064726C"/>
    <w:rsid w:val="006472BA"/>
    <w:rsid w:val="0064730B"/>
    <w:rsid w:val="006477C5"/>
    <w:rsid w:val="00647F5B"/>
    <w:rsid w:val="00650038"/>
    <w:rsid w:val="00650641"/>
    <w:rsid w:val="00650E63"/>
    <w:rsid w:val="006512A5"/>
    <w:rsid w:val="006513C8"/>
    <w:rsid w:val="00651963"/>
    <w:rsid w:val="00651B0B"/>
    <w:rsid w:val="00652393"/>
    <w:rsid w:val="006524B1"/>
    <w:rsid w:val="006531B2"/>
    <w:rsid w:val="00653235"/>
    <w:rsid w:val="00653450"/>
    <w:rsid w:val="006534D5"/>
    <w:rsid w:val="006536B2"/>
    <w:rsid w:val="00653E6D"/>
    <w:rsid w:val="00653E7E"/>
    <w:rsid w:val="006546E2"/>
    <w:rsid w:val="00654B58"/>
    <w:rsid w:val="00654E8E"/>
    <w:rsid w:val="00655098"/>
    <w:rsid w:val="006555FE"/>
    <w:rsid w:val="00655666"/>
    <w:rsid w:val="00655A39"/>
    <w:rsid w:val="00655A76"/>
    <w:rsid w:val="00655B44"/>
    <w:rsid w:val="00655C35"/>
    <w:rsid w:val="006566CA"/>
    <w:rsid w:val="00656A19"/>
    <w:rsid w:val="00656BF5"/>
    <w:rsid w:val="00657478"/>
    <w:rsid w:val="0065765A"/>
    <w:rsid w:val="00657722"/>
    <w:rsid w:val="00657DBF"/>
    <w:rsid w:val="00657F42"/>
    <w:rsid w:val="00660055"/>
    <w:rsid w:val="006604E9"/>
    <w:rsid w:val="006607A0"/>
    <w:rsid w:val="00660832"/>
    <w:rsid w:val="00660C42"/>
    <w:rsid w:val="00660D5D"/>
    <w:rsid w:val="00660F2E"/>
    <w:rsid w:val="00661033"/>
    <w:rsid w:val="0066134C"/>
    <w:rsid w:val="00661556"/>
    <w:rsid w:val="0066167C"/>
    <w:rsid w:val="0066178D"/>
    <w:rsid w:val="00661947"/>
    <w:rsid w:val="00661CFB"/>
    <w:rsid w:val="00661DA5"/>
    <w:rsid w:val="00661FC0"/>
    <w:rsid w:val="0066206A"/>
    <w:rsid w:val="006620F2"/>
    <w:rsid w:val="006622C8"/>
    <w:rsid w:val="00663196"/>
    <w:rsid w:val="0066333A"/>
    <w:rsid w:val="006633F9"/>
    <w:rsid w:val="00663AC0"/>
    <w:rsid w:val="00663CB0"/>
    <w:rsid w:val="006642D7"/>
    <w:rsid w:val="00664315"/>
    <w:rsid w:val="006648AB"/>
    <w:rsid w:val="0066500F"/>
    <w:rsid w:val="00665908"/>
    <w:rsid w:val="00665A9E"/>
    <w:rsid w:val="00665B1D"/>
    <w:rsid w:val="0066638F"/>
    <w:rsid w:val="006664C9"/>
    <w:rsid w:val="00666545"/>
    <w:rsid w:val="00666666"/>
    <w:rsid w:val="00666869"/>
    <w:rsid w:val="00666BFB"/>
    <w:rsid w:val="00667470"/>
    <w:rsid w:val="00667A0A"/>
    <w:rsid w:val="00667B6D"/>
    <w:rsid w:val="00667F8B"/>
    <w:rsid w:val="00670757"/>
    <w:rsid w:val="006707B9"/>
    <w:rsid w:val="00670CE9"/>
    <w:rsid w:val="006712FD"/>
    <w:rsid w:val="00671B41"/>
    <w:rsid w:val="00671F23"/>
    <w:rsid w:val="00672099"/>
    <w:rsid w:val="006725DF"/>
    <w:rsid w:val="00672604"/>
    <w:rsid w:val="00672761"/>
    <w:rsid w:val="00672860"/>
    <w:rsid w:val="00672D83"/>
    <w:rsid w:val="0067376C"/>
    <w:rsid w:val="006738B4"/>
    <w:rsid w:val="00673923"/>
    <w:rsid w:val="00673E7B"/>
    <w:rsid w:val="0067428F"/>
    <w:rsid w:val="00674D92"/>
    <w:rsid w:val="0067509D"/>
    <w:rsid w:val="0067512D"/>
    <w:rsid w:val="0067561D"/>
    <w:rsid w:val="00675627"/>
    <w:rsid w:val="00676125"/>
    <w:rsid w:val="006761B7"/>
    <w:rsid w:val="0067685B"/>
    <w:rsid w:val="00676C0B"/>
    <w:rsid w:val="00676E58"/>
    <w:rsid w:val="006770D1"/>
    <w:rsid w:val="0067725F"/>
    <w:rsid w:val="006775D6"/>
    <w:rsid w:val="0068077C"/>
    <w:rsid w:val="0068094B"/>
    <w:rsid w:val="00680DF6"/>
    <w:rsid w:val="00680F26"/>
    <w:rsid w:val="00680F41"/>
    <w:rsid w:val="00680F97"/>
    <w:rsid w:val="00680FD5"/>
    <w:rsid w:val="0068119C"/>
    <w:rsid w:val="00681424"/>
    <w:rsid w:val="00681C6F"/>
    <w:rsid w:val="006829D2"/>
    <w:rsid w:val="00682E76"/>
    <w:rsid w:val="00682EF8"/>
    <w:rsid w:val="0068315E"/>
    <w:rsid w:val="00683178"/>
    <w:rsid w:val="006832AA"/>
    <w:rsid w:val="00683339"/>
    <w:rsid w:val="006833B8"/>
    <w:rsid w:val="006833DB"/>
    <w:rsid w:val="00683A46"/>
    <w:rsid w:val="00683E3A"/>
    <w:rsid w:val="006840D2"/>
    <w:rsid w:val="00684688"/>
    <w:rsid w:val="006846C9"/>
    <w:rsid w:val="0068475D"/>
    <w:rsid w:val="00684807"/>
    <w:rsid w:val="00684BAD"/>
    <w:rsid w:val="0068532A"/>
    <w:rsid w:val="006858BD"/>
    <w:rsid w:val="00685B21"/>
    <w:rsid w:val="00685C2A"/>
    <w:rsid w:val="006861B9"/>
    <w:rsid w:val="00686455"/>
    <w:rsid w:val="00686506"/>
    <w:rsid w:val="00686851"/>
    <w:rsid w:val="00686E5E"/>
    <w:rsid w:val="00686E61"/>
    <w:rsid w:val="00686FB2"/>
    <w:rsid w:val="00687068"/>
    <w:rsid w:val="006871DC"/>
    <w:rsid w:val="0068749B"/>
    <w:rsid w:val="00687728"/>
    <w:rsid w:val="0068777A"/>
    <w:rsid w:val="00687ACD"/>
    <w:rsid w:val="00687BC3"/>
    <w:rsid w:val="00687C57"/>
    <w:rsid w:val="00687F40"/>
    <w:rsid w:val="00690002"/>
    <w:rsid w:val="0069002E"/>
    <w:rsid w:val="00690410"/>
    <w:rsid w:val="00690F0C"/>
    <w:rsid w:val="0069190E"/>
    <w:rsid w:val="006923EE"/>
    <w:rsid w:val="00692F7E"/>
    <w:rsid w:val="0069377D"/>
    <w:rsid w:val="00694727"/>
    <w:rsid w:val="00694B33"/>
    <w:rsid w:val="00694DA9"/>
    <w:rsid w:val="00694EAD"/>
    <w:rsid w:val="006952A1"/>
    <w:rsid w:val="00695A03"/>
    <w:rsid w:val="00695E85"/>
    <w:rsid w:val="00696507"/>
    <w:rsid w:val="0069654E"/>
    <w:rsid w:val="0069656B"/>
    <w:rsid w:val="00696805"/>
    <w:rsid w:val="00696E20"/>
    <w:rsid w:val="006971C6"/>
    <w:rsid w:val="0069746A"/>
    <w:rsid w:val="00697C02"/>
    <w:rsid w:val="00697F11"/>
    <w:rsid w:val="00697FC4"/>
    <w:rsid w:val="006A0506"/>
    <w:rsid w:val="006A0722"/>
    <w:rsid w:val="006A0A72"/>
    <w:rsid w:val="006A0EE6"/>
    <w:rsid w:val="006A1133"/>
    <w:rsid w:val="006A157F"/>
    <w:rsid w:val="006A2765"/>
    <w:rsid w:val="006A2B33"/>
    <w:rsid w:val="006A3284"/>
    <w:rsid w:val="006A3721"/>
    <w:rsid w:val="006A38A6"/>
    <w:rsid w:val="006A38B6"/>
    <w:rsid w:val="006A3A0E"/>
    <w:rsid w:val="006A3CB8"/>
    <w:rsid w:val="006A41DE"/>
    <w:rsid w:val="006A4667"/>
    <w:rsid w:val="006A48F0"/>
    <w:rsid w:val="006A4DD4"/>
    <w:rsid w:val="006A4F43"/>
    <w:rsid w:val="006A51AF"/>
    <w:rsid w:val="006A611C"/>
    <w:rsid w:val="006A6946"/>
    <w:rsid w:val="006A6AA5"/>
    <w:rsid w:val="006A6D8A"/>
    <w:rsid w:val="006A72DC"/>
    <w:rsid w:val="006A73B6"/>
    <w:rsid w:val="006A76A9"/>
    <w:rsid w:val="006A7AB2"/>
    <w:rsid w:val="006B0511"/>
    <w:rsid w:val="006B05E1"/>
    <w:rsid w:val="006B06A3"/>
    <w:rsid w:val="006B0A6C"/>
    <w:rsid w:val="006B0AEF"/>
    <w:rsid w:val="006B0B84"/>
    <w:rsid w:val="006B0C87"/>
    <w:rsid w:val="006B0FD8"/>
    <w:rsid w:val="006B1865"/>
    <w:rsid w:val="006B1AE1"/>
    <w:rsid w:val="006B1F40"/>
    <w:rsid w:val="006B22FC"/>
    <w:rsid w:val="006B2350"/>
    <w:rsid w:val="006B238F"/>
    <w:rsid w:val="006B2392"/>
    <w:rsid w:val="006B2469"/>
    <w:rsid w:val="006B2709"/>
    <w:rsid w:val="006B2767"/>
    <w:rsid w:val="006B282A"/>
    <w:rsid w:val="006B28F8"/>
    <w:rsid w:val="006B3A9F"/>
    <w:rsid w:val="006B3B87"/>
    <w:rsid w:val="006B3E1D"/>
    <w:rsid w:val="006B41BF"/>
    <w:rsid w:val="006B4203"/>
    <w:rsid w:val="006B477B"/>
    <w:rsid w:val="006B4A8C"/>
    <w:rsid w:val="006B4A95"/>
    <w:rsid w:val="006B4AFA"/>
    <w:rsid w:val="006B50DD"/>
    <w:rsid w:val="006B54F0"/>
    <w:rsid w:val="006B5655"/>
    <w:rsid w:val="006B589B"/>
    <w:rsid w:val="006B591D"/>
    <w:rsid w:val="006B5C73"/>
    <w:rsid w:val="006B686D"/>
    <w:rsid w:val="006B6B4D"/>
    <w:rsid w:val="006B6EFD"/>
    <w:rsid w:val="006B6FD9"/>
    <w:rsid w:val="006B7091"/>
    <w:rsid w:val="006B7096"/>
    <w:rsid w:val="006B7320"/>
    <w:rsid w:val="006B7659"/>
    <w:rsid w:val="006B79CF"/>
    <w:rsid w:val="006B7C07"/>
    <w:rsid w:val="006C01DD"/>
    <w:rsid w:val="006C02A2"/>
    <w:rsid w:val="006C0707"/>
    <w:rsid w:val="006C0ACF"/>
    <w:rsid w:val="006C0E16"/>
    <w:rsid w:val="006C10E0"/>
    <w:rsid w:val="006C17E5"/>
    <w:rsid w:val="006C298D"/>
    <w:rsid w:val="006C2C33"/>
    <w:rsid w:val="006C2E7C"/>
    <w:rsid w:val="006C37FB"/>
    <w:rsid w:val="006C3B37"/>
    <w:rsid w:val="006C3C9F"/>
    <w:rsid w:val="006C3CAD"/>
    <w:rsid w:val="006C3DE0"/>
    <w:rsid w:val="006C4008"/>
    <w:rsid w:val="006C4288"/>
    <w:rsid w:val="006C4B3C"/>
    <w:rsid w:val="006C4FC7"/>
    <w:rsid w:val="006C53DE"/>
    <w:rsid w:val="006C54B4"/>
    <w:rsid w:val="006C5706"/>
    <w:rsid w:val="006C5C11"/>
    <w:rsid w:val="006C610B"/>
    <w:rsid w:val="006C6301"/>
    <w:rsid w:val="006C66C8"/>
    <w:rsid w:val="006C7184"/>
    <w:rsid w:val="006C7AA1"/>
    <w:rsid w:val="006C7CB6"/>
    <w:rsid w:val="006C7D3E"/>
    <w:rsid w:val="006C7E04"/>
    <w:rsid w:val="006D06F1"/>
    <w:rsid w:val="006D0760"/>
    <w:rsid w:val="006D09A0"/>
    <w:rsid w:val="006D0C79"/>
    <w:rsid w:val="006D16A3"/>
    <w:rsid w:val="006D1869"/>
    <w:rsid w:val="006D1986"/>
    <w:rsid w:val="006D1C7B"/>
    <w:rsid w:val="006D1FE2"/>
    <w:rsid w:val="006D2695"/>
    <w:rsid w:val="006D2C83"/>
    <w:rsid w:val="006D3543"/>
    <w:rsid w:val="006D35CD"/>
    <w:rsid w:val="006D3670"/>
    <w:rsid w:val="006D3789"/>
    <w:rsid w:val="006D3B02"/>
    <w:rsid w:val="006D3B94"/>
    <w:rsid w:val="006D3FDF"/>
    <w:rsid w:val="006D421E"/>
    <w:rsid w:val="006D45B9"/>
    <w:rsid w:val="006D483D"/>
    <w:rsid w:val="006D48F0"/>
    <w:rsid w:val="006D4946"/>
    <w:rsid w:val="006D49DB"/>
    <w:rsid w:val="006D4D11"/>
    <w:rsid w:val="006D52A1"/>
    <w:rsid w:val="006D52F9"/>
    <w:rsid w:val="006D5AC8"/>
    <w:rsid w:val="006D5B93"/>
    <w:rsid w:val="006D5BCB"/>
    <w:rsid w:val="006D5D9D"/>
    <w:rsid w:val="006D5E91"/>
    <w:rsid w:val="006D638A"/>
    <w:rsid w:val="006D6433"/>
    <w:rsid w:val="006D6BC4"/>
    <w:rsid w:val="006D7120"/>
    <w:rsid w:val="006D7563"/>
    <w:rsid w:val="006D76CF"/>
    <w:rsid w:val="006E0756"/>
    <w:rsid w:val="006E0A3C"/>
    <w:rsid w:val="006E0B0D"/>
    <w:rsid w:val="006E0C90"/>
    <w:rsid w:val="006E0E59"/>
    <w:rsid w:val="006E0E82"/>
    <w:rsid w:val="006E1322"/>
    <w:rsid w:val="006E141F"/>
    <w:rsid w:val="006E16B5"/>
    <w:rsid w:val="006E16FD"/>
    <w:rsid w:val="006E1A59"/>
    <w:rsid w:val="006E1B76"/>
    <w:rsid w:val="006E1BEF"/>
    <w:rsid w:val="006E1C04"/>
    <w:rsid w:val="006E238C"/>
    <w:rsid w:val="006E2455"/>
    <w:rsid w:val="006E2D4F"/>
    <w:rsid w:val="006E2F9C"/>
    <w:rsid w:val="006E3906"/>
    <w:rsid w:val="006E41EF"/>
    <w:rsid w:val="006E420E"/>
    <w:rsid w:val="006E4850"/>
    <w:rsid w:val="006E48A2"/>
    <w:rsid w:val="006E48AD"/>
    <w:rsid w:val="006E4AF0"/>
    <w:rsid w:val="006E4D73"/>
    <w:rsid w:val="006E50BB"/>
    <w:rsid w:val="006E56E7"/>
    <w:rsid w:val="006E5762"/>
    <w:rsid w:val="006E5800"/>
    <w:rsid w:val="006E5D61"/>
    <w:rsid w:val="006E5E1C"/>
    <w:rsid w:val="006E5F8E"/>
    <w:rsid w:val="006E6073"/>
    <w:rsid w:val="006E6714"/>
    <w:rsid w:val="006E671E"/>
    <w:rsid w:val="006E676B"/>
    <w:rsid w:val="006E6E3B"/>
    <w:rsid w:val="006E70B7"/>
    <w:rsid w:val="006E7828"/>
    <w:rsid w:val="006E795E"/>
    <w:rsid w:val="006E7B1E"/>
    <w:rsid w:val="006F00D0"/>
    <w:rsid w:val="006F054F"/>
    <w:rsid w:val="006F0A84"/>
    <w:rsid w:val="006F0C46"/>
    <w:rsid w:val="006F0D5A"/>
    <w:rsid w:val="006F0E6E"/>
    <w:rsid w:val="006F104C"/>
    <w:rsid w:val="006F1541"/>
    <w:rsid w:val="006F158C"/>
    <w:rsid w:val="006F179A"/>
    <w:rsid w:val="006F1899"/>
    <w:rsid w:val="006F1ADC"/>
    <w:rsid w:val="006F219D"/>
    <w:rsid w:val="006F2671"/>
    <w:rsid w:val="006F26A6"/>
    <w:rsid w:val="006F27B1"/>
    <w:rsid w:val="006F285E"/>
    <w:rsid w:val="006F2CEB"/>
    <w:rsid w:val="006F2ED3"/>
    <w:rsid w:val="006F3CEE"/>
    <w:rsid w:val="006F3EBA"/>
    <w:rsid w:val="006F43A7"/>
    <w:rsid w:val="006F5243"/>
    <w:rsid w:val="006F52F6"/>
    <w:rsid w:val="006F594A"/>
    <w:rsid w:val="006F5A74"/>
    <w:rsid w:val="006F5CC3"/>
    <w:rsid w:val="006F66C6"/>
    <w:rsid w:val="006F6A32"/>
    <w:rsid w:val="006F6A65"/>
    <w:rsid w:val="006F6EE5"/>
    <w:rsid w:val="006F6F05"/>
    <w:rsid w:val="006F6F35"/>
    <w:rsid w:val="006F72D5"/>
    <w:rsid w:val="006F74E9"/>
    <w:rsid w:val="006F7884"/>
    <w:rsid w:val="006F7C97"/>
    <w:rsid w:val="006F7ECF"/>
    <w:rsid w:val="00700291"/>
    <w:rsid w:val="007002AB"/>
    <w:rsid w:val="00700362"/>
    <w:rsid w:val="007008AA"/>
    <w:rsid w:val="00701A5A"/>
    <w:rsid w:val="00701A95"/>
    <w:rsid w:val="00701C7E"/>
    <w:rsid w:val="00702146"/>
    <w:rsid w:val="007021E4"/>
    <w:rsid w:val="00702455"/>
    <w:rsid w:val="007026B1"/>
    <w:rsid w:val="00703170"/>
    <w:rsid w:val="00703792"/>
    <w:rsid w:val="0070392D"/>
    <w:rsid w:val="00703A78"/>
    <w:rsid w:val="00703AC1"/>
    <w:rsid w:val="00703DE8"/>
    <w:rsid w:val="00704381"/>
    <w:rsid w:val="00704825"/>
    <w:rsid w:val="0070546E"/>
    <w:rsid w:val="00706AA2"/>
    <w:rsid w:val="00706B97"/>
    <w:rsid w:val="00706D6A"/>
    <w:rsid w:val="00706FC5"/>
    <w:rsid w:val="007071AD"/>
    <w:rsid w:val="007074AF"/>
    <w:rsid w:val="00707820"/>
    <w:rsid w:val="007078C2"/>
    <w:rsid w:val="00707D08"/>
    <w:rsid w:val="00707D22"/>
    <w:rsid w:val="00710538"/>
    <w:rsid w:val="007105C9"/>
    <w:rsid w:val="00710A09"/>
    <w:rsid w:val="00710A1A"/>
    <w:rsid w:val="00710B0D"/>
    <w:rsid w:val="0071106E"/>
    <w:rsid w:val="00711286"/>
    <w:rsid w:val="00711558"/>
    <w:rsid w:val="00711B60"/>
    <w:rsid w:val="00712149"/>
    <w:rsid w:val="0071259C"/>
    <w:rsid w:val="00712618"/>
    <w:rsid w:val="00712B87"/>
    <w:rsid w:val="00712D3B"/>
    <w:rsid w:val="00712DE3"/>
    <w:rsid w:val="00712E7C"/>
    <w:rsid w:val="0071303A"/>
    <w:rsid w:val="00713584"/>
    <w:rsid w:val="007137AA"/>
    <w:rsid w:val="00713BA8"/>
    <w:rsid w:val="00713CB2"/>
    <w:rsid w:val="00713E20"/>
    <w:rsid w:val="00714767"/>
    <w:rsid w:val="007147B5"/>
    <w:rsid w:val="007148FD"/>
    <w:rsid w:val="00714E3A"/>
    <w:rsid w:val="00715AA3"/>
    <w:rsid w:val="00715C20"/>
    <w:rsid w:val="00715E5A"/>
    <w:rsid w:val="00715E63"/>
    <w:rsid w:val="0071654A"/>
    <w:rsid w:val="0071676B"/>
    <w:rsid w:val="00716C42"/>
    <w:rsid w:val="00716D2D"/>
    <w:rsid w:val="00716FF3"/>
    <w:rsid w:val="0071723B"/>
    <w:rsid w:val="007173DF"/>
    <w:rsid w:val="00717514"/>
    <w:rsid w:val="0071770D"/>
    <w:rsid w:val="007179B9"/>
    <w:rsid w:val="00717DEA"/>
    <w:rsid w:val="007200CA"/>
    <w:rsid w:val="00720814"/>
    <w:rsid w:val="00720851"/>
    <w:rsid w:val="0072094E"/>
    <w:rsid w:val="00720E7F"/>
    <w:rsid w:val="007212D0"/>
    <w:rsid w:val="00721949"/>
    <w:rsid w:val="00721D8C"/>
    <w:rsid w:val="0072282C"/>
    <w:rsid w:val="0072297D"/>
    <w:rsid w:val="007229B4"/>
    <w:rsid w:val="0072328B"/>
    <w:rsid w:val="007236C1"/>
    <w:rsid w:val="00723800"/>
    <w:rsid w:val="00723A4E"/>
    <w:rsid w:val="00723D06"/>
    <w:rsid w:val="00723DAF"/>
    <w:rsid w:val="00724073"/>
    <w:rsid w:val="007241FF"/>
    <w:rsid w:val="00724868"/>
    <w:rsid w:val="00724DA6"/>
    <w:rsid w:val="007252F5"/>
    <w:rsid w:val="007253AD"/>
    <w:rsid w:val="0072559F"/>
    <w:rsid w:val="007258B7"/>
    <w:rsid w:val="00726190"/>
    <w:rsid w:val="00726233"/>
    <w:rsid w:val="007265C8"/>
    <w:rsid w:val="00726BB2"/>
    <w:rsid w:val="00726C3F"/>
    <w:rsid w:val="0072781C"/>
    <w:rsid w:val="00727D8A"/>
    <w:rsid w:val="00727F3D"/>
    <w:rsid w:val="007301DB"/>
    <w:rsid w:val="00730631"/>
    <w:rsid w:val="007307CB"/>
    <w:rsid w:val="00730B0A"/>
    <w:rsid w:val="00730C0F"/>
    <w:rsid w:val="00730D64"/>
    <w:rsid w:val="00730DAE"/>
    <w:rsid w:val="0073188C"/>
    <w:rsid w:val="00731921"/>
    <w:rsid w:val="00732027"/>
    <w:rsid w:val="007320F2"/>
    <w:rsid w:val="00732847"/>
    <w:rsid w:val="00732CE8"/>
    <w:rsid w:val="00733050"/>
    <w:rsid w:val="00733247"/>
    <w:rsid w:val="00733294"/>
    <w:rsid w:val="00733E09"/>
    <w:rsid w:val="0073446A"/>
    <w:rsid w:val="00734EC3"/>
    <w:rsid w:val="00734FEB"/>
    <w:rsid w:val="0073524E"/>
    <w:rsid w:val="00735B95"/>
    <w:rsid w:val="00735CEF"/>
    <w:rsid w:val="00735EC0"/>
    <w:rsid w:val="00735F19"/>
    <w:rsid w:val="00736242"/>
    <w:rsid w:val="00736578"/>
    <w:rsid w:val="007366AC"/>
    <w:rsid w:val="00736DF4"/>
    <w:rsid w:val="00736F8A"/>
    <w:rsid w:val="007370CB"/>
    <w:rsid w:val="00737358"/>
    <w:rsid w:val="007374A3"/>
    <w:rsid w:val="007375C6"/>
    <w:rsid w:val="00737905"/>
    <w:rsid w:val="00737CD4"/>
    <w:rsid w:val="0074004B"/>
    <w:rsid w:val="0074034C"/>
    <w:rsid w:val="0074128E"/>
    <w:rsid w:val="0074154A"/>
    <w:rsid w:val="00741663"/>
    <w:rsid w:val="00741D79"/>
    <w:rsid w:val="00741F32"/>
    <w:rsid w:val="00741F37"/>
    <w:rsid w:val="00741F9F"/>
    <w:rsid w:val="00742461"/>
    <w:rsid w:val="007430A0"/>
    <w:rsid w:val="007433DC"/>
    <w:rsid w:val="007434BD"/>
    <w:rsid w:val="00743986"/>
    <w:rsid w:val="00743B39"/>
    <w:rsid w:val="00743BEB"/>
    <w:rsid w:val="00743F24"/>
    <w:rsid w:val="00744301"/>
    <w:rsid w:val="007445B5"/>
    <w:rsid w:val="00744736"/>
    <w:rsid w:val="007447D1"/>
    <w:rsid w:val="0074556E"/>
    <w:rsid w:val="00745C1E"/>
    <w:rsid w:val="00745D6B"/>
    <w:rsid w:val="00746375"/>
    <w:rsid w:val="0074668D"/>
    <w:rsid w:val="00746A93"/>
    <w:rsid w:val="00746C2B"/>
    <w:rsid w:val="00746C74"/>
    <w:rsid w:val="00746FD5"/>
    <w:rsid w:val="0074745C"/>
    <w:rsid w:val="007475AD"/>
    <w:rsid w:val="00747FAB"/>
    <w:rsid w:val="007502B6"/>
    <w:rsid w:val="007505A9"/>
    <w:rsid w:val="00750B8E"/>
    <w:rsid w:val="00751327"/>
    <w:rsid w:val="00751760"/>
    <w:rsid w:val="0075198F"/>
    <w:rsid w:val="00751D03"/>
    <w:rsid w:val="007520CF"/>
    <w:rsid w:val="007521AA"/>
    <w:rsid w:val="00753475"/>
    <w:rsid w:val="00753863"/>
    <w:rsid w:val="00753B49"/>
    <w:rsid w:val="00754EAF"/>
    <w:rsid w:val="00754EB5"/>
    <w:rsid w:val="007550FD"/>
    <w:rsid w:val="007551BE"/>
    <w:rsid w:val="00755224"/>
    <w:rsid w:val="00755354"/>
    <w:rsid w:val="00755941"/>
    <w:rsid w:val="00755A7D"/>
    <w:rsid w:val="00755FF7"/>
    <w:rsid w:val="0075652D"/>
    <w:rsid w:val="007567B4"/>
    <w:rsid w:val="00756D5C"/>
    <w:rsid w:val="00756F83"/>
    <w:rsid w:val="0075779D"/>
    <w:rsid w:val="007579F4"/>
    <w:rsid w:val="00757C94"/>
    <w:rsid w:val="007603D0"/>
    <w:rsid w:val="007610DB"/>
    <w:rsid w:val="007614D3"/>
    <w:rsid w:val="00761A75"/>
    <w:rsid w:val="00761BAC"/>
    <w:rsid w:val="00761FEE"/>
    <w:rsid w:val="007620D9"/>
    <w:rsid w:val="00762967"/>
    <w:rsid w:val="007630B2"/>
    <w:rsid w:val="00763303"/>
    <w:rsid w:val="00763595"/>
    <w:rsid w:val="007636FB"/>
    <w:rsid w:val="00763703"/>
    <w:rsid w:val="00763724"/>
    <w:rsid w:val="007638D1"/>
    <w:rsid w:val="00763C1C"/>
    <w:rsid w:val="00763EEF"/>
    <w:rsid w:val="00763F47"/>
    <w:rsid w:val="00763FD6"/>
    <w:rsid w:val="00765A39"/>
    <w:rsid w:val="00765CE9"/>
    <w:rsid w:val="007666E3"/>
    <w:rsid w:val="007667F4"/>
    <w:rsid w:val="0076687D"/>
    <w:rsid w:val="00766D0B"/>
    <w:rsid w:val="007673E0"/>
    <w:rsid w:val="00767490"/>
    <w:rsid w:val="00767654"/>
    <w:rsid w:val="00767850"/>
    <w:rsid w:val="00767B56"/>
    <w:rsid w:val="00767FFD"/>
    <w:rsid w:val="007707A2"/>
    <w:rsid w:val="007707D2"/>
    <w:rsid w:val="00770845"/>
    <w:rsid w:val="00770A61"/>
    <w:rsid w:val="00770D88"/>
    <w:rsid w:val="00770DA1"/>
    <w:rsid w:val="00771639"/>
    <w:rsid w:val="00771A43"/>
    <w:rsid w:val="0077217C"/>
    <w:rsid w:val="00772503"/>
    <w:rsid w:val="0077262C"/>
    <w:rsid w:val="00772978"/>
    <w:rsid w:val="007731C3"/>
    <w:rsid w:val="00773383"/>
    <w:rsid w:val="0077356E"/>
    <w:rsid w:val="00773809"/>
    <w:rsid w:val="00773F96"/>
    <w:rsid w:val="00774B5A"/>
    <w:rsid w:val="00774EF1"/>
    <w:rsid w:val="007754BC"/>
    <w:rsid w:val="00775615"/>
    <w:rsid w:val="007756C2"/>
    <w:rsid w:val="007756D6"/>
    <w:rsid w:val="0077581E"/>
    <w:rsid w:val="00775B5E"/>
    <w:rsid w:val="00775BC8"/>
    <w:rsid w:val="00775EF3"/>
    <w:rsid w:val="007762D5"/>
    <w:rsid w:val="00776321"/>
    <w:rsid w:val="0077666B"/>
    <w:rsid w:val="00776742"/>
    <w:rsid w:val="0077676D"/>
    <w:rsid w:val="007802EE"/>
    <w:rsid w:val="007804DA"/>
    <w:rsid w:val="00780993"/>
    <w:rsid w:val="00781368"/>
    <w:rsid w:val="00781A5D"/>
    <w:rsid w:val="00782BC1"/>
    <w:rsid w:val="00782D9F"/>
    <w:rsid w:val="0078334E"/>
    <w:rsid w:val="00783590"/>
    <w:rsid w:val="00783C43"/>
    <w:rsid w:val="00783C88"/>
    <w:rsid w:val="00783F6D"/>
    <w:rsid w:val="0078434B"/>
    <w:rsid w:val="007848C8"/>
    <w:rsid w:val="00784D21"/>
    <w:rsid w:val="00784F17"/>
    <w:rsid w:val="007853D7"/>
    <w:rsid w:val="007854BA"/>
    <w:rsid w:val="007854FE"/>
    <w:rsid w:val="0078562E"/>
    <w:rsid w:val="00785666"/>
    <w:rsid w:val="00785A4E"/>
    <w:rsid w:val="00785CAE"/>
    <w:rsid w:val="00785FD4"/>
    <w:rsid w:val="00786C64"/>
    <w:rsid w:val="00786E77"/>
    <w:rsid w:val="00786FFA"/>
    <w:rsid w:val="007870F1"/>
    <w:rsid w:val="00787743"/>
    <w:rsid w:val="007877E4"/>
    <w:rsid w:val="007878A3"/>
    <w:rsid w:val="00787947"/>
    <w:rsid w:val="00787D99"/>
    <w:rsid w:val="007902ED"/>
    <w:rsid w:val="00790702"/>
    <w:rsid w:val="0079076C"/>
    <w:rsid w:val="007907B3"/>
    <w:rsid w:val="00790DA6"/>
    <w:rsid w:val="007915DE"/>
    <w:rsid w:val="00791849"/>
    <w:rsid w:val="00791AE3"/>
    <w:rsid w:val="00791F3E"/>
    <w:rsid w:val="00791FD0"/>
    <w:rsid w:val="007920EA"/>
    <w:rsid w:val="007923C5"/>
    <w:rsid w:val="0079280A"/>
    <w:rsid w:val="00792E41"/>
    <w:rsid w:val="007930D4"/>
    <w:rsid w:val="0079315E"/>
    <w:rsid w:val="007931BD"/>
    <w:rsid w:val="00793209"/>
    <w:rsid w:val="00793358"/>
    <w:rsid w:val="007941EA"/>
    <w:rsid w:val="007943E5"/>
    <w:rsid w:val="00794534"/>
    <w:rsid w:val="00794657"/>
    <w:rsid w:val="007949EE"/>
    <w:rsid w:val="00794CDD"/>
    <w:rsid w:val="00794FE4"/>
    <w:rsid w:val="00795F21"/>
    <w:rsid w:val="00796254"/>
    <w:rsid w:val="0079648E"/>
    <w:rsid w:val="00796F1A"/>
    <w:rsid w:val="00796F96"/>
    <w:rsid w:val="00797B31"/>
    <w:rsid w:val="007A001A"/>
    <w:rsid w:val="007A019B"/>
    <w:rsid w:val="007A033B"/>
    <w:rsid w:val="007A0548"/>
    <w:rsid w:val="007A0825"/>
    <w:rsid w:val="007A0BF9"/>
    <w:rsid w:val="007A1592"/>
    <w:rsid w:val="007A1C0E"/>
    <w:rsid w:val="007A2C3A"/>
    <w:rsid w:val="007A3565"/>
    <w:rsid w:val="007A390D"/>
    <w:rsid w:val="007A3D45"/>
    <w:rsid w:val="007A3E39"/>
    <w:rsid w:val="007A4351"/>
    <w:rsid w:val="007A4417"/>
    <w:rsid w:val="007A4935"/>
    <w:rsid w:val="007A4ED7"/>
    <w:rsid w:val="007A4F66"/>
    <w:rsid w:val="007A50BD"/>
    <w:rsid w:val="007A548F"/>
    <w:rsid w:val="007A58EC"/>
    <w:rsid w:val="007A5D3E"/>
    <w:rsid w:val="007A5F4E"/>
    <w:rsid w:val="007A6608"/>
    <w:rsid w:val="007A6733"/>
    <w:rsid w:val="007A67D9"/>
    <w:rsid w:val="007A6C0F"/>
    <w:rsid w:val="007A72D4"/>
    <w:rsid w:val="007A750A"/>
    <w:rsid w:val="007A7836"/>
    <w:rsid w:val="007A7CAB"/>
    <w:rsid w:val="007A7CE2"/>
    <w:rsid w:val="007A7F94"/>
    <w:rsid w:val="007B0034"/>
    <w:rsid w:val="007B0388"/>
    <w:rsid w:val="007B03E7"/>
    <w:rsid w:val="007B04CD"/>
    <w:rsid w:val="007B0657"/>
    <w:rsid w:val="007B074C"/>
    <w:rsid w:val="007B14A4"/>
    <w:rsid w:val="007B17B8"/>
    <w:rsid w:val="007B17F1"/>
    <w:rsid w:val="007B24F4"/>
    <w:rsid w:val="007B2625"/>
    <w:rsid w:val="007B2668"/>
    <w:rsid w:val="007B29AB"/>
    <w:rsid w:val="007B2B1D"/>
    <w:rsid w:val="007B2F98"/>
    <w:rsid w:val="007B3056"/>
    <w:rsid w:val="007B3170"/>
    <w:rsid w:val="007B337D"/>
    <w:rsid w:val="007B37F6"/>
    <w:rsid w:val="007B3B82"/>
    <w:rsid w:val="007B3CBD"/>
    <w:rsid w:val="007B3E2B"/>
    <w:rsid w:val="007B3FBB"/>
    <w:rsid w:val="007B4795"/>
    <w:rsid w:val="007B4C76"/>
    <w:rsid w:val="007B552F"/>
    <w:rsid w:val="007B591B"/>
    <w:rsid w:val="007B615D"/>
    <w:rsid w:val="007B6693"/>
    <w:rsid w:val="007B66B8"/>
    <w:rsid w:val="007B6A35"/>
    <w:rsid w:val="007B7188"/>
    <w:rsid w:val="007B769A"/>
    <w:rsid w:val="007B7A7D"/>
    <w:rsid w:val="007C030F"/>
    <w:rsid w:val="007C057E"/>
    <w:rsid w:val="007C092D"/>
    <w:rsid w:val="007C0A83"/>
    <w:rsid w:val="007C0B86"/>
    <w:rsid w:val="007C0CA5"/>
    <w:rsid w:val="007C0D57"/>
    <w:rsid w:val="007C0DFB"/>
    <w:rsid w:val="007C1665"/>
    <w:rsid w:val="007C18CB"/>
    <w:rsid w:val="007C1CB7"/>
    <w:rsid w:val="007C1F99"/>
    <w:rsid w:val="007C21A8"/>
    <w:rsid w:val="007C2364"/>
    <w:rsid w:val="007C2448"/>
    <w:rsid w:val="007C2459"/>
    <w:rsid w:val="007C2485"/>
    <w:rsid w:val="007C2F57"/>
    <w:rsid w:val="007C3130"/>
    <w:rsid w:val="007C39DF"/>
    <w:rsid w:val="007C3BB3"/>
    <w:rsid w:val="007C3E26"/>
    <w:rsid w:val="007C44CD"/>
    <w:rsid w:val="007C44DA"/>
    <w:rsid w:val="007C46ED"/>
    <w:rsid w:val="007C4802"/>
    <w:rsid w:val="007C4963"/>
    <w:rsid w:val="007C5B14"/>
    <w:rsid w:val="007C5FA8"/>
    <w:rsid w:val="007C717E"/>
    <w:rsid w:val="007C74CE"/>
    <w:rsid w:val="007C7558"/>
    <w:rsid w:val="007C7821"/>
    <w:rsid w:val="007C7934"/>
    <w:rsid w:val="007C79D2"/>
    <w:rsid w:val="007D06DD"/>
    <w:rsid w:val="007D098A"/>
    <w:rsid w:val="007D0E74"/>
    <w:rsid w:val="007D0EA6"/>
    <w:rsid w:val="007D0EDC"/>
    <w:rsid w:val="007D1742"/>
    <w:rsid w:val="007D1C22"/>
    <w:rsid w:val="007D200F"/>
    <w:rsid w:val="007D29E9"/>
    <w:rsid w:val="007D2C9D"/>
    <w:rsid w:val="007D309F"/>
    <w:rsid w:val="007D3250"/>
    <w:rsid w:val="007D3394"/>
    <w:rsid w:val="007D3472"/>
    <w:rsid w:val="007D353E"/>
    <w:rsid w:val="007D359A"/>
    <w:rsid w:val="007D3874"/>
    <w:rsid w:val="007D3905"/>
    <w:rsid w:val="007D3973"/>
    <w:rsid w:val="007D3DE7"/>
    <w:rsid w:val="007D3FAD"/>
    <w:rsid w:val="007D4085"/>
    <w:rsid w:val="007D4310"/>
    <w:rsid w:val="007D4A21"/>
    <w:rsid w:val="007D59CF"/>
    <w:rsid w:val="007D5B72"/>
    <w:rsid w:val="007D5DDB"/>
    <w:rsid w:val="007D6124"/>
    <w:rsid w:val="007D6275"/>
    <w:rsid w:val="007D62FF"/>
    <w:rsid w:val="007D6A1B"/>
    <w:rsid w:val="007D6A21"/>
    <w:rsid w:val="007D6A9D"/>
    <w:rsid w:val="007D700B"/>
    <w:rsid w:val="007D75FA"/>
    <w:rsid w:val="007D76D6"/>
    <w:rsid w:val="007D786E"/>
    <w:rsid w:val="007D79BC"/>
    <w:rsid w:val="007D7C32"/>
    <w:rsid w:val="007D7F53"/>
    <w:rsid w:val="007E0944"/>
    <w:rsid w:val="007E0D42"/>
    <w:rsid w:val="007E1181"/>
    <w:rsid w:val="007E1517"/>
    <w:rsid w:val="007E18A1"/>
    <w:rsid w:val="007E1BAD"/>
    <w:rsid w:val="007E1FAD"/>
    <w:rsid w:val="007E203E"/>
    <w:rsid w:val="007E2283"/>
    <w:rsid w:val="007E269D"/>
    <w:rsid w:val="007E27A8"/>
    <w:rsid w:val="007E28DA"/>
    <w:rsid w:val="007E2913"/>
    <w:rsid w:val="007E2926"/>
    <w:rsid w:val="007E2A53"/>
    <w:rsid w:val="007E2BBE"/>
    <w:rsid w:val="007E2C02"/>
    <w:rsid w:val="007E2DC5"/>
    <w:rsid w:val="007E323C"/>
    <w:rsid w:val="007E3BFF"/>
    <w:rsid w:val="007E3DA4"/>
    <w:rsid w:val="007E3EE6"/>
    <w:rsid w:val="007E419F"/>
    <w:rsid w:val="007E44E7"/>
    <w:rsid w:val="007E4B12"/>
    <w:rsid w:val="007E4F87"/>
    <w:rsid w:val="007E4FD9"/>
    <w:rsid w:val="007E536E"/>
    <w:rsid w:val="007E61F0"/>
    <w:rsid w:val="007E6262"/>
    <w:rsid w:val="007E6859"/>
    <w:rsid w:val="007E68B2"/>
    <w:rsid w:val="007E6FB6"/>
    <w:rsid w:val="007E70BE"/>
    <w:rsid w:val="007E726E"/>
    <w:rsid w:val="007E7B79"/>
    <w:rsid w:val="007E7F42"/>
    <w:rsid w:val="007F0285"/>
    <w:rsid w:val="007F0334"/>
    <w:rsid w:val="007F0674"/>
    <w:rsid w:val="007F0831"/>
    <w:rsid w:val="007F09EF"/>
    <w:rsid w:val="007F0A48"/>
    <w:rsid w:val="007F0DE4"/>
    <w:rsid w:val="007F0F94"/>
    <w:rsid w:val="007F167E"/>
    <w:rsid w:val="007F1B65"/>
    <w:rsid w:val="007F1C73"/>
    <w:rsid w:val="007F1F4E"/>
    <w:rsid w:val="007F2068"/>
    <w:rsid w:val="007F2222"/>
    <w:rsid w:val="007F23F8"/>
    <w:rsid w:val="007F267A"/>
    <w:rsid w:val="007F271C"/>
    <w:rsid w:val="007F2ABD"/>
    <w:rsid w:val="007F2B20"/>
    <w:rsid w:val="007F2C47"/>
    <w:rsid w:val="007F2D54"/>
    <w:rsid w:val="007F30D8"/>
    <w:rsid w:val="007F33CC"/>
    <w:rsid w:val="007F3562"/>
    <w:rsid w:val="007F3740"/>
    <w:rsid w:val="007F38B3"/>
    <w:rsid w:val="007F38D5"/>
    <w:rsid w:val="007F3AD3"/>
    <w:rsid w:val="007F3CA4"/>
    <w:rsid w:val="007F3DB2"/>
    <w:rsid w:val="007F3EF8"/>
    <w:rsid w:val="007F40A6"/>
    <w:rsid w:val="007F41BF"/>
    <w:rsid w:val="007F423C"/>
    <w:rsid w:val="007F4302"/>
    <w:rsid w:val="007F4311"/>
    <w:rsid w:val="007F48DB"/>
    <w:rsid w:val="007F4BDC"/>
    <w:rsid w:val="007F4CD9"/>
    <w:rsid w:val="007F4D53"/>
    <w:rsid w:val="007F51D1"/>
    <w:rsid w:val="007F5758"/>
    <w:rsid w:val="007F57FE"/>
    <w:rsid w:val="007F5A94"/>
    <w:rsid w:val="007F5B3A"/>
    <w:rsid w:val="007F657E"/>
    <w:rsid w:val="007F665E"/>
    <w:rsid w:val="007F6694"/>
    <w:rsid w:val="007F6ACD"/>
    <w:rsid w:val="007F6B38"/>
    <w:rsid w:val="007F6C8F"/>
    <w:rsid w:val="007F756C"/>
    <w:rsid w:val="007F7726"/>
    <w:rsid w:val="007F7770"/>
    <w:rsid w:val="007F7867"/>
    <w:rsid w:val="007F7AAF"/>
    <w:rsid w:val="007F7CCE"/>
    <w:rsid w:val="00800057"/>
    <w:rsid w:val="008003EE"/>
    <w:rsid w:val="00800499"/>
    <w:rsid w:val="00800528"/>
    <w:rsid w:val="00800562"/>
    <w:rsid w:val="0080083E"/>
    <w:rsid w:val="008009C8"/>
    <w:rsid w:val="00800B96"/>
    <w:rsid w:val="00800CDE"/>
    <w:rsid w:val="00801010"/>
    <w:rsid w:val="00801391"/>
    <w:rsid w:val="00801FFE"/>
    <w:rsid w:val="008020BF"/>
    <w:rsid w:val="008029C6"/>
    <w:rsid w:val="00802D6B"/>
    <w:rsid w:val="008030D6"/>
    <w:rsid w:val="008030E1"/>
    <w:rsid w:val="0080348E"/>
    <w:rsid w:val="008034D4"/>
    <w:rsid w:val="00803A49"/>
    <w:rsid w:val="00803C03"/>
    <w:rsid w:val="00803E3F"/>
    <w:rsid w:val="00804368"/>
    <w:rsid w:val="00804666"/>
    <w:rsid w:val="00804D7D"/>
    <w:rsid w:val="00804DA5"/>
    <w:rsid w:val="0080538E"/>
    <w:rsid w:val="008053C7"/>
    <w:rsid w:val="0080586F"/>
    <w:rsid w:val="008065A9"/>
    <w:rsid w:val="008065BB"/>
    <w:rsid w:val="00806717"/>
    <w:rsid w:val="00806830"/>
    <w:rsid w:val="00806B7E"/>
    <w:rsid w:val="00806BA3"/>
    <w:rsid w:val="00806D55"/>
    <w:rsid w:val="008073DD"/>
    <w:rsid w:val="00807F8F"/>
    <w:rsid w:val="00807FFA"/>
    <w:rsid w:val="00810ECD"/>
    <w:rsid w:val="008110BD"/>
    <w:rsid w:val="00811C45"/>
    <w:rsid w:val="00811FB0"/>
    <w:rsid w:val="00812135"/>
    <w:rsid w:val="008122F3"/>
    <w:rsid w:val="00812A3C"/>
    <w:rsid w:val="00812B03"/>
    <w:rsid w:val="00812BE8"/>
    <w:rsid w:val="00812CD4"/>
    <w:rsid w:val="00812E2C"/>
    <w:rsid w:val="00812F4A"/>
    <w:rsid w:val="00812F80"/>
    <w:rsid w:val="008130D2"/>
    <w:rsid w:val="008133B6"/>
    <w:rsid w:val="00813706"/>
    <w:rsid w:val="00813978"/>
    <w:rsid w:val="00813CD7"/>
    <w:rsid w:val="00813D04"/>
    <w:rsid w:val="00814103"/>
    <w:rsid w:val="008143F4"/>
    <w:rsid w:val="00814C33"/>
    <w:rsid w:val="0081507D"/>
    <w:rsid w:val="008159CA"/>
    <w:rsid w:val="00815A42"/>
    <w:rsid w:val="00815C99"/>
    <w:rsid w:val="00816101"/>
    <w:rsid w:val="008164FF"/>
    <w:rsid w:val="0081688E"/>
    <w:rsid w:val="00817014"/>
    <w:rsid w:val="008173FB"/>
    <w:rsid w:val="008175CA"/>
    <w:rsid w:val="00817634"/>
    <w:rsid w:val="0082023C"/>
    <w:rsid w:val="008207ED"/>
    <w:rsid w:val="008208D5"/>
    <w:rsid w:val="00820B7B"/>
    <w:rsid w:val="00820FBD"/>
    <w:rsid w:val="008211E8"/>
    <w:rsid w:val="00821613"/>
    <w:rsid w:val="00821E43"/>
    <w:rsid w:val="008221F9"/>
    <w:rsid w:val="008224CB"/>
    <w:rsid w:val="00822BD7"/>
    <w:rsid w:val="00822C70"/>
    <w:rsid w:val="00822E7C"/>
    <w:rsid w:val="00822E82"/>
    <w:rsid w:val="008232ED"/>
    <w:rsid w:val="008237D6"/>
    <w:rsid w:val="0082380E"/>
    <w:rsid w:val="008247B5"/>
    <w:rsid w:val="00824978"/>
    <w:rsid w:val="00825088"/>
    <w:rsid w:val="008259FE"/>
    <w:rsid w:val="00825DEE"/>
    <w:rsid w:val="008262FB"/>
    <w:rsid w:val="00826643"/>
    <w:rsid w:val="00826644"/>
    <w:rsid w:val="008266F7"/>
    <w:rsid w:val="0082689B"/>
    <w:rsid w:val="008269EC"/>
    <w:rsid w:val="00826BCA"/>
    <w:rsid w:val="00826D47"/>
    <w:rsid w:val="00826DC4"/>
    <w:rsid w:val="00826F40"/>
    <w:rsid w:val="00827B34"/>
    <w:rsid w:val="00827E35"/>
    <w:rsid w:val="00827F43"/>
    <w:rsid w:val="008301A5"/>
    <w:rsid w:val="00830714"/>
    <w:rsid w:val="008308DB"/>
    <w:rsid w:val="00830BCB"/>
    <w:rsid w:val="00830D11"/>
    <w:rsid w:val="00830ECE"/>
    <w:rsid w:val="00831204"/>
    <w:rsid w:val="0083233E"/>
    <w:rsid w:val="0083241F"/>
    <w:rsid w:val="00832595"/>
    <w:rsid w:val="00832CC7"/>
    <w:rsid w:val="008332A3"/>
    <w:rsid w:val="00833916"/>
    <w:rsid w:val="008339A1"/>
    <w:rsid w:val="00833A6F"/>
    <w:rsid w:val="00833DEA"/>
    <w:rsid w:val="00834534"/>
    <w:rsid w:val="00834D23"/>
    <w:rsid w:val="00834E39"/>
    <w:rsid w:val="00834FB4"/>
    <w:rsid w:val="00835A4D"/>
    <w:rsid w:val="00835B17"/>
    <w:rsid w:val="0083610F"/>
    <w:rsid w:val="00836156"/>
    <w:rsid w:val="00836376"/>
    <w:rsid w:val="00836ACF"/>
    <w:rsid w:val="008374AA"/>
    <w:rsid w:val="008375FF"/>
    <w:rsid w:val="00837BC6"/>
    <w:rsid w:val="0084075C"/>
    <w:rsid w:val="00840D99"/>
    <w:rsid w:val="00840E89"/>
    <w:rsid w:val="0084165E"/>
    <w:rsid w:val="0084203E"/>
    <w:rsid w:val="008422F6"/>
    <w:rsid w:val="00842B71"/>
    <w:rsid w:val="00842E02"/>
    <w:rsid w:val="0084300C"/>
    <w:rsid w:val="008431AF"/>
    <w:rsid w:val="00843773"/>
    <w:rsid w:val="00843AE3"/>
    <w:rsid w:val="00843B2A"/>
    <w:rsid w:val="00843F3B"/>
    <w:rsid w:val="00843F86"/>
    <w:rsid w:val="0084438B"/>
    <w:rsid w:val="0084451A"/>
    <w:rsid w:val="008446D0"/>
    <w:rsid w:val="008451D0"/>
    <w:rsid w:val="00845CD7"/>
    <w:rsid w:val="00845CDA"/>
    <w:rsid w:val="00845D52"/>
    <w:rsid w:val="00845F9D"/>
    <w:rsid w:val="00846334"/>
    <w:rsid w:val="0084637A"/>
    <w:rsid w:val="00846422"/>
    <w:rsid w:val="008465D5"/>
    <w:rsid w:val="008466C0"/>
    <w:rsid w:val="0084670A"/>
    <w:rsid w:val="00846733"/>
    <w:rsid w:val="008468A5"/>
    <w:rsid w:val="00846E72"/>
    <w:rsid w:val="008474A0"/>
    <w:rsid w:val="00847644"/>
    <w:rsid w:val="00847952"/>
    <w:rsid w:val="00847CE0"/>
    <w:rsid w:val="00850616"/>
    <w:rsid w:val="00850C32"/>
    <w:rsid w:val="0085121A"/>
    <w:rsid w:val="008513FB"/>
    <w:rsid w:val="00851BF5"/>
    <w:rsid w:val="00851C60"/>
    <w:rsid w:val="00852302"/>
    <w:rsid w:val="00852734"/>
    <w:rsid w:val="00852E8D"/>
    <w:rsid w:val="008536FA"/>
    <w:rsid w:val="00853716"/>
    <w:rsid w:val="008541E5"/>
    <w:rsid w:val="00854358"/>
    <w:rsid w:val="00854483"/>
    <w:rsid w:val="008544E9"/>
    <w:rsid w:val="008544EA"/>
    <w:rsid w:val="008548E3"/>
    <w:rsid w:val="00854E93"/>
    <w:rsid w:val="00854EFB"/>
    <w:rsid w:val="00855A52"/>
    <w:rsid w:val="00855AC7"/>
    <w:rsid w:val="00856B6F"/>
    <w:rsid w:val="00856BDB"/>
    <w:rsid w:val="00856DB1"/>
    <w:rsid w:val="00857310"/>
    <w:rsid w:val="00857375"/>
    <w:rsid w:val="00857BD1"/>
    <w:rsid w:val="00857CDE"/>
    <w:rsid w:val="008603AE"/>
    <w:rsid w:val="0086045B"/>
    <w:rsid w:val="00860886"/>
    <w:rsid w:val="00860ACF"/>
    <w:rsid w:val="00860D16"/>
    <w:rsid w:val="00860D99"/>
    <w:rsid w:val="008610EC"/>
    <w:rsid w:val="0086167E"/>
    <w:rsid w:val="008618FC"/>
    <w:rsid w:val="00861DE8"/>
    <w:rsid w:val="00862D55"/>
    <w:rsid w:val="00862F4D"/>
    <w:rsid w:val="00862FB7"/>
    <w:rsid w:val="00863290"/>
    <w:rsid w:val="00863658"/>
    <w:rsid w:val="00863B97"/>
    <w:rsid w:val="00863F6B"/>
    <w:rsid w:val="00863FD8"/>
    <w:rsid w:val="008644B8"/>
    <w:rsid w:val="00864EB6"/>
    <w:rsid w:val="00865287"/>
    <w:rsid w:val="00865A99"/>
    <w:rsid w:val="00865E3E"/>
    <w:rsid w:val="00866305"/>
    <w:rsid w:val="0086661E"/>
    <w:rsid w:val="00866B05"/>
    <w:rsid w:val="00866D10"/>
    <w:rsid w:val="00867044"/>
    <w:rsid w:val="0086724E"/>
    <w:rsid w:val="008675EF"/>
    <w:rsid w:val="00867BC1"/>
    <w:rsid w:val="00867E1A"/>
    <w:rsid w:val="00867E3A"/>
    <w:rsid w:val="00867EB9"/>
    <w:rsid w:val="008703CD"/>
    <w:rsid w:val="00870E1B"/>
    <w:rsid w:val="00871067"/>
    <w:rsid w:val="008710F8"/>
    <w:rsid w:val="00871529"/>
    <w:rsid w:val="00871A8D"/>
    <w:rsid w:val="00871D97"/>
    <w:rsid w:val="00871FFE"/>
    <w:rsid w:val="00872648"/>
    <w:rsid w:val="00872760"/>
    <w:rsid w:val="00872F37"/>
    <w:rsid w:val="008735E5"/>
    <w:rsid w:val="008738FD"/>
    <w:rsid w:val="00873D3A"/>
    <w:rsid w:val="0087464B"/>
    <w:rsid w:val="00874694"/>
    <w:rsid w:val="008746FA"/>
    <w:rsid w:val="00875265"/>
    <w:rsid w:val="00875A0F"/>
    <w:rsid w:val="0087676A"/>
    <w:rsid w:val="008767F9"/>
    <w:rsid w:val="00876FAF"/>
    <w:rsid w:val="008771B3"/>
    <w:rsid w:val="0088034D"/>
    <w:rsid w:val="008807BB"/>
    <w:rsid w:val="00880B60"/>
    <w:rsid w:val="00880CD1"/>
    <w:rsid w:val="0088142F"/>
    <w:rsid w:val="00881C4A"/>
    <w:rsid w:val="00881FE5"/>
    <w:rsid w:val="0088245F"/>
    <w:rsid w:val="00882D31"/>
    <w:rsid w:val="00882F0E"/>
    <w:rsid w:val="00883025"/>
    <w:rsid w:val="008830B8"/>
    <w:rsid w:val="0088318E"/>
    <w:rsid w:val="0088359C"/>
    <w:rsid w:val="008836CD"/>
    <w:rsid w:val="00883711"/>
    <w:rsid w:val="0088393C"/>
    <w:rsid w:val="00883CE1"/>
    <w:rsid w:val="0088442D"/>
    <w:rsid w:val="008845DE"/>
    <w:rsid w:val="00884BBF"/>
    <w:rsid w:val="00884C36"/>
    <w:rsid w:val="0088519E"/>
    <w:rsid w:val="008858F7"/>
    <w:rsid w:val="00885971"/>
    <w:rsid w:val="00885989"/>
    <w:rsid w:val="00885ACE"/>
    <w:rsid w:val="00885FFC"/>
    <w:rsid w:val="0088606B"/>
    <w:rsid w:val="008867D4"/>
    <w:rsid w:val="00886AFA"/>
    <w:rsid w:val="00886EA3"/>
    <w:rsid w:val="008872DE"/>
    <w:rsid w:val="00887354"/>
    <w:rsid w:val="00887501"/>
    <w:rsid w:val="00887828"/>
    <w:rsid w:val="00887D51"/>
    <w:rsid w:val="00887DE2"/>
    <w:rsid w:val="00890B07"/>
    <w:rsid w:val="00890F2E"/>
    <w:rsid w:val="008912E9"/>
    <w:rsid w:val="008913ED"/>
    <w:rsid w:val="008915F1"/>
    <w:rsid w:val="00891865"/>
    <w:rsid w:val="00892168"/>
    <w:rsid w:val="00892259"/>
    <w:rsid w:val="008924BD"/>
    <w:rsid w:val="008937FF"/>
    <w:rsid w:val="008942A2"/>
    <w:rsid w:val="008945E9"/>
    <w:rsid w:val="0089476F"/>
    <w:rsid w:val="00894799"/>
    <w:rsid w:val="0089487C"/>
    <w:rsid w:val="00895243"/>
    <w:rsid w:val="00895971"/>
    <w:rsid w:val="00896135"/>
    <w:rsid w:val="00896E2F"/>
    <w:rsid w:val="00896F38"/>
    <w:rsid w:val="0089702E"/>
    <w:rsid w:val="0089738D"/>
    <w:rsid w:val="008978A6"/>
    <w:rsid w:val="00897D5B"/>
    <w:rsid w:val="008A004C"/>
    <w:rsid w:val="008A0301"/>
    <w:rsid w:val="008A053F"/>
    <w:rsid w:val="008A07C9"/>
    <w:rsid w:val="008A0B6A"/>
    <w:rsid w:val="008A0D1B"/>
    <w:rsid w:val="008A0EB4"/>
    <w:rsid w:val="008A1148"/>
    <w:rsid w:val="008A14C8"/>
    <w:rsid w:val="008A165E"/>
    <w:rsid w:val="008A1B79"/>
    <w:rsid w:val="008A2239"/>
    <w:rsid w:val="008A2329"/>
    <w:rsid w:val="008A2D60"/>
    <w:rsid w:val="008A30AC"/>
    <w:rsid w:val="008A330D"/>
    <w:rsid w:val="008A3856"/>
    <w:rsid w:val="008A3C59"/>
    <w:rsid w:val="008A3EB4"/>
    <w:rsid w:val="008A3EE5"/>
    <w:rsid w:val="008A3FE7"/>
    <w:rsid w:val="008A436D"/>
    <w:rsid w:val="008A4506"/>
    <w:rsid w:val="008A4637"/>
    <w:rsid w:val="008A4BD8"/>
    <w:rsid w:val="008A4D34"/>
    <w:rsid w:val="008A4E16"/>
    <w:rsid w:val="008A4EA4"/>
    <w:rsid w:val="008A4F51"/>
    <w:rsid w:val="008A51F6"/>
    <w:rsid w:val="008A5562"/>
    <w:rsid w:val="008A5878"/>
    <w:rsid w:val="008A5CEF"/>
    <w:rsid w:val="008A5F2D"/>
    <w:rsid w:val="008A5F79"/>
    <w:rsid w:val="008A618A"/>
    <w:rsid w:val="008A63E9"/>
    <w:rsid w:val="008A645D"/>
    <w:rsid w:val="008A6FAB"/>
    <w:rsid w:val="008A7038"/>
    <w:rsid w:val="008A70E8"/>
    <w:rsid w:val="008A753A"/>
    <w:rsid w:val="008A771A"/>
    <w:rsid w:val="008B035B"/>
    <w:rsid w:val="008B0385"/>
    <w:rsid w:val="008B05CD"/>
    <w:rsid w:val="008B0671"/>
    <w:rsid w:val="008B0A3B"/>
    <w:rsid w:val="008B0B2D"/>
    <w:rsid w:val="008B0D7A"/>
    <w:rsid w:val="008B10F0"/>
    <w:rsid w:val="008B120D"/>
    <w:rsid w:val="008B132D"/>
    <w:rsid w:val="008B1C4D"/>
    <w:rsid w:val="008B1DC3"/>
    <w:rsid w:val="008B1F15"/>
    <w:rsid w:val="008B219E"/>
    <w:rsid w:val="008B225E"/>
    <w:rsid w:val="008B2269"/>
    <w:rsid w:val="008B25CD"/>
    <w:rsid w:val="008B2730"/>
    <w:rsid w:val="008B3532"/>
    <w:rsid w:val="008B3771"/>
    <w:rsid w:val="008B421C"/>
    <w:rsid w:val="008B42E6"/>
    <w:rsid w:val="008B4522"/>
    <w:rsid w:val="008B45E7"/>
    <w:rsid w:val="008B4A25"/>
    <w:rsid w:val="008B51DF"/>
    <w:rsid w:val="008B53CD"/>
    <w:rsid w:val="008B54CE"/>
    <w:rsid w:val="008B595A"/>
    <w:rsid w:val="008B596F"/>
    <w:rsid w:val="008B5CD0"/>
    <w:rsid w:val="008B5FF7"/>
    <w:rsid w:val="008B6448"/>
    <w:rsid w:val="008B6B16"/>
    <w:rsid w:val="008B714F"/>
    <w:rsid w:val="008B732F"/>
    <w:rsid w:val="008B743C"/>
    <w:rsid w:val="008B76ED"/>
    <w:rsid w:val="008B79B4"/>
    <w:rsid w:val="008B7D1C"/>
    <w:rsid w:val="008B7FBC"/>
    <w:rsid w:val="008C0013"/>
    <w:rsid w:val="008C01F6"/>
    <w:rsid w:val="008C02E0"/>
    <w:rsid w:val="008C05FD"/>
    <w:rsid w:val="008C0635"/>
    <w:rsid w:val="008C0909"/>
    <w:rsid w:val="008C11F7"/>
    <w:rsid w:val="008C1207"/>
    <w:rsid w:val="008C13DA"/>
    <w:rsid w:val="008C1991"/>
    <w:rsid w:val="008C1B08"/>
    <w:rsid w:val="008C1B5D"/>
    <w:rsid w:val="008C1DF8"/>
    <w:rsid w:val="008C201E"/>
    <w:rsid w:val="008C2794"/>
    <w:rsid w:val="008C28DB"/>
    <w:rsid w:val="008C29A6"/>
    <w:rsid w:val="008C2D2C"/>
    <w:rsid w:val="008C2E07"/>
    <w:rsid w:val="008C3284"/>
    <w:rsid w:val="008C3322"/>
    <w:rsid w:val="008C3AAF"/>
    <w:rsid w:val="008C3B8F"/>
    <w:rsid w:val="008C3C60"/>
    <w:rsid w:val="008C3FC1"/>
    <w:rsid w:val="008C4258"/>
    <w:rsid w:val="008C436A"/>
    <w:rsid w:val="008C44B7"/>
    <w:rsid w:val="008C49BC"/>
    <w:rsid w:val="008C4F27"/>
    <w:rsid w:val="008C5277"/>
    <w:rsid w:val="008C56AB"/>
    <w:rsid w:val="008C56D6"/>
    <w:rsid w:val="008C58EF"/>
    <w:rsid w:val="008C5B20"/>
    <w:rsid w:val="008C5CF5"/>
    <w:rsid w:val="008C5E91"/>
    <w:rsid w:val="008C67B8"/>
    <w:rsid w:val="008C6B77"/>
    <w:rsid w:val="008C6EFF"/>
    <w:rsid w:val="008C7514"/>
    <w:rsid w:val="008D03C1"/>
    <w:rsid w:val="008D0578"/>
    <w:rsid w:val="008D0D16"/>
    <w:rsid w:val="008D129A"/>
    <w:rsid w:val="008D1997"/>
    <w:rsid w:val="008D1A51"/>
    <w:rsid w:val="008D1CC8"/>
    <w:rsid w:val="008D2109"/>
    <w:rsid w:val="008D29B0"/>
    <w:rsid w:val="008D2BD7"/>
    <w:rsid w:val="008D2E62"/>
    <w:rsid w:val="008D30E3"/>
    <w:rsid w:val="008D31D7"/>
    <w:rsid w:val="008D32C2"/>
    <w:rsid w:val="008D32C9"/>
    <w:rsid w:val="008D33EF"/>
    <w:rsid w:val="008D3805"/>
    <w:rsid w:val="008D38B2"/>
    <w:rsid w:val="008D3FDF"/>
    <w:rsid w:val="008D40D2"/>
    <w:rsid w:val="008D4C98"/>
    <w:rsid w:val="008D5251"/>
    <w:rsid w:val="008D536D"/>
    <w:rsid w:val="008D5A6E"/>
    <w:rsid w:val="008D62D0"/>
    <w:rsid w:val="008D6757"/>
    <w:rsid w:val="008D6A50"/>
    <w:rsid w:val="008D6C9A"/>
    <w:rsid w:val="008D7253"/>
    <w:rsid w:val="008D7806"/>
    <w:rsid w:val="008D7C09"/>
    <w:rsid w:val="008D7CA1"/>
    <w:rsid w:val="008D7D69"/>
    <w:rsid w:val="008E0358"/>
    <w:rsid w:val="008E0387"/>
    <w:rsid w:val="008E03D4"/>
    <w:rsid w:val="008E0A98"/>
    <w:rsid w:val="008E0DCD"/>
    <w:rsid w:val="008E10E3"/>
    <w:rsid w:val="008E1280"/>
    <w:rsid w:val="008E17AC"/>
    <w:rsid w:val="008E2352"/>
    <w:rsid w:val="008E2465"/>
    <w:rsid w:val="008E2D1B"/>
    <w:rsid w:val="008E30B1"/>
    <w:rsid w:val="008E3271"/>
    <w:rsid w:val="008E3375"/>
    <w:rsid w:val="008E35CD"/>
    <w:rsid w:val="008E3898"/>
    <w:rsid w:val="008E3B71"/>
    <w:rsid w:val="008E3D9B"/>
    <w:rsid w:val="008E3E3D"/>
    <w:rsid w:val="008E400C"/>
    <w:rsid w:val="008E40F0"/>
    <w:rsid w:val="008E49B3"/>
    <w:rsid w:val="008E511B"/>
    <w:rsid w:val="008E519F"/>
    <w:rsid w:val="008E52BD"/>
    <w:rsid w:val="008E53AE"/>
    <w:rsid w:val="008E549E"/>
    <w:rsid w:val="008E55DE"/>
    <w:rsid w:val="008E595F"/>
    <w:rsid w:val="008E67F1"/>
    <w:rsid w:val="008E680D"/>
    <w:rsid w:val="008E6A45"/>
    <w:rsid w:val="008E74DE"/>
    <w:rsid w:val="008E75C6"/>
    <w:rsid w:val="008E7699"/>
    <w:rsid w:val="008E79C4"/>
    <w:rsid w:val="008E7FC6"/>
    <w:rsid w:val="008F00C2"/>
    <w:rsid w:val="008F042C"/>
    <w:rsid w:val="008F05EE"/>
    <w:rsid w:val="008F0653"/>
    <w:rsid w:val="008F066E"/>
    <w:rsid w:val="008F066F"/>
    <w:rsid w:val="008F0889"/>
    <w:rsid w:val="008F0A53"/>
    <w:rsid w:val="008F0F4D"/>
    <w:rsid w:val="008F1033"/>
    <w:rsid w:val="008F17C2"/>
    <w:rsid w:val="008F18F3"/>
    <w:rsid w:val="008F1EB5"/>
    <w:rsid w:val="008F1FA5"/>
    <w:rsid w:val="008F2148"/>
    <w:rsid w:val="008F2208"/>
    <w:rsid w:val="008F224B"/>
    <w:rsid w:val="008F2811"/>
    <w:rsid w:val="008F282E"/>
    <w:rsid w:val="008F2887"/>
    <w:rsid w:val="008F298B"/>
    <w:rsid w:val="008F29D1"/>
    <w:rsid w:val="008F2A32"/>
    <w:rsid w:val="008F2EB6"/>
    <w:rsid w:val="008F2FAA"/>
    <w:rsid w:val="008F311F"/>
    <w:rsid w:val="008F3A13"/>
    <w:rsid w:val="008F3D5C"/>
    <w:rsid w:val="008F3D96"/>
    <w:rsid w:val="008F3EA3"/>
    <w:rsid w:val="008F40E5"/>
    <w:rsid w:val="008F415E"/>
    <w:rsid w:val="008F47F3"/>
    <w:rsid w:val="008F480C"/>
    <w:rsid w:val="008F49F0"/>
    <w:rsid w:val="008F4D1C"/>
    <w:rsid w:val="008F4D4E"/>
    <w:rsid w:val="008F5124"/>
    <w:rsid w:val="008F5428"/>
    <w:rsid w:val="008F549A"/>
    <w:rsid w:val="008F54C0"/>
    <w:rsid w:val="008F6056"/>
    <w:rsid w:val="008F610F"/>
    <w:rsid w:val="008F6141"/>
    <w:rsid w:val="008F61B8"/>
    <w:rsid w:val="008F65D5"/>
    <w:rsid w:val="008F6847"/>
    <w:rsid w:val="008F68DF"/>
    <w:rsid w:val="008F6AEC"/>
    <w:rsid w:val="008F6E3A"/>
    <w:rsid w:val="008F7EE3"/>
    <w:rsid w:val="009001A5"/>
    <w:rsid w:val="00900F40"/>
    <w:rsid w:val="00901D3E"/>
    <w:rsid w:val="00901FE3"/>
    <w:rsid w:val="009021C1"/>
    <w:rsid w:val="009022DF"/>
    <w:rsid w:val="0090251A"/>
    <w:rsid w:val="009027D5"/>
    <w:rsid w:val="00902819"/>
    <w:rsid w:val="00902E7E"/>
    <w:rsid w:val="0090305B"/>
    <w:rsid w:val="009030EA"/>
    <w:rsid w:val="00903919"/>
    <w:rsid w:val="00903EA6"/>
    <w:rsid w:val="009043CB"/>
    <w:rsid w:val="0090485C"/>
    <w:rsid w:val="00904A91"/>
    <w:rsid w:val="00904AAE"/>
    <w:rsid w:val="00905556"/>
    <w:rsid w:val="0090570D"/>
    <w:rsid w:val="00905988"/>
    <w:rsid w:val="00905B2A"/>
    <w:rsid w:val="009063EF"/>
    <w:rsid w:val="00906763"/>
    <w:rsid w:val="00906BF8"/>
    <w:rsid w:val="00907134"/>
    <w:rsid w:val="00907330"/>
    <w:rsid w:val="00910205"/>
    <w:rsid w:val="00910736"/>
    <w:rsid w:val="00910BEE"/>
    <w:rsid w:val="009112DF"/>
    <w:rsid w:val="00911947"/>
    <w:rsid w:val="00911FDD"/>
    <w:rsid w:val="0091207A"/>
    <w:rsid w:val="00912500"/>
    <w:rsid w:val="00912758"/>
    <w:rsid w:val="009127E2"/>
    <w:rsid w:val="00912CF3"/>
    <w:rsid w:val="00912E71"/>
    <w:rsid w:val="009134F4"/>
    <w:rsid w:val="0091373D"/>
    <w:rsid w:val="0091384B"/>
    <w:rsid w:val="009141CF"/>
    <w:rsid w:val="009145E6"/>
    <w:rsid w:val="00914A23"/>
    <w:rsid w:val="00914BC0"/>
    <w:rsid w:val="00914F19"/>
    <w:rsid w:val="00915657"/>
    <w:rsid w:val="009157BD"/>
    <w:rsid w:val="00915825"/>
    <w:rsid w:val="0091583E"/>
    <w:rsid w:val="00915F30"/>
    <w:rsid w:val="0091617F"/>
    <w:rsid w:val="009168AA"/>
    <w:rsid w:val="00916903"/>
    <w:rsid w:val="00916A58"/>
    <w:rsid w:val="00916BA6"/>
    <w:rsid w:val="00916D40"/>
    <w:rsid w:val="0091713B"/>
    <w:rsid w:val="009172B0"/>
    <w:rsid w:val="009205D9"/>
    <w:rsid w:val="00920AC0"/>
    <w:rsid w:val="00920CA8"/>
    <w:rsid w:val="00920F4A"/>
    <w:rsid w:val="0092105A"/>
    <w:rsid w:val="0092106D"/>
    <w:rsid w:val="0092134C"/>
    <w:rsid w:val="00921663"/>
    <w:rsid w:val="0092298F"/>
    <w:rsid w:val="00922BF3"/>
    <w:rsid w:val="0092332B"/>
    <w:rsid w:val="0092395B"/>
    <w:rsid w:val="00923B8C"/>
    <w:rsid w:val="00923BE7"/>
    <w:rsid w:val="0092418E"/>
    <w:rsid w:val="009242BB"/>
    <w:rsid w:val="00924394"/>
    <w:rsid w:val="009249F3"/>
    <w:rsid w:val="00924A79"/>
    <w:rsid w:val="00925242"/>
    <w:rsid w:val="00925FC0"/>
    <w:rsid w:val="009260D9"/>
    <w:rsid w:val="009267DC"/>
    <w:rsid w:val="00926841"/>
    <w:rsid w:val="00927008"/>
    <w:rsid w:val="00927504"/>
    <w:rsid w:val="00927C79"/>
    <w:rsid w:val="00927CBA"/>
    <w:rsid w:val="00927DDD"/>
    <w:rsid w:val="009302FD"/>
    <w:rsid w:val="00930345"/>
    <w:rsid w:val="00930559"/>
    <w:rsid w:val="009306F0"/>
    <w:rsid w:val="009308A4"/>
    <w:rsid w:val="00930A2C"/>
    <w:rsid w:val="00930D95"/>
    <w:rsid w:val="0093169B"/>
    <w:rsid w:val="00932177"/>
    <w:rsid w:val="009325D5"/>
    <w:rsid w:val="00932905"/>
    <w:rsid w:val="00932AFC"/>
    <w:rsid w:val="00933016"/>
    <w:rsid w:val="009331E4"/>
    <w:rsid w:val="00933A88"/>
    <w:rsid w:val="00933B0E"/>
    <w:rsid w:val="00933B0F"/>
    <w:rsid w:val="00933FDF"/>
    <w:rsid w:val="00933FE3"/>
    <w:rsid w:val="00934AAC"/>
    <w:rsid w:val="00934B8A"/>
    <w:rsid w:val="00934E62"/>
    <w:rsid w:val="00934F1B"/>
    <w:rsid w:val="00935132"/>
    <w:rsid w:val="0093546B"/>
    <w:rsid w:val="0093557B"/>
    <w:rsid w:val="0093583B"/>
    <w:rsid w:val="00935943"/>
    <w:rsid w:val="00935C30"/>
    <w:rsid w:val="00935C3E"/>
    <w:rsid w:val="0093631A"/>
    <w:rsid w:val="009364CC"/>
    <w:rsid w:val="00936BB2"/>
    <w:rsid w:val="009370D6"/>
    <w:rsid w:val="00937945"/>
    <w:rsid w:val="00937C37"/>
    <w:rsid w:val="0094005B"/>
    <w:rsid w:val="0094011D"/>
    <w:rsid w:val="009409DC"/>
    <w:rsid w:val="00940B9D"/>
    <w:rsid w:val="00940CCC"/>
    <w:rsid w:val="009412F5"/>
    <w:rsid w:val="009413C6"/>
    <w:rsid w:val="00941E13"/>
    <w:rsid w:val="0094202A"/>
    <w:rsid w:val="00942279"/>
    <w:rsid w:val="00942979"/>
    <w:rsid w:val="00942B92"/>
    <w:rsid w:val="009432AC"/>
    <w:rsid w:val="009435B4"/>
    <w:rsid w:val="009435CA"/>
    <w:rsid w:val="009435DD"/>
    <w:rsid w:val="00943B8D"/>
    <w:rsid w:val="00944281"/>
    <w:rsid w:val="009442C0"/>
    <w:rsid w:val="00944437"/>
    <w:rsid w:val="00944463"/>
    <w:rsid w:val="00944A12"/>
    <w:rsid w:val="00944CC1"/>
    <w:rsid w:val="009451F9"/>
    <w:rsid w:val="009460CA"/>
    <w:rsid w:val="0094626E"/>
    <w:rsid w:val="00946285"/>
    <w:rsid w:val="009463F4"/>
    <w:rsid w:val="00946924"/>
    <w:rsid w:val="00946A8A"/>
    <w:rsid w:val="00946C10"/>
    <w:rsid w:val="00946C30"/>
    <w:rsid w:val="00946EB1"/>
    <w:rsid w:val="009475E4"/>
    <w:rsid w:val="0094788C"/>
    <w:rsid w:val="009479C3"/>
    <w:rsid w:val="009479D3"/>
    <w:rsid w:val="00947AB4"/>
    <w:rsid w:val="00947B68"/>
    <w:rsid w:val="00947D90"/>
    <w:rsid w:val="00950133"/>
    <w:rsid w:val="0095063A"/>
    <w:rsid w:val="00950C3A"/>
    <w:rsid w:val="00950E14"/>
    <w:rsid w:val="0095120E"/>
    <w:rsid w:val="009515C2"/>
    <w:rsid w:val="0095176E"/>
    <w:rsid w:val="00951A7E"/>
    <w:rsid w:val="00951AAD"/>
    <w:rsid w:val="00951FF1"/>
    <w:rsid w:val="00952022"/>
    <w:rsid w:val="0095259E"/>
    <w:rsid w:val="009527E4"/>
    <w:rsid w:val="00952977"/>
    <w:rsid w:val="00952986"/>
    <w:rsid w:val="00952B3A"/>
    <w:rsid w:val="00953A79"/>
    <w:rsid w:val="0095428E"/>
    <w:rsid w:val="009543B9"/>
    <w:rsid w:val="0095443D"/>
    <w:rsid w:val="009545D5"/>
    <w:rsid w:val="009550FA"/>
    <w:rsid w:val="009552DB"/>
    <w:rsid w:val="00955ECA"/>
    <w:rsid w:val="00956346"/>
    <w:rsid w:val="0095637B"/>
    <w:rsid w:val="009564B0"/>
    <w:rsid w:val="00956546"/>
    <w:rsid w:val="009568A7"/>
    <w:rsid w:val="009573CE"/>
    <w:rsid w:val="00957400"/>
    <w:rsid w:val="0095757A"/>
    <w:rsid w:val="00957647"/>
    <w:rsid w:val="0096040C"/>
    <w:rsid w:val="009608EE"/>
    <w:rsid w:val="009609E6"/>
    <w:rsid w:val="00960DD0"/>
    <w:rsid w:val="009613BC"/>
    <w:rsid w:val="0096163F"/>
    <w:rsid w:val="0096177F"/>
    <w:rsid w:val="009618E0"/>
    <w:rsid w:val="00961D72"/>
    <w:rsid w:val="009620F0"/>
    <w:rsid w:val="009622F6"/>
    <w:rsid w:val="00962713"/>
    <w:rsid w:val="0096287E"/>
    <w:rsid w:val="00962A25"/>
    <w:rsid w:val="00962C40"/>
    <w:rsid w:val="009630E7"/>
    <w:rsid w:val="0096351F"/>
    <w:rsid w:val="009638C6"/>
    <w:rsid w:val="00963FAB"/>
    <w:rsid w:val="00964315"/>
    <w:rsid w:val="00964577"/>
    <w:rsid w:val="009654C5"/>
    <w:rsid w:val="009658F5"/>
    <w:rsid w:val="00965D87"/>
    <w:rsid w:val="00965E7A"/>
    <w:rsid w:val="009660EF"/>
    <w:rsid w:val="0096625D"/>
    <w:rsid w:val="00966382"/>
    <w:rsid w:val="00966405"/>
    <w:rsid w:val="0096689F"/>
    <w:rsid w:val="0096692D"/>
    <w:rsid w:val="009669A8"/>
    <w:rsid w:val="00966D6D"/>
    <w:rsid w:val="00966E11"/>
    <w:rsid w:val="00966F13"/>
    <w:rsid w:val="00967180"/>
    <w:rsid w:val="009678B2"/>
    <w:rsid w:val="00967B77"/>
    <w:rsid w:val="00967D02"/>
    <w:rsid w:val="00967EF8"/>
    <w:rsid w:val="00970089"/>
    <w:rsid w:val="00970098"/>
    <w:rsid w:val="00970798"/>
    <w:rsid w:val="00970927"/>
    <w:rsid w:val="0097099A"/>
    <w:rsid w:val="00970A5E"/>
    <w:rsid w:val="00970D2B"/>
    <w:rsid w:val="00970EA3"/>
    <w:rsid w:val="00970F7C"/>
    <w:rsid w:val="009719AA"/>
    <w:rsid w:val="009719CA"/>
    <w:rsid w:val="00971B38"/>
    <w:rsid w:val="00971CE3"/>
    <w:rsid w:val="00971F84"/>
    <w:rsid w:val="009720D8"/>
    <w:rsid w:val="00972E96"/>
    <w:rsid w:val="00972F7F"/>
    <w:rsid w:val="00973135"/>
    <w:rsid w:val="00973315"/>
    <w:rsid w:val="0097355D"/>
    <w:rsid w:val="009737AF"/>
    <w:rsid w:val="00973EE7"/>
    <w:rsid w:val="00974947"/>
    <w:rsid w:val="00974F15"/>
    <w:rsid w:val="00974F6F"/>
    <w:rsid w:val="0097529D"/>
    <w:rsid w:val="009753FF"/>
    <w:rsid w:val="00975705"/>
    <w:rsid w:val="00975AD7"/>
    <w:rsid w:val="00976450"/>
    <w:rsid w:val="0097661D"/>
    <w:rsid w:val="009766B4"/>
    <w:rsid w:val="00976BA2"/>
    <w:rsid w:val="00977080"/>
    <w:rsid w:val="009770BB"/>
    <w:rsid w:val="00977456"/>
    <w:rsid w:val="00977485"/>
    <w:rsid w:val="0097748F"/>
    <w:rsid w:val="0097765E"/>
    <w:rsid w:val="009776A5"/>
    <w:rsid w:val="0097794B"/>
    <w:rsid w:val="00977B0A"/>
    <w:rsid w:val="00977CFC"/>
    <w:rsid w:val="00977F36"/>
    <w:rsid w:val="0098002C"/>
    <w:rsid w:val="00980047"/>
    <w:rsid w:val="009804C9"/>
    <w:rsid w:val="009808EF"/>
    <w:rsid w:val="00980A23"/>
    <w:rsid w:val="00980D9E"/>
    <w:rsid w:val="00981ADD"/>
    <w:rsid w:val="00981BD5"/>
    <w:rsid w:val="00981C9A"/>
    <w:rsid w:val="00982A02"/>
    <w:rsid w:val="00982B68"/>
    <w:rsid w:val="00982DF9"/>
    <w:rsid w:val="0098307B"/>
    <w:rsid w:val="0098316B"/>
    <w:rsid w:val="00983307"/>
    <w:rsid w:val="00983A21"/>
    <w:rsid w:val="00983B05"/>
    <w:rsid w:val="00983B82"/>
    <w:rsid w:val="00983BC1"/>
    <w:rsid w:val="00983D21"/>
    <w:rsid w:val="00983E4E"/>
    <w:rsid w:val="009857FC"/>
    <w:rsid w:val="009859CC"/>
    <w:rsid w:val="00985E58"/>
    <w:rsid w:val="009864F9"/>
    <w:rsid w:val="00986530"/>
    <w:rsid w:val="009865EF"/>
    <w:rsid w:val="00986F37"/>
    <w:rsid w:val="00987109"/>
    <w:rsid w:val="00987D82"/>
    <w:rsid w:val="009907BC"/>
    <w:rsid w:val="00990923"/>
    <w:rsid w:val="00990D4F"/>
    <w:rsid w:val="009912E1"/>
    <w:rsid w:val="00991FF0"/>
    <w:rsid w:val="009922A9"/>
    <w:rsid w:val="00992482"/>
    <w:rsid w:val="00992BD6"/>
    <w:rsid w:val="00992EA0"/>
    <w:rsid w:val="00993315"/>
    <w:rsid w:val="00993A99"/>
    <w:rsid w:val="00994008"/>
    <w:rsid w:val="009940D2"/>
    <w:rsid w:val="0099423B"/>
    <w:rsid w:val="00994622"/>
    <w:rsid w:val="00994723"/>
    <w:rsid w:val="009949E0"/>
    <w:rsid w:val="009950DF"/>
    <w:rsid w:val="009952E8"/>
    <w:rsid w:val="0099559F"/>
    <w:rsid w:val="00995A4F"/>
    <w:rsid w:val="00995D31"/>
    <w:rsid w:val="00995DD7"/>
    <w:rsid w:val="00995E72"/>
    <w:rsid w:val="00996857"/>
    <w:rsid w:val="00996F76"/>
    <w:rsid w:val="00996FB5"/>
    <w:rsid w:val="00997005"/>
    <w:rsid w:val="0099707A"/>
    <w:rsid w:val="0099718E"/>
    <w:rsid w:val="009972A5"/>
    <w:rsid w:val="0099741F"/>
    <w:rsid w:val="00997603"/>
    <w:rsid w:val="009976FE"/>
    <w:rsid w:val="00997702"/>
    <w:rsid w:val="00997BE5"/>
    <w:rsid w:val="009A0856"/>
    <w:rsid w:val="009A0981"/>
    <w:rsid w:val="009A102A"/>
    <w:rsid w:val="009A1054"/>
    <w:rsid w:val="009A1180"/>
    <w:rsid w:val="009A1228"/>
    <w:rsid w:val="009A1229"/>
    <w:rsid w:val="009A1B49"/>
    <w:rsid w:val="009A1E1A"/>
    <w:rsid w:val="009A1E69"/>
    <w:rsid w:val="009A2FC7"/>
    <w:rsid w:val="009A32CC"/>
    <w:rsid w:val="009A3703"/>
    <w:rsid w:val="009A3B65"/>
    <w:rsid w:val="009A4016"/>
    <w:rsid w:val="009A4628"/>
    <w:rsid w:val="009A466A"/>
    <w:rsid w:val="009A5002"/>
    <w:rsid w:val="009A574A"/>
    <w:rsid w:val="009A5BFD"/>
    <w:rsid w:val="009A5C36"/>
    <w:rsid w:val="009A5EF2"/>
    <w:rsid w:val="009A607B"/>
    <w:rsid w:val="009A6244"/>
    <w:rsid w:val="009A687C"/>
    <w:rsid w:val="009A6885"/>
    <w:rsid w:val="009A6E8D"/>
    <w:rsid w:val="009A7B76"/>
    <w:rsid w:val="009B0015"/>
    <w:rsid w:val="009B036C"/>
    <w:rsid w:val="009B0420"/>
    <w:rsid w:val="009B0989"/>
    <w:rsid w:val="009B09B1"/>
    <w:rsid w:val="009B0AB8"/>
    <w:rsid w:val="009B0B37"/>
    <w:rsid w:val="009B0F0F"/>
    <w:rsid w:val="009B10A9"/>
    <w:rsid w:val="009B14F6"/>
    <w:rsid w:val="009B16D3"/>
    <w:rsid w:val="009B1C0D"/>
    <w:rsid w:val="009B1C68"/>
    <w:rsid w:val="009B1F29"/>
    <w:rsid w:val="009B2379"/>
    <w:rsid w:val="009B2434"/>
    <w:rsid w:val="009B24F6"/>
    <w:rsid w:val="009B2576"/>
    <w:rsid w:val="009B2942"/>
    <w:rsid w:val="009B2B59"/>
    <w:rsid w:val="009B2DD2"/>
    <w:rsid w:val="009B3075"/>
    <w:rsid w:val="009B327A"/>
    <w:rsid w:val="009B3684"/>
    <w:rsid w:val="009B388B"/>
    <w:rsid w:val="009B3A0E"/>
    <w:rsid w:val="009B3C3B"/>
    <w:rsid w:val="009B4798"/>
    <w:rsid w:val="009B4EDF"/>
    <w:rsid w:val="009B5643"/>
    <w:rsid w:val="009B5753"/>
    <w:rsid w:val="009B5754"/>
    <w:rsid w:val="009B5924"/>
    <w:rsid w:val="009B6225"/>
    <w:rsid w:val="009B6302"/>
    <w:rsid w:val="009B6E20"/>
    <w:rsid w:val="009B6FA0"/>
    <w:rsid w:val="009B7853"/>
    <w:rsid w:val="009B7B21"/>
    <w:rsid w:val="009B7E45"/>
    <w:rsid w:val="009C00E1"/>
    <w:rsid w:val="009C0259"/>
    <w:rsid w:val="009C0837"/>
    <w:rsid w:val="009C0ABB"/>
    <w:rsid w:val="009C11D3"/>
    <w:rsid w:val="009C1629"/>
    <w:rsid w:val="009C16BC"/>
    <w:rsid w:val="009C18C6"/>
    <w:rsid w:val="009C1958"/>
    <w:rsid w:val="009C1B40"/>
    <w:rsid w:val="009C1EBE"/>
    <w:rsid w:val="009C1FE6"/>
    <w:rsid w:val="009C205E"/>
    <w:rsid w:val="009C2A5D"/>
    <w:rsid w:val="009C302F"/>
    <w:rsid w:val="009C31F3"/>
    <w:rsid w:val="009C3479"/>
    <w:rsid w:val="009C3CCC"/>
    <w:rsid w:val="009C3DE7"/>
    <w:rsid w:val="009C3F88"/>
    <w:rsid w:val="009C4079"/>
    <w:rsid w:val="009C40E4"/>
    <w:rsid w:val="009C4282"/>
    <w:rsid w:val="009C4589"/>
    <w:rsid w:val="009C4792"/>
    <w:rsid w:val="009C47D3"/>
    <w:rsid w:val="009C49A3"/>
    <w:rsid w:val="009C4A0F"/>
    <w:rsid w:val="009C4EEA"/>
    <w:rsid w:val="009C5159"/>
    <w:rsid w:val="009C52C5"/>
    <w:rsid w:val="009C5416"/>
    <w:rsid w:val="009C5628"/>
    <w:rsid w:val="009C5768"/>
    <w:rsid w:val="009C57F1"/>
    <w:rsid w:val="009C5935"/>
    <w:rsid w:val="009C5E20"/>
    <w:rsid w:val="009C6159"/>
    <w:rsid w:val="009C6BAB"/>
    <w:rsid w:val="009C7032"/>
    <w:rsid w:val="009C7506"/>
    <w:rsid w:val="009C753B"/>
    <w:rsid w:val="009C7748"/>
    <w:rsid w:val="009C7AE7"/>
    <w:rsid w:val="009C7CC1"/>
    <w:rsid w:val="009C7D54"/>
    <w:rsid w:val="009D01D4"/>
    <w:rsid w:val="009D0805"/>
    <w:rsid w:val="009D0D05"/>
    <w:rsid w:val="009D1680"/>
    <w:rsid w:val="009D19D2"/>
    <w:rsid w:val="009D1C8A"/>
    <w:rsid w:val="009D1FD7"/>
    <w:rsid w:val="009D2325"/>
    <w:rsid w:val="009D287D"/>
    <w:rsid w:val="009D2CFD"/>
    <w:rsid w:val="009D3034"/>
    <w:rsid w:val="009D311B"/>
    <w:rsid w:val="009D316C"/>
    <w:rsid w:val="009D3456"/>
    <w:rsid w:val="009D34B5"/>
    <w:rsid w:val="009D3A0C"/>
    <w:rsid w:val="009D3AE9"/>
    <w:rsid w:val="009D3D28"/>
    <w:rsid w:val="009D4049"/>
    <w:rsid w:val="009D412C"/>
    <w:rsid w:val="009D4264"/>
    <w:rsid w:val="009D429D"/>
    <w:rsid w:val="009D43E5"/>
    <w:rsid w:val="009D498B"/>
    <w:rsid w:val="009D49F2"/>
    <w:rsid w:val="009D4CD9"/>
    <w:rsid w:val="009D4FDD"/>
    <w:rsid w:val="009D4FEF"/>
    <w:rsid w:val="009D5334"/>
    <w:rsid w:val="009D5677"/>
    <w:rsid w:val="009D5B52"/>
    <w:rsid w:val="009D5E5F"/>
    <w:rsid w:val="009D602D"/>
    <w:rsid w:val="009D61F6"/>
    <w:rsid w:val="009D627F"/>
    <w:rsid w:val="009D64D6"/>
    <w:rsid w:val="009D6769"/>
    <w:rsid w:val="009D6AA3"/>
    <w:rsid w:val="009D7A04"/>
    <w:rsid w:val="009D7C04"/>
    <w:rsid w:val="009D7E73"/>
    <w:rsid w:val="009D7F1D"/>
    <w:rsid w:val="009E0787"/>
    <w:rsid w:val="009E0A60"/>
    <w:rsid w:val="009E0E9F"/>
    <w:rsid w:val="009E0F95"/>
    <w:rsid w:val="009E11AC"/>
    <w:rsid w:val="009E15CB"/>
    <w:rsid w:val="009E1818"/>
    <w:rsid w:val="009E23EF"/>
    <w:rsid w:val="009E25FD"/>
    <w:rsid w:val="009E2AB3"/>
    <w:rsid w:val="009E2C59"/>
    <w:rsid w:val="009E3001"/>
    <w:rsid w:val="009E3382"/>
    <w:rsid w:val="009E3506"/>
    <w:rsid w:val="009E36CB"/>
    <w:rsid w:val="009E3A30"/>
    <w:rsid w:val="009E3FD1"/>
    <w:rsid w:val="009E486B"/>
    <w:rsid w:val="009E4B98"/>
    <w:rsid w:val="009E4C49"/>
    <w:rsid w:val="009E4CF3"/>
    <w:rsid w:val="009E4DE9"/>
    <w:rsid w:val="009E5828"/>
    <w:rsid w:val="009E59A4"/>
    <w:rsid w:val="009E5A0C"/>
    <w:rsid w:val="009E5A67"/>
    <w:rsid w:val="009E5B6C"/>
    <w:rsid w:val="009E61FA"/>
    <w:rsid w:val="009E68E3"/>
    <w:rsid w:val="009E69ED"/>
    <w:rsid w:val="009E6ABD"/>
    <w:rsid w:val="009E6B1A"/>
    <w:rsid w:val="009E6E0A"/>
    <w:rsid w:val="009E71DB"/>
    <w:rsid w:val="009E72BA"/>
    <w:rsid w:val="009E7A0E"/>
    <w:rsid w:val="009E7B66"/>
    <w:rsid w:val="009F00F3"/>
    <w:rsid w:val="009F013C"/>
    <w:rsid w:val="009F0A73"/>
    <w:rsid w:val="009F0B22"/>
    <w:rsid w:val="009F12DA"/>
    <w:rsid w:val="009F1603"/>
    <w:rsid w:val="009F1845"/>
    <w:rsid w:val="009F1C31"/>
    <w:rsid w:val="009F2068"/>
    <w:rsid w:val="009F20FA"/>
    <w:rsid w:val="009F22DC"/>
    <w:rsid w:val="009F237F"/>
    <w:rsid w:val="009F347E"/>
    <w:rsid w:val="009F3984"/>
    <w:rsid w:val="009F3D84"/>
    <w:rsid w:val="009F42A2"/>
    <w:rsid w:val="009F4E9F"/>
    <w:rsid w:val="009F51E3"/>
    <w:rsid w:val="009F57A3"/>
    <w:rsid w:val="009F5879"/>
    <w:rsid w:val="009F5912"/>
    <w:rsid w:val="009F5961"/>
    <w:rsid w:val="009F5DB9"/>
    <w:rsid w:val="009F637C"/>
    <w:rsid w:val="009F65F6"/>
    <w:rsid w:val="009F6969"/>
    <w:rsid w:val="009F6D44"/>
    <w:rsid w:val="009F7221"/>
    <w:rsid w:val="009F740F"/>
    <w:rsid w:val="009F75C3"/>
    <w:rsid w:val="009F77ED"/>
    <w:rsid w:val="009F7D90"/>
    <w:rsid w:val="00A00318"/>
    <w:rsid w:val="00A003B0"/>
    <w:rsid w:val="00A00968"/>
    <w:rsid w:val="00A00CE6"/>
    <w:rsid w:val="00A00CEC"/>
    <w:rsid w:val="00A00E3B"/>
    <w:rsid w:val="00A015B2"/>
    <w:rsid w:val="00A01A93"/>
    <w:rsid w:val="00A01EF5"/>
    <w:rsid w:val="00A020D1"/>
    <w:rsid w:val="00A023E4"/>
    <w:rsid w:val="00A026C6"/>
    <w:rsid w:val="00A02F1F"/>
    <w:rsid w:val="00A033B3"/>
    <w:rsid w:val="00A035AE"/>
    <w:rsid w:val="00A03A56"/>
    <w:rsid w:val="00A04088"/>
    <w:rsid w:val="00A041E0"/>
    <w:rsid w:val="00A04477"/>
    <w:rsid w:val="00A04621"/>
    <w:rsid w:val="00A046D3"/>
    <w:rsid w:val="00A04797"/>
    <w:rsid w:val="00A04AE5"/>
    <w:rsid w:val="00A04C1E"/>
    <w:rsid w:val="00A04C79"/>
    <w:rsid w:val="00A04DE7"/>
    <w:rsid w:val="00A05F16"/>
    <w:rsid w:val="00A05F8E"/>
    <w:rsid w:val="00A06066"/>
    <w:rsid w:val="00A0683E"/>
    <w:rsid w:val="00A06C36"/>
    <w:rsid w:val="00A06CAA"/>
    <w:rsid w:val="00A07052"/>
    <w:rsid w:val="00A07063"/>
    <w:rsid w:val="00A078DC"/>
    <w:rsid w:val="00A078E4"/>
    <w:rsid w:val="00A07937"/>
    <w:rsid w:val="00A07F61"/>
    <w:rsid w:val="00A100BC"/>
    <w:rsid w:val="00A10206"/>
    <w:rsid w:val="00A10708"/>
    <w:rsid w:val="00A10D0D"/>
    <w:rsid w:val="00A116FB"/>
    <w:rsid w:val="00A11C28"/>
    <w:rsid w:val="00A11C93"/>
    <w:rsid w:val="00A1247C"/>
    <w:rsid w:val="00A12D02"/>
    <w:rsid w:val="00A12DAE"/>
    <w:rsid w:val="00A12F7F"/>
    <w:rsid w:val="00A131BF"/>
    <w:rsid w:val="00A137FE"/>
    <w:rsid w:val="00A1382E"/>
    <w:rsid w:val="00A13B2A"/>
    <w:rsid w:val="00A13B8F"/>
    <w:rsid w:val="00A13DF6"/>
    <w:rsid w:val="00A14062"/>
    <w:rsid w:val="00A14329"/>
    <w:rsid w:val="00A147EA"/>
    <w:rsid w:val="00A14CA6"/>
    <w:rsid w:val="00A14F36"/>
    <w:rsid w:val="00A154C2"/>
    <w:rsid w:val="00A155E1"/>
    <w:rsid w:val="00A15640"/>
    <w:rsid w:val="00A157C6"/>
    <w:rsid w:val="00A15B23"/>
    <w:rsid w:val="00A15E50"/>
    <w:rsid w:val="00A15F96"/>
    <w:rsid w:val="00A1638B"/>
    <w:rsid w:val="00A16454"/>
    <w:rsid w:val="00A16964"/>
    <w:rsid w:val="00A16DF9"/>
    <w:rsid w:val="00A16FBA"/>
    <w:rsid w:val="00A170E1"/>
    <w:rsid w:val="00A175FF"/>
    <w:rsid w:val="00A1767E"/>
    <w:rsid w:val="00A17ADA"/>
    <w:rsid w:val="00A17B74"/>
    <w:rsid w:val="00A2040A"/>
    <w:rsid w:val="00A204A3"/>
    <w:rsid w:val="00A205AB"/>
    <w:rsid w:val="00A205B3"/>
    <w:rsid w:val="00A20ADF"/>
    <w:rsid w:val="00A20C08"/>
    <w:rsid w:val="00A211E4"/>
    <w:rsid w:val="00A21AB2"/>
    <w:rsid w:val="00A21AD3"/>
    <w:rsid w:val="00A21B8E"/>
    <w:rsid w:val="00A220C3"/>
    <w:rsid w:val="00A22582"/>
    <w:rsid w:val="00A226E3"/>
    <w:rsid w:val="00A228FF"/>
    <w:rsid w:val="00A22EAC"/>
    <w:rsid w:val="00A23257"/>
    <w:rsid w:val="00A23DBA"/>
    <w:rsid w:val="00A24139"/>
    <w:rsid w:val="00A246CF"/>
    <w:rsid w:val="00A24CB9"/>
    <w:rsid w:val="00A24F12"/>
    <w:rsid w:val="00A25180"/>
    <w:rsid w:val="00A25613"/>
    <w:rsid w:val="00A25D8E"/>
    <w:rsid w:val="00A25EAA"/>
    <w:rsid w:val="00A25ECD"/>
    <w:rsid w:val="00A26228"/>
    <w:rsid w:val="00A2623F"/>
    <w:rsid w:val="00A263F9"/>
    <w:rsid w:val="00A26B02"/>
    <w:rsid w:val="00A26BD2"/>
    <w:rsid w:val="00A26CA5"/>
    <w:rsid w:val="00A27385"/>
    <w:rsid w:val="00A30089"/>
    <w:rsid w:val="00A301AE"/>
    <w:rsid w:val="00A3041B"/>
    <w:rsid w:val="00A30483"/>
    <w:rsid w:val="00A3073B"/>
    <w:rsid w:val="00A309C9"/>
    <w:rsid w:val="00A30A99"/>
    <w:rsid w:val="00A30BA9"/>
    <w:rsid w:val="00A30BD7"/>
    <w:rsid w:val="00A313B8"/>
    <w:rsid w:val="00A31A99"/>
    <w:rsid w:val="00A32240"/>
    <w:rsid w:val="00A327D2"/>
    <w:rsid w:val="00A3285B"/>
    <w:rsid w:val="00A32906"/>
    <w:rsid w:val="00A3307B"/>
    <w:rsid w:val="00A332EA"/>
    <w:rsid w:val="00A33640"/>
    <w:rsid w:val="00A33A87"/>
    <w:rsid w:val="00A34197"/>
    <w:rsid w:val="00A3444A"/>
    <w:rsid w:val="00A34583"/>
    <w:rsid w:val="00A34754"/>
    <w:rsid w:val="00A347CE"/>
    <w:rsid w:val="00A34B37"/>
    <w:rsid w:val="00A34B7A"/>
    <w:rsid w:val="00A35366"/>
    <w:rsid w:val="00A353C4"/>
    <w:rsid w:val="00A35444"/>
    <w:rsid w:val="00A35580"/>
    <w:rsid w:val="00A3559A"/>
    <w:rsid w:val="00A3591A"/>
    <w:rsid w:val="00A35B74"/>
    <w:rsid w:val="00A35C97"/>
    <w:rsid w:val="00A35E50"/>
    <w:rsid w:val="00A361AE"/>
    <w:rsid w:val="00A368DA"/>
    <w:rsid w:val="00A369A0"/>
    <w:rsid w:val="00A36D9B"/>
    <w:rsid w:val="00A36F24"/>
    <w:rsid w:val="00A37032"/>
    <w:rsid w:val="00A40058"/>
    <w:rsid w:val="00A4011D"/>
    <w:rsid w:val="00A4020F"/>
    <w:rsid w:val="00A40410"/>
    <w:rsid w:val="00A4063F"/>
    <w:rsid w:val="00A40B22"/>
    <w:rsid w:val="00A4136E"/>
    <w:rsid w:val="00A41480"/>
    <w:rsid w:val="00A415A8"/>
    <w:rsid w:val="00A41C30"/>
    <w:rsid w:val="00A41CC7"/>
    <w:rsid w:val="00A421BC"/>
    <w:rsid w:val="00A424D8"/>
    <w:rsid w:val="00A427DC"/>
    <w:rsid w:val="00A427F3"/>
    <w:rsid w:val="00A4280A"/>
    <w:rsid w:val="00A42CB6"/>
    <w:rsid w:val="00A42E63"/>
    <w:rsid w:val="00A430F5"/>
    <w:rsid w:val="00A435CA"/>
    <w:rsid w:val="00A43855"/>
    <w:rsid w:val="00A43859"/>
    <w:rsid w:val="00A43AA6"/>
    <w:rsid w:val="00A43D7A"/>
    <w:rsid w:val="00A4428E"/>
    <w:rsid w:val="00A44AA4"/>
    <w:rsid w:val="00A44CC7"/>
    <w:rsid w:val="00A4529E"/>
    <w:rsid w:val="00A456CB"/>
    <w:rsid w:val="00A45B58"/>
    <w:rsid w:val="00A45E6B"/>
    <w:rsid w:val="00A464D4"/>
    <w:rsid w:val="00A466ED"/>
    <w:rsid w:val="00A467E6"/>
    <w:rsid w:val="00A4698E"/>
    <w:rsid w:val="00A46B72"/>
    <w:rsid w:val="00A46E1A"/>
    <w:rsid w:val="00A4751F"/>
    <w:rsid w:val="00A47789"/>
    <w:rsid w:val="00A479C7"/>
    <w:rsid w:val="00A47BB3"/>
    <w:rsid w:val="00A5013D"/>
    <w:rsid w:val="00A50373"/>
    <w:rsid w:val="00A50433"/>
    <w:rsid w:val="00A50462"/>
    <w:rsid w:val="00A506C2"/>
    <w:rsid w:val="00A508BA"/>
    <w:rsid w:val="00A509D7"/>
    <w:rsid w:val="00A50C5F"/>
    <w:rsid w:val="00A50F7A"/>
    <w:rsid w:val="00A51189"/>
    <w:rsid w:val="00A51335"/>
    <w:rsid w:val="00A516A7"/>
    <w:rsid w:val="00A519E4"/>
    <w:rsid w:val="00A52013"/>
    <w:rsid w:val="00A5288F"/>
    <w:rsid w:val="00A528E2"/>
    <w:rsid w:val="00A528E7"/>
    <w:rsid w:val="00A52961"/>
    <w:rsid w:val="00A52C65"/>
    <w:rsid w:val="00A53081"/>
    <w:rsid w:val="00A538F6"/>
    <w:rsid w:val="00A53AC7"/>
    <w:rsid w:val="00A5401F"/>
    <w:rsid w:val="00A5429E"/>
    <w:rsid w:val="00A5442E"/>
    <w:rsid w:val="00A54709"/>
    <w:rsid w:val="00A5482E"/>
    <w:rsid w:val="00A556D5"/>
    <w:rsid w:val="00A55A25"/>
    <w:rsid w:val="00A55F6F"/>
    <w:rsid w:val="00A565A4"/>
    <w:rsid w:val="00A566E3"/>
    <w:rsid w:val="00A56A77"/>
    <w:rsid w:val="00A56C67"/>
    <w:rsid w:val="00A571F9"/>
    <w:rsid w:val="00A578DD"/>
    <w:rsid w:val="00A57913"/>
    <w:rsid w:val="00A60002"/>
    <w:rsid w:val="00A602D9"/>
    <w:rsid w:val="00A6049D"/>
    <w:rsid w:val="00A60984"/>
    <w:rsid w:val="00A609C9"/>
    <w:rsid w:val="00A6106B"/>
    <w:rsid w:val="00A61388"/>
    <w:rsid w:val="00A61C16"/>
    <w:rsid w:val="00A61C26"/>
    <w:rsid w:val="00A6248A"/>
    <w:rsid w:val="00A62864"/>
    <w:rsid w:val="00A62A24"/>
    <w:rsid w:val="00A62B6F"/>
    <w:rsid w:val="00A62C0F"/>
    <w:rsid w:val="00A62D01"/>
    <w:rsid w:val="00A62D1E"/>
    <w:rsid w:val="00A62DD8"/>
    <w:rsid w:val="00A632EA"/>
    <w:rsid w:val="00A633F4"/>
    <w:rsid w:val="00A636F7"/>
    <w:rsid w:val="00A637DC"/>
    <w:rsid w:val="00A63E3C"/>
    <w:rsid w:val="00A63EE0"/>
    <w:rsid w:val="00A64739"/>
    <w:rsid w:val="00A64DC4"/>
    <w:rsid w:val="00A6579D"/>
    <w:rsid w:val="00A659DE"/>
    <w:rsid w:val="00A65A0E"/>
    <w:rsid w:val="00A65EEE"/>
    <w:rsid w:val="00A66442"/>
    <w:rsid w:val="00A66D09"/>
    <w:rsid w:val="00A66DCA"/>
    <w:rsid w:val="00A66E73"/>
    <w:rsid w:val="00A670F2"/>
    <w:rsid w:val="00A67BE8"/>
    <w:rsid w:val="00A67C99"/>
    <w:rsid w:val="00A67D3A"/>
    <w:rsid w:val="00A67F48"/>
    <w:rsid w:val="00A70268"/>
    <w:rsid w:val="00A70793"/>
    <w:rsid w:val="00A708A2"/>
    <w:rsid w:val="00A70C7A"/>
    <w:rsid w:val="00A71147"/>
    <w:rsid w:val="00A712B8"/>
    <w:rsid w:val="00A71B1B"/>
    <w:rsid w:val="00A71B21"/>
    <w:rsid w:val="00A72AD5"/>
    <w:rsid w:val="00A72EB6"/>
    <w:rsid w:val="00A73210"/>
    <w:rsid w:val="00A73BCA"/>
    <w:rsid w:val="00A73CE3"/>
    <w:rsid w:val="00A7411F"/>
    <w:rsid w:val="00A74380"/>
    <w:rsid w:val="00A74697"/>
    <w:rsid w:val="00A75186"/>
    <w:rsid w:val="00A7580C"/>
    <w:rsid w:val="00A7595D"/>
    <w:rsid w:val="00A75B1F"/>
    <w:rsid w:val="00A75D2E"/>
    <w:rsid w:val="00A76D14"/>
    <w:rsid w:val="00A76E63"/>
    <w:rsid w:val="00A76E96"/>
    <w:rsid w:val="00A76F0A"/>
    <w:rsid w:val="00A77975"/>
    <w:rsid w:val="00A77B87"/>
    <w:rsid w:val="00A80129"/>
    <w:rsid w:val="00A8018E"/>
    <w:rsid w:val="00A8040C"/>
    <w:rsid w:val="00A80B7B"/>
    <w:rsid w:val="00A80D39"/>
    <w:rsid w:val="00A81216"/>
    <w:rsid w:val="00A818EA"/>
    <w:rsid w:val="00A81A44"/>
    <w:rsid w:val="00A81B9B"/>
    <w:rsid w:val="00A81E2A"/>
    <w:rsid w:val="00A8217A"/>
    <w:rsid w:val="00A82423"/>
    <w:rsid w:val="00A82584"/>
    <w:rsid w:val="00A828A5"/>
    <w:rsid w:val="00A82D0A"/>
    <w:rsid w:val="00A82F0F"/>
    <w:rsid w:val="00A8334A"/>
    <w:rsid w:val="00A833EF"/>
    <w:rsid w:val="00A836AC"/>
    <w:rsid w:val="00A83C13"/>
    <w:rsid w:val="00A83CC7"/>
    <w:rsid w:val="00A84031"/>
    <w:rsid w:val="00A845F0"/>
    <w:rsid w:val="00A8464E"/>
    <w:rsid w:val="00A84796"/>
    <w:rsid w:val="00A8490F"/>
    <w:rsid w:val="00A84B27"/>
    <w:rsid w:val="00A85057"/>
    <w:rsid w:val="00A85113"/>
    <w:rsid w:val="00A85509"/>
    <w:rsid w:val="00A85703"/>
    <w:rsid w:val="00A85773"/>
    <w:rsid w:val="00A857D4"/>
    <w:rsid w:val="00A85CA2"/>
    <w:rsid w:val="00A86258"/>
    <w:rsid w:val="00A8633C"/>
    <w:rsid w:val="00A86718"/>
    <w:rsid w:val="00A86761"/>
    <w:rsid w:val="00A874CE"/>
    <w:rsid w:val="00A87553"/>
    <w:rsid w:val="00A87656"/>
    <w:rsid w:val="00A87B11"/>
    <w:rsid w:val="00A902B2"/>
    <w:rsid w:val="00A9048D"/>
    <w:rsid w:val="00A907CD"/>
    <w:rsid w:val="00A908FB"/>
    <w:rsid w:val="00A90B61"/>
    <w:rsid w:val="00A90D92"/>
    <w:rsid w:val="00A90EB8"/>
    <w:rsid w:val="00A90F0D"/>
    <w:rsid w:val="00A91139"/>
    <w:rsid w:val="00A91B8A"/>
    <w:rsid w:val="00A91C4C"/>
    <w:rsid w:val="00A9274C"/>
    <w:rsid w:val="00A927B7"/>
    <w:rsid w:val="00A92901"/>
    <w:rsid w:val="00A92CCF"/>
    <w:rsid w:val="00A93559"/>
    <w:rsid w:val="00A93D88"/>
    <w:rsid w:val="00A93E3A"/>
    <w:rsid w:val="00A944D5"/>
    <w:rsid w:val="00A94AF3"/>
    <w:rsid w:val="00A94C44"/>
    <w:rsid w:val="00A94D3D"/>
    <w:rsid w:val="00A94E40"/>
    <w:rsid w:val="00A95207"/>
    <w:rsid w:val="00A95763"/>
    <w:rsid w:val="00A957DC"/>
    <w:rsid w:val="00A95B83"/>
    <w:rsid w:val="00A95C5C"/>
    <w:rsid w:val="00A95EBB"/>
    <w:rsid w:val="00A95F51"/>
    <w:rsid w:val="00A96D27"/>
    <w:rsid w:val="00A96F0F"/>
    <w:rsid w:val="00A97080"/>
    <w:rsid w:val="00A979E6"/>
    <w:rsid w:val="00A97A84"/>
    <w:rsid w:val="00A97AD8"/>
    <w:rsid w:val="00A97B28"/>
    <w:rsid w:val="00A97B93"/>
    <w:rsid w:val="00A97BEF"/>
    <w:rsid w:val="00A97EAD"/>
    <w:rsid w:val="00AA0445"/>
    <w:rsid w:val="00AA04A6"/>
    <w:rsid w:val="00AA07C7"/>
    <w:rsid w:val="00AA0D08"/>
    <w:rsid w:val="00AA0E1D"/>
    <w:rsid w:val="00AA14BB"/>
    <w:rsid w:val="00AA1ACC"/>
    <w:rsid w:val="00AA1D96"/>
    <w:rsid w:val="00AA2124"/>
    <w:rsid w:val="00AA2A37"/>
    <w:rsid w:val="00AA2B66"/>
    <w:rsid w:val="00AA2C9A"/>
    <w:rsid w:val="00AA2F5B"/>
    <w:rsid w:val="00AA34FD"/>
    <w:rsid w:val="00AA3549"/>
    <w:rsid w:val="00AA3667"/>
    <w:rsid w:val="00AA3695"/>
    <w:rsid w:val="00AA3952"/>
    <w:rsid w:val="00AA40D0"/>
    <w:rsid w:val="00AA4436"/>
    <w:rsid w:val="00AA4475"/>
    <w:rsid w:val="00AA4FAC"/>
    <w:rsid w:val="00AA5107"/>
    <w:rsid w:val="00AA589C"/>
    <w:rsid w:val="00AA6402"/>
    <w:rsid w:val="00AA7300"/>
    <w:rsid w:val="00AA7570"/>
    <w:rsid w:val="00AA76C4"/>
    <w:rsid w:val="00AA79C2"/>
    <w:rsid w:val="00AA7FBC"/>
    <w:rsid w:val="00AB0B5E"/>
    <w:rsid w:val="00AB0F89"/>
    <w:rsid w:val="00AB111B"/>
    <w:rsid w:val="00AB1390"/>
    <w:rsid w:val="00AB1AA5"/>
    <w:rsid w:val="00AB1FDB"/>
    <w:rsid w:val="00AB25BA"/>
    <w:rsid w:val="00AB288B"/>
    <w:rsid w:val="00AB2A54"/>
    <w:rsid w:val="00AB2A88"/>
    <w:rsid w:val="00AB3425"/>
    <w:rsid w:val="00AB3636"/>
    <w:rsid w:val="00AB3C32"/>
    <w:rsid w:val="00AB4441"/>
    <w:rsid w:val="00AB4787"/>
    <w:rsid w:val="00AB549B"/>
    <w:rsid w:val="00AB5572"/>
    <w:rsid w:val="00AB579C"/>
    <w:rsid w:val="00AB5CB2"/>
    <w:rsid w:val="00AB5DE6"/>
    <w:rsid w:val="00AB604B"/>
    <w:rsid w:val="00AB60D8"/>
    <w:rsid w:val="00AB6180"/>
    <w:rsid w:val="00AB6207"/>
    <w:rsid w:val="00AB627B"/>
    <w:rsid w:val="00AB6483"/>
    <w:rsid w:val="00AB6564"/>
    <w:rsid w:val="00AB698F"/>
    <w:rsid w:val="00AB6CCF"/>
    <w:rsid w:val="00AB6F01"/>
    <w:rsid w:val="00AB709A"/>
    <w:rsid w:val="00AB71E8"/>
    <w:rsid w:val="00AB7524"/>
    <w:rsid w:val="00AB7600"/>
    <w:rsid w:val="00AB796E"/>
    <w:rsid w:val="00AB79B7"/>
    <w:rsid w:val="00AC0031"/>
    <w:rsid w:val="00AC0285"/>
    <w:rsid w:val="00AC04A9"/>
    <w:rsid w:val="00AC04FA"/>
    <w:rsid w:val="00AC0516"/>
    <w:rsid w:val="00AC0637"/>
    <w:rsid w:val="00AC192D"/>
    <w:rsid w:val="00AC1AB3"/>
    <w:rsid w:val="00AC1D02"/>
    <w:rsid w:val="00AC2427"/>
    <w:rsid w:val="00AC2A56"/>
    <w:rsid w:val="00AC2C45"/>
    <w:rsid w:val="00AC2EC3"/>
    <w:rsid w:val="00AC2F2D"/>
    <w:rsid w:val="00AC33D8"/>
    <w:rsid w:val="00AC3480"/>
    <w:rsid w:val="00AC353E"/>
    <w:rsid w:val="00AC3E8E"/>
    <w:rsid w:val="00AC3F9F"/>
    <w:rsid w:val="00AC42B8"/>
    <w:rsid w:val="00AC4E9D"/>
    <w:rsid w:val="00AC4F82"/>
    <w:rsid w:val="00AC53DC"/>
    <w:rsid w:val="00AC54E0"/>
    <w:rsid w:val="00AC576E"/>
    <w:rsid w:val="00AC5C08"/>
    <w:rsid w:val="00AC61DA"/>
    <w:rsid w:val="00AC6C06"/>
    <w:rsid w:val="00AC6C97"/>
    <w:rsid w:val="00AC7117"/>
    <w:rsid w:val="00AC7190"/>
    <w:rsid w:val="00AC7833"/>
    <w:rsid w:val="00AC7959"/>
    <w:rsid w:val="00AC7D9E"/>
    <w:rsid w:val="00AD01E9"/>
    <w:rsid w:val="00AD0E13"/>
    <w:rsid w:val="00AD13CD"/>
    <w:rsid w:val="00AD18B6"/>
    <w:rsid w:val="00AD1D79"/>
    <w:rsid w:val="00AD1F96"/>
    <w:rsid w:val="00AD227A"/>
    <w:rsid w:val="00AD23F8"/>
    <w:rsid w:val="00AD3B8D"/>
    <w:rsid w:val="00AD3C8F"/>
    <w:rsid w:val="00AD3D0F"/>
    <w:rsid w:val="00AD3D91"/>
    <w:rsid w:val="00AD3E17"/>
    <w:rsid w:val="00AD4377"/>
    <w:rsid w:val="00AD4621"/>
    <w:rsid w:val="00AD4A22"/>
    <w:rsid w:val="00AD4B7A"/>
    <w:rsid w:val="00AD5A09"/>
    <w:rsid w:val="00AD5FB1"/>
    <w:rsid w:val="00AD6C86"/>
    <w:rsid w:val="00AD79FC"/>
    <w:rsid w:val="00AD7B56"/>
    <w:rsid w:val="00AD7D45"/>
    <w:rsid w:val="00AE063E"/>
    <w:rsid w:val="00AE0EE3"/>
    <w:rsid w:val="00AE0F40"/>
    <w:rsid w:val="00AE12D2"/>
    <w:rsid w:val="00AE1525"/>
    <w:rsid w:val="00AE1653"/>
    <w:rsid w:val="00AE1C46"/>
    <w:rsid w:val="00AE1C6E"/>
    <w:rsid w:val="00AE1CB6"/>
    <w:rsid w:val="00AE2AC6"/>
    <w:rsid w:val="00AE2F04"/>
    <w:rsid w:val="00AE2F8E"/>
    <w:rsid w:val="00AE36D4"/>
    <w:rsid w:val="00AE3AAA"/>
    <w:rsid w:val="00AE40FF"/>
    <w:rsid w:val="00AE4248"/>
    <w:rsid w:val="00AE4A61"/>
    <w:rsid w:val="00AE4C0B"/>
    <w:rsid w:val="00AE5094"/>
    <w:rsid w:val="00AE516B"/>
    <w:rsid w:val="00AE5302"/>
    <w:rsid w:val="00AE5C7D"/>
    <w:rsid w:val="00AE5CAF"/>
    <w:rsid w:val="00AE5DCC"/>
    <w:rsid w:val="00AE5E42"/>
    <w:rsid w:val="00AE67EB"/>
    <w:rsid w:val="00AE69A6"/>
    <w:rsid w:val="00AE6EEC"/>
    <w:rsid w:val="00AE71CA"/>
    <w:rsid w:val="00AE73CF"/>
    <w:rsid w:val="00AE75F4"/>
    <w:rsid w:val="00AE7623"/>
    <w:rsid w:val="00AE7E44"/>
    <w:rsid w:val="00AF02B6"/>
    <w:rsid w:val="00AF042E"/>
    <w:rsid w:val="00AF053B"/>
    <w:rsid w:val="00AF0614"/>
    <w:rsid w:val="00AF0D8C"/>
    <w:rsid w:val="00AF125C"/>
    <w:rsid w:val="00AF16A0"/>
    <w:rsid w:val="00AF1722"/>
    <w:rsid w:val="00AF22A6"/>
    <w:rsid w:val="00AF260C"/>
    <w:rsid w:val="00AF2A0E"/>
    <w:rsid w:val="00AF2E81"/>
    <w:rsid w:val="00AF2F7D"/>
    <w:rsid w:val="00AF2FE5"/>
    <w:rsid w:val="00AF369D"/>
    <w:rsid w:val="00AF3B8A"/>
    <w:rsid w:val="00AF40BC"/>
    <w:rsid w:val="00AF42D5"/>
    <w:rsid w:val="00AF4823"/>
    <w:rsid w:val="00AF4CAA"/>
    <w:rsid w:val="00AF4CE4"/>
    <w:rsid w:val="00AF4D39"/>
    <w:rsid w:val="00AF57EA"/>
    <w:rsid w:val="00AF581F"/>
    <w:rsid w:val="00AF5842"/>
    <w:rsid w:val="00AF5E35"/>
    <w:rsid w:val="00AF5F0F"/>
    <w:rsid w:val="00AF654C"/>
    <w:rsid w:val="00AF66BA"/>
    <w:rsid w:val="00AF6ADC"/>
    <w:rsid w:val="00AF7039"/>
    <w:rsid w:val="00AF7286"/>
    <w:rsid w:val="00AF7F3C"/>
    <w:rsid w:val="00AF7F4A"/>
    <w:rsid w:val="00B00082"/>
    <w:rsid w:val="00B0095A"/>
    <w:rsid w:val="00B00CA9"/>
    <w:rsid w:val="00B01053"/>
    <w:rsid w:val="00B010A4"/>
    <w:rsid w:val="00B01416"/>
    <w:rsid w:val="00B0158A"/>
    <w:rsid w:val="00B01600"/>
    <w:rsid w:val="00B01BB9"/>
    <w:rsid w:val="00B01C0B"/>
    <w:rsid w:val="00B01E5B"/>
    <w:rsid w:val="00B023F5"/>
    <w:rsid w:val="00B025F2"/>
    <w:rsid w:val="00B02ABA"/>
    <w:rsid w:val="00B02C5A"/>
    <w:rsid w:val="00B03946"/>
    <w:rsid w:val="00B03B5B"/>
    <w:rsid w:val="00B03BD0"/>
    <w:rsid w:val="00B03C0F"/>
    <w:rsid w:val="00B03CCE"/>
    <w:rsid w:val="00B040CD"/>
    <w:rsid w:val="00B0460D"/>
    <w:rsid w:val="00B047A9"/>
    <w:rsid w:val="00B047F5"/>
    <w:rsid w:val="00B04E9E"/>
    <w:rsid w:val="00B05199"/>
    <w:rsid w:val="00B052F8"/>
    <w:rsid w:val="00B05441"/>
    <w:rsid w:val="00B05483"/>
    <w:rsid w:val="00B06C70"/>
    <w:rsid w:val="00B06F88"/>
    <w:rsid w:val="00B06FAD"/>
    <w:rsid w:val="00B072F9"/>
    <w:rsid w:val="00B076FC"/>
    <w:rsid w:val="00B07B7D"/>
    <w:rsid w:val="00B07FB9"/>
    <w:rsid w:val="00B104FF"/>
    <w:rsid w:val="00B10531"/>
    <w:rsid w:val="00B1088D"/>
    <w:rsid w:val="00B10950"/>
    <w:rsid w:val="00B115AF"/>
    <w:rsid w:val="00B118B8"/>
    <w:rsid w:val="00B1199B"/>
    <w:rsid w:val="00B11B63"/>
    <w:rsid w:val="00B11E47"/>
    <w:rsid w:val="00B12570"/>
    <w:rsid w:val="00B12618"/>
    <w:rsid w:val="00B126B6"/>
    <w:rsid w:val="00B12895"/>
    <w:rsid w:val="00B1326C"/>
    <w:rsid w:val="00B139DB"/>
    <w:rsid w:val="00B13B4C"/>
    <w:rsid w:val="00B14618"/>
    <w:rsid w:val="00B14F2E"/>
    <w:rsid w:val="00B15512"/>
    <w:rsid w:val="00B15C68"/>
    <w:rsid w:val="00B15F1A"/>
    <w:rsid w:val="00B15FF5"/>
    <w:rsid w:val="00B1618B"/>
    <w:rsid w:val="00B16321"/>
    <w:rsid w:val="00B16571"/>
    <w:rsid w:val="00B167B1"/>
    <w:rsid w:val="00B167EC"/>
    <w:rsid w:val="00B169F5"/>
    <w:rsid w:val="00B16B07"/>
    <w:rsid w:val="00B16D33"/>
    <w:rsid w:val="00B16F0A"/>
    <w:rsid w:val="00B16FEC"/>
    <w:rsid w:val="00B170ED"/>
    <w:rsid w:val="00B17677"/>
    <w:rsid w:val="00B178FE"/>
    <w:rsid w:val="00B17DDA"/>
    <w:rsid w:val="00B17EDF"/>
    <w:rsid w:val="00B17EFF"/>
    <w:rsid w:val="00B201BD"/>
    <w:rsid w:val="00B205D9"/>
    <w:rsid w:val="00B2064E"/>
    <w:rsid w:val="00B207F5"/>
    <w:rsid w:val="00B208DA"/>
    <w:rsid w:val="00B20B99"/>
    <w:rsid w:val="00B20E1B"/>
    <w:rsid w:val="00B21752"/>
    <w:rsid w:val="00B218CE"/>
    <w:rsid w:val="00B21B12"/>
    <w:rsid w:val="00B22135"/>
    <w:rsid w:val="00B22DCD"/>
    <w:rsid w:val="00B23076"/>
    <w:rsid w:val="00B23087"/>
    <w:rsid w:val="00B230C4"/>
    <w:rsid w:val="00B231F9"/>
    <w:rsid w:val="00B246C9"/>
    <w:rsid w:val="00B246E8"/>
    <w:rsid w:val="00B24BB0"/>
    <w:rsid w:val="00B24D66"/>
    <w:rsid w:val="00B24D84"/>
    <w:rsid w:val="00B25013"/>
    <w:rsid w:val="00B250DD"/>
    <w:rsid w:val="00B2553D"/>
    <w:rsid w:val="00B25745"/>
    <w:rsid w:val="00B2599B"/>
    <w:rsid w:val="00B2619E"/>
    <w:rsid w:val="00B2660B"/>
    <w:rsid w:val="00B26722"/>
    <w:rsid w:val="00B26D28"/>
    <w:rsid w:val="00B2746C"/>
    <w:rsid w:val="00B277B3"/>
    <w:rsid w:val="00B27985"/>
    <w:rsid w:val="00B279FE"/>
    <w:rsid w:val="00B27E18"/>
    <w:rsid w:val="00B27FC1"/>
    <w:rsid w:val="00B301EE"/>
    <w:rsid w:val="00B30893"/>
    <w:rsid w:val="00B30C01"/>
    <w:rsid w:val="00B30EBC"/>
    <w:rsid w:val="00B312FA"/>
    <w:rsid w:val="00B316F2"/>
    <w:rsid w:val="00B31A0D"/>
    <w:rsid w:val="00B31C89"/>
    <w:rsid w:val="00B324D6"/>
    <w:rsid w:val="00B32627"/>
    <w:rsid w:val="00B32883"/>
    <w:rsid w:val="00B32962"/>
    <w:rsid w:val="00B32D02"/>
    <w:rsid w:val="00B32E5F"/>
    <w:rsid w:val="00B330BD"/>
    <w:rsid w:val="00B33255"/>
    <w:rsid w:val="00B332EA"/>
    <w:rsid w:val="00B3341B"/>
    <w:rsid w:val="00B338B0"/>
    <w:rsid w:val="00B3398C"/>
    <w:rsid w:val="00B33E32"/>
    <w:rsid w:val="00B33F2C"/>
    <w:rsid w:val="00B341C1"/>
    <w:rsid w:val="00B34CAE"/>
    <w:rsid w:val="00B34E3D"/>
    <w:rsid w:val="00B34EEC"/>
    <w:rsid w:val="00B34F9E"/>
    <w:rsid w:val="00B35621"/>
    <w:rsid w:val="00B35E72"/>
    <w:rsid w:val="00B362CE"/>
    <w:rsid w:val="00B36AB9"/>
    <w:rsid w:val="00B36CE3"/>
    <w:rsid w:val="00B36E3B"/>
    <w:rsid w:val="00B37037"/>
    <w:rsid w:val="00B375FA"/>
    <w:rsid w:val="00B37899"/>
    <w:rsid w:val="00B37A3A"/>
    <w:rsid w:val="00B40278"/>
    <w:rsid w:val="00B402FE"/>
    <w:rsid w:val="00B4105D"/>
    <w:rsid w:val="00B41276"/>
    <w:rsid w:val="00B41866"/>
    <w:rsid w:val="00B41CEE"/>
    <w:rsid w:val="00B41EB9"/>
    <w:rsid w:val="00B421EE"/>
    <w:rsid w:val="00B42723"/>
    <w:rsid w:val="00B428F1"/>
    <w:rsid w:val="00B42D06"/>
    <w:rsid w:val="00B433E7"/>
    <w:rsid w:val="00B43697"/>
    <w:rsid w:val="00B43F94"/>
    <w:rsid w:val="00B447DF"/>
    <w:rsid w:val="00B44D4C"/>
    <w:rsid w:val="00B44E29"/>
    <w:rsid w:val="00B450AD"/>
    <w:rsid w:val="00B4515A"/>
    <w:rsid w:val="00B4549A"/>
    <w:rsid w:val="00B459CA"/>
    <w:rsid w:val="00B45BE9"/>
    <w:rsid w:val="00B4624C"/>
    <w:rsid w:val="00B46407"/>
    <w:rsid w:val="00B46AD4"/>
    <w:rsid w:val="00B46CE1"/>
    <w:rsid w:val="00B470C7"/>
    <w:rsid w:val="00B500B8"/>
    <w:rsid w:val="00B505EC"/>
    <w:rsid w:val="00B5061B"/>
    <w:rsid w:val="00B509C0"/>
    <w:rsid w:val="00B50FA7"/>
    <w:rsid w:val="00B514D7"/>
    <w:rsid w:val="00B523A0"/>
    <w:rsid w:val="00B526E9"/>
    <w:rsid w:val="00B52914"/>
    <w:rsid w:val="00B52A62"/>
    <w:rsid w:val="00B52C87"/>
    <w:rsid w:val="00B52DE3"/>
    <w:rsid w:val="00B535FE"/>
    <w:rsid w:val="00B53E0D"/>
    <w:rsid w:val="00B53E1C"/>
    <w:rsid w:val="00B542B8"/>
    <w:rsid w:val="00B554E0"/>
    <w:rsid w:val="00B555B1"/>
    <w:rsid w:val="00B55DEB"/>
    <w:rsid w:val="00B55EA4"/>
    <w:rsid w:val="00B562D1"/>
    <w:rsid w:val="00B565D4"/>
    <w:rsid w:val="00B567BE"/>
    <w:rsid w:val="00B567F0"/>
    <w:rsid w:val="00B56D40"/>
    <w:rsid w:val="00B56DC3"/>
    <w:rsid w:val="00B56F0E"/>
    <w:rsid w:val="00B57570"/>
    <w:rsid w:val="00B57CA9"/>
    <w:rsid w:val="00B60060"/>
    <w:rsid w:val="00B6030E"/>
    <w:rsid w:val="00B60579"/>
    <w:rsid w:val="00B60E05"/>
    <w:rsid w:val="00B61244"/>
    <w:rsid w:val="00B6185D"/>
    <w:rsid w:val="00B61C12"/>
    <w:rsid w:val="00B61C7E"/>
    <w:rsid w:val="00B61D18"/>
    <w:rsid w:val="00B61F31"/>
    <w:rsid w:val="00B6358D"/>
    <w:rsid w:val="00B63613"/>
    <w:rsid w:val="00B63C82"/>
    <w:rsid w:val="00B642BC"/>
    <w:rsid w:val="00B64A22"/>
    <w:rsid w:val="00B65005"/>
    <w:rsid w:val="00B65383"/>
    <w:rsid w:val="00B65786"/>
    <w:rsid w:val="00B658CF"/>
    <w:rsid w:val="00B65B9F"/>
    <w:rsid w:val="00B65BC2"/>
    <w:rsid w:val="00B65D25"/>
    <w:rsid w:val="00B66031"/>
    <w:rsid w:val="00B66C5D"/>
    <w:rsid w:val="00B66DAD"/>
    <w:rsid w:val="00B6784F"/>
    <w:rsid w:val="00B67A46"/>
    <w:rsid w:val="00B67E93"/>
    <w:rsid w:val="00B701B2"/>
    <w:rsid w:val="00B70226"/>
    <w:rsid w:val="00B7089D"/>
    <w:rsid w:val="00B70C03"/>
    <w:rsid w:val="00B70CF9"/>
    <w:rsid w:val="00B70E3D"/>
    <w:rsid w:val="00B70EBA"/>
    <w:rsid w:val="00B713F6"/>
    <w:rsid w:val="00B714B3"/>
    <w:rsid w:val="00B716DD"/>
    <w:rsid w:val="00B71728"/>
    <w:rsid w:val="00B717FF"/>
    <w:rsid w:val="00B71DD7"/>
    <w:rsid w:val="00B71F57"/>
    <w:rsid w:val="00B7210A"/>
    <w:rsid w:val="00B72320"/>
    <w:rsid w:val="00B726BE"/>
    <w:rsid w:val="00B72AF6"/>
    <w:rsid w:val="00B72C21"/>
    <w:rsid w:val="00B72E60"/>
    <w:rsid w:val="00B733B7"/>
    <w:rsid w:val="00B735F7"/>
    <w:rsid w:val="00B73983"/>
    <w:rsid w:val="00B73BEB"/>
    <w:rsid w:val="00B74A25"/>
    <w:rsid w:val="00B74BFA"/>
    <w:rsid w:val="00B754A7"/>
    <w:rsid w:val="00B758E8"/>
    <w:rsid w:val="00B75AB3"/>
    <w:rsid w:val="00B75D91"/>
    <w:rsid w:val="00B76089"/>
    <w:rsid w:val="00B765C3"/>
    <w:rsid w:val="00B768C5"/>
    <w:rsid w:val="00B769B2"/>
    <w:rsid w:val="00B76EE8"/>
    <w:rsid w:val="00B7783B"/>
    <w:rsid w:val="00B77AC0"/>
    <w:rsid w:val="00B77AE9"/>
    <w:rsid w:val="00B77C49"/>
    <w:rsid w:val="00B77DED"/>
    <w:rsid w:val="00B77EAF"/>
    <w:rsid w:val="00B80120"/>
    <w:rsid w:val="00B80BB1"/>
    <w:rsid w:val="00B80D36"/>
    <w:rsid w:val="00B810D6"/>
    <w:rsid w:val="00B81854"/>
    <w:rsid w:val="00B81B06"/>
    <w:rsid w:val="00B82336"/>
    <w:rsid w:val="00B82A45"/>
    <w:rsid w:val="00B838BA"/>
    <w:rsid w:val="00B83C1C"/>
    <w:rsid w:val="00B83E6D"/>
    <w:rsid w:val="00B842DF"/>
    <w:rsid w:val="00B84372"/>
    <w:rsid w:val="00B846DA"/>
    <w:rsid w:val="00B8477B"/>
    <w:rsid w:val="00B84C5B"/>
    <w:rsid w:val="00B857A1"/>
    <w:rsid w:val="00B85811"/>
    <w:rsid w:val="00B8592C"/>
    <w:rsid w:val="00B85A6B"/>
    <w:rsid w:val="00B85E81"/>
    <w:rsid w:val="00B86084"/>
    <w:rsid w:val="00B8646D"/>
    <w:rsid w:val="00B8717F"/>
    <w:rsid w:val="00B87761"/>
    <w:rsid w:val="00B877BC"/>
    <w:rsid w:val="00B87C00"/>
    <w:rsid w:val="00B87C11"/>
    <w:rsid w:val="00B87CF6"/>
    <w:rsid w:val="00B87F87"/>
    <w:rsid w:val="00B9026C"/>
    <w:rsid w:val="00B9032B"/>
    <w:rsid w:val="00B90440"/>
    <w:rsid w:val="00B90EB9"/>
    <w:rsid w:val="00B915B0"/>
    <w:rsid w:val="00B919A6"/>
    <w:rsid w:val="00B922E3"/>
    <w:rsid w:val="00B927A9"/>
    <w:rsid w:val="00B92D76"/>
    <w:rsid w:val="00B9325D"/>
    <w:rsid w:val="00B936A8"/>
    <w:rsid w:val="00B93971"/>
    <w:rsid w:val="00B93DD4"/>
    <w:rsid w:val="00B940F9"/>
    <w:rsid w:val="00B941C1"/>
    <w:rsid w:val="00B9442E"/>
    <w:rsid w:val="00B9495C"/>
    <w:rsid w:val="00B94B9E"/>
    <w:rsid w:val="00B94C9D"/>
    <w:rsid w:val="00B95536"/>
    <w:rsid w:val="00B957AD"/>
    <w:rsid w:val="00B95C24"/>
    <w:rsid w:val="00B96431"/>
    <w:rsid w:val="00B96710"/>
    <w:rsid w:val="00B96975"/>
    <w:rsid w:val="00B97558"/>
    <w:rsid w:val="00B97B20"/>
    <w:rsid w:val="00B97FEB"/>
    <w:rsid w:val="00BA09A6"/>
    <w:rsid w:val="00BA09C3"/>
    <w:rsid w:val="00BA113C"/>
    <w:rsid w:val="00BA1DB7"/>
    <w:rsid w:val="00BA1DE7"/>
    <w:rsid w:val="00BA2156"/>
    <w:rsid w:val="00BA23E8"/>
    <w:rsid w:val="00BA243B"/>
    <w:rsid w:val="00BA258E"/>
    <w:rsid w:val="00BA3235"/>
    <w:rsid w:val="00BA34D6"/>
    <w:rsid w:val="00BA35EF"/>
    <w:rsid w:val="00BA37BE"/>
    <w:rsid w:val="00BA37C8"/>
    <w:rsid w:val="00BA3881"/>
    <w:rsid w:val="00BA39EC"/>
    <w:rsid w:val="00BA43B8"/>
    <w:rsid w:val="00BA497A"/>
    <w:rsid w:val="00BA4A6B"/>
    <w:rsid w:val="00BA4FA8"/>
    <w:rsid w:val="00BA5200"/>
    <w:rsid w:val="00BA5281"/>
    <w:rsid w:val="00BA5785"/>
    <w:rsid w:val="00BA57DD"/>
    <w:rsid w:val="00BA5B1A"/>
    <w:rsid w:val="00BA5CC1"/>
    <w:rsid w:val="00BA5EBB"/>
    <w:rsid w:val="00BA6558"/>
    <w:rsid w:val="00BA65E0"/>
    <w:rsid w:val="00BA7BD7"/>
    <w:rsid w:val="00BA7F11"/>
    <w:rsid w:val="00BB00B2"/>
    <w:rsid w:val="00BB014E"/>
    <w:rsid w:val="00BB0AD1"/>
    <w:rsid w:val="00BB0CE7"/>
    <w:rsid w:val="00BB179E"/>
    <w:rsid w:val="00BB182C"/>
    <w:rsid w:val="00BB1B72"/>
    <w:rsid w:val="00BB1EF8"/>
    <w:rsid w:val="00BB2260"/>
    <w:rsid w:val="00BB24A2"/>
    <w:rsid w:val="00BB270B"/>
    <w:rsid w:val="00BB2C8C"/>
    <w:rsid w:val="00BB2FDF"/>
    <w:rsid w:val="00BB3399"/>
    <w:rsid w:val="00BB35E8"/>
    <w:rsid w:val="00BB379F"/>
    <w:rsid w:val="00BB3C5A"/>
    <w:rsid w:val="00BB3CE4"/>
    <w:rsid w:val="00BB3D62"/>
    <w:rsid w:val="00BB4317"/>
    <w:rsid w:val="00BB471D"/>
    <w:rsid w:val="00BB49AE"/>
    <w:rsid w:val="00BB4CE9"/>
    <w:rsid w:val="00BB50A7"/>
    <w:rsid w:val="00BB575C"/>
    <w:rsid w:val="00BB5924"/>
    <w:rsid w:val="00BB5A2B"/>
    <w:rsid w:val="00BB5B87"/>
    <w:rsid w:val="00BB5D3D"/>
    <w:rsid w:val="00BB5FB1"/>
    <w:rsid w:val="00BB65C1"/>
    <w:rsid w:val="00BB7520"/>
    <w:rsid w:val="00BB7543"/>
    <w:rsid w:val="00BB7C91"/>
    <w:rsid w:val="00BB7E46"/>
    <w:rsid w:val="00BB7F89"/>
    <w:rsid w:val="00BC0035"/>
    <w:rsid w:val="00BC0303"/>
    <w:rsid w:val="00BC05AD"/>
    <w:rsid w:val="00BC0926"/>
    <w:rsid w:val="00BC0CFD"/>
    <w:rsid w:val="00BC0DEE"/>
    <w:rsid w:val="00BC0F60"/>
    <w:rsid w:val="00BC1350"/>
    <w:rsid w:val="00BC1559"/>
    <w:rsid w:val="00BC1A93"/>
    <w:rsid w:val="00BC1BB4"/>
    <w:rsid w:val="00BC1C53"/>
    <w:rsid w:val="00BC2596"/>
    <w:rsid w:val="00BC26D3"/>
    <w:rsid w:val="00BC2B28"/>
    <w:rsid w:val="00BC2E9F"/>
    <w:rsid w:val="00BC30BD"/>
    <w:rsid w:val="00BC3574"/>
    <w:rsid w:val="00BC376B"/>
    <w:rsid w:val="00BC3933"/>
    <w:rsid w:val="00BC3980"/>
    <w:rsid w:val="00BC3B0C"/>
    <w:rsid w:val="00BC3DE1"/>
    <w:rsid w:val="00BC40E2"/>
    <w:rsid w:val="00BC41FD"/>
    <w:rsid w:val="00BC4403"/>
    <w:rsid w:val="00BC4883"/>
    <w:rsid w:val="00BC4987"/>
    <w:rsid w:val="00BC54E2"/>
    <w:rsid w:val="00BC55B2"/>
    <w:rsid w:val="00BC67EF"/>
    <w:rsid w:val="00BC6829"/>
    <w:rsid w:val="00BC6BC3"/>
    <w:rsid w:val="00BC7157"/>
    <w:rsid w:val="00BC7334"/>
    <w:rsid w:val="00BC79E8"/>
    <w:rsid w:val="00BC7A31"/>
    <w:rsid w:val="00BC7B48"/>
    <w:rsid w:val="00BC7B61"/>
    <w:rsid w:val="00BC7C7B"/>
    <w:rsid w:val="00BC7E96"/>
    <w:rsid w:val="00BD0158"/>
    <w:rsid w:val="00BD0615"/>
    <w:rsid w:val="00BD0A00"/>
    <w:rsid w:val="00BD0F1D"/>
    <w:rsid w:val="00BD1111"/>
    <w:rsid w:val="00BD1202"/>
    <w:rsid w:val="00BD1B02"/>
    <w:rsid w:val="00BD1C1A"/>
    <w:rsid w:val="00BD1EA9"/>
    <w:rsid w:val="00BD21E6"/>
    <w:rsid w:val="00BD248D"/>
    <w:rsid w:val="00BD27E8"/>
    <w:rsid w:val="00BD32DF"/>
    <w:rsid w:val="00BD35FC"/>
    <w:rsid w:val="00BD3643"/>
    <w:rsid w:val="00BD38A8"/>
    <w:rsid w:val="00BD3B0E"/>
    <w:rsid w:val="00BD47C1"/>
    <w:rsid w:val="00BD4ADB"/>
    <w:rsid w:val="00BD4AF9"/>
    <w:rsid w:val="00BD54C4"/>
    <w:rsid w:val="00BD5986"/>
    <w:rsid w:val="00BD61FF"/>
    <w:rsid w:val="00BD6478"/>
    <w:rsid w:val="00BD6782"/>
    <w:rsid w:val="00BD67AC"/>
    <w:rsid w:val="00BD6B00"/>
    <w:rsid w:val="00BD6B55"/>
    <w:rsid w:val="00BD6B87"/>
    <w:rsid w:val="00BD7433"/>
    <w:rsid w:val="00BD7DCC"/>
    <w:rsid w:val="00BE003A"/>
    <w:rsid w:val="00BE0628"/>
    <w:rsid w:val="00BE0B00"/>
    <w:rsid w:val="00BE0EDF"/>
    <w:rsid w:val="00BE16DF"/>
    <w:rsid w:val="00BE172E"/>
    <w:rsid w:val="00BE1B6B"/>
    <w:rsid w:val="00BE1BEF"/>
    <w:rsid w:val="00BE1E0A"/>
    <w:rsid w:val="00BE2170"/>
    <w:rsid w:val="00BE226A"/>
    <w:rsid w:val="00BE22E0"/>
    <w:rsid w:val="00BE2307"/>
    <w:rsid w:val="00BE2C05"/>
    <w:rsid w:val="00BE34C2"/>
    <w:rsid w:val="00BE3A82"/>
    <w:rsid w:val="00BE4458"/>
    <w:rsid w:val="00BE4718"/>
    <w:rsid w:val="00BE4CCF"/>
    <w:rsid w:val="00BE50B1"/>
    <w:rsid w:val="00BE5306"/>
    <w:rsid w:val="00BE5620"/>
    <w:rsid w:val="00BE5AD2"/>
    <w:rsid w:val="00BE5B27"/>
    <w:rsid w:val="00BE5CA3"/>
    <w:rsid w:val="00BE616C"/>
    <w:rsid w:val="00BE64B5"/>
    <w:rsid w:val="00BE698A"/>
    <w:rsid w:val="00BE69FA"/>
    <w:rsid w:val="00BE6A19"/>
    <w:rsid w:val="00BE70B4"/>
    <w:rsid w:val="00BE70E2"/>
    <w:rsid w:val="00BE7141"/>
    <w:rsid w:val="00BE7376"/>
    <w:rsid w:val="00BE7523"/>
    <w:rsid w:val="00BE7659"/>
    <w:rsid w:val="00BE7811"/>
    <w:rsid w:val="00BE7A87"/>
    <w:rsid w:val="00BE7D09"/>
    <w:rsid w:val="00BF0171"/>
    <w:rsid w:val="00BF0866"/>
    <w:rsid w:val="00BF0C7A"/>
    <w:rsid w:val="00BF0FEE"/>
    <w:rsid w:val="00BF12E8"/>
    <w:rsid w:val="00BF13C7"/>
    <w:rsid w:val="00BF1D3E"/>
    <w:rsid w:val="00BF2764"/>
    <w:rsid w:val="00BF2777"/>
    <w:rsid w:val="00BF2B71"/>
    <w:rsid w:val="00BF33BD"/>
    <w:rsid w:val="00BF3819"/>
    <w:rsid w:val="00BF5443"/>
    <w:rsid w:val="00BF56A4"/>
    <w:rsid w:val="00BF5737"/>
    <w:rsid w:val="00BF5863"/>
    <w:rsid w:val="00BF587D"/>
    <w:rsid w:val="00BF5AA2"/>
    <w:rsid w:val="00BF5AEC"/>
    <w:rsid w:val="00BF5C7A"/>
    <w:rsid w:val="00BF5C82"/>
    <w:rsid w:val="00BF5E68"/>
    <w:rsid w:val="00BF603B"/>
    <w:rsid w:val="00BF629A"/>
    <w:rsid w:val="00BF63FC"/>
    <w:rsid w:val="00BF6811"/>
    <w:rsid w:val="00BF789F"/>
    <w:rsid w:val="00C000B8"/>
    <w:rsid w:val="00C00613"/>
    <w:rsid w:val="00C0085A"/>
    <w:rsid w:val="00C00C5B"/>
    <w:rsid w:val="00C00C6B"/>
    <w:rsid w:val="00C01562"/>
    <w:rsid w:val="00C0196A"/>
    <w:rsid w:val="00C020C8"/>
    <w:rsid w:val="00C024B4"/>
    <w:rsid w:val="00C029C6"/>
    <w:rsid w:val="00C02A03"/>
    <w:rsid w:val="00C02BB5"/>
    <w:rsid w:val="00C02C7C"/>
    <w:rsid w:val="00C0358F"/>
    <w:rsid w:val="00C039E1"/>
    <w:rsid w:val="00C03C09"/>
    <w:rsid w:val="00C03D5F"/>
    <w:rsid w:val="00C03EC4"/>
    <w:rsid w:val="00C04224"/>
    <w:rsid w:val="00C04272"/>
    <w:rsid w:val="00C0454F"/>
    <w:rsid w:val="00C046A7"/>
    <w:rsid w:val="00C04CEF"/>
    <w:rsid w:val="00C04D14"/>
    <w:rsid w:val="00C04D32"/>
    <w:rsid w:val="00C04F56"/>
    <w:rsid w:val="00C0525B"/>
    <w:rsid w:val="00C0546C"/>
    <w:rsid w:val="00C05738"/>
    <w:rsid w:val="00C058D9"/>
    <w:rsid w:val="00C05A97"/>
    <w:rsid w:val="00C066B8"/>
    <w:rsid w:val="00C06B8C"/>
    <w:rsid w:val="00C06E04"/>
    <w:rsid w:val="00C07634"/>
    <w:rsid w:val="00C07670"/>
    <w:rsid w:val="00C07937"/>
    <w:rsid w:val="00C07962"/>
    <w:rsid w:val="00C10A47"/>
    <w:rsid w:val="00C10BD2"/>
    <w:rsid w:val="00C10D1E"/>
    <w:rsid w:val="00C10DF9"/>
    <w:rsid w:val="00C10E3A"/>
    <w:rsid w:val="00C10F1A"/>
    <w:rsid w:val="00C10F4F"/>
    <w:rsid w:val="00C110A6"/>
    <w:rsid w:val="00C11988"/>
    <w:rsid w:val="00C11A9B"/>
    <w:rsid w:val="00C11B42"/>
    <w:rsid w:val="00C11B55"/>
    <w:rsid w:val="00C11B74"/>
    <w:rsid w:val="00C11DEF"/>
    <w:rsid w:val="00C11E6E"/>
    <w:rsid w:val="00C12BF9"/>
    <w:rsid w:val="00C12F72"/>
    <w:rsid w:val="00C13000"/>
    <w:rsid w:val="00C133C0"/>
    <w:rsid w:val="00C141B7"/>
    <w:rsid w:val="00C145DA"/>
    <w:rsid w:val="00C14865"/>
    <w:rsid w:val="00C148F9"/>
    <w:rsid w:val="00C14A17"/>
    <w:rsid w:val="00C14B54"/>
    <w:rsid w:val="00C14FF9"/>
    <w:rsid w:val="00C15281"/>
    <w:rsid w:val="00C15390"/>
    <w:rsid w:val="00C15516"/>
    <w:rsid w:val="00C159C3"/>
    <w:rsid w:val="00C15BA6"/>
    <w:rsid w:val="00C15EE3"/>
    <w:rsid w:val="00C15FB3"/>
    <w:rsid w:val="00C164F1"/>
    <w:rsid w:val="00C16623"/>
    <w:rsid w:val="00C16DC4"/>
    <w:rsid w:val="00C17B04"/>
    <w:rsid w:val="00C203CD"/>
    <w:rsid w:val="00C208BC"/>
    <w:rsid w:val="00C20A79"/>
    <w:rsid w:val="00C20AF5"/>
    <w:rsid w:val="00C2116E"/>
    <w:rsid w:val="00C2155A"/>
    <w:rsid w:val="00C2174D"/>
    <w:rsid w:val="00C21C28"/>
    <w:rsid w:val="00C21C42"/>
    <w:rsid w:val="00C21FAB"/>
    <w:rsid w:val="00C225DC"/>
    <w:rsid w:val="00C23342"/>
    <w:rsid w:val="00C23520"/>
    <w:rsid w:val="00C23C54"/>
    <w:rsid w:val="00C23C56"/>
    <w:rsid w:val="00C23C7A"/>
    <w:rsid w:val="00C23C9B"/>
    <w:rsid w:val="00C24317"/>
    <w:rsid w:val="00C24332"/>
    <w:rsid w:val="00C24651"/>
    <w:rsid w:val="00C24757"/>
    <w:rsid w:val="00C248F9"/>
    <w:rsid w:val="00C24A9C"/>
    <w:rsid w:val="00C24B45"/>
    <w:rsid w:val="00C24B90"/>
    <w:rsid w:val="00C251E8"/>
    <w:rsid w:val="00C25E9F"/>
    <w:rsid w:val="00C26519"/>
    <w:rsid w:val="00C2679C"/>
    <w:rsid w:val="00C267CC"/>
    <w:rsid w:val="00C26840"/>
    <w:rsid w:val="00C27119"/>
    <w:rsid w:val="00C2766E"/>
    <w:rsid w:val="00C2785F"/>
    <w:rsid w:val="00C27A50"/>
    <w:rsid w:val="00C27CEC"/>
    <w:rsid w:val="00C27DBC"/>
    <w:rsid w:val="00C27FF5"/>
    <w:rsid w:val="00C30023"/>
    <w:rsid w:val="00C303AD"/>
    <w:rsid w:val="00C30497"/>
    <w:rsid w:val="00C3064C"/>
    <w:rsid w:val="00C30664"/>
    <w:rsid w:val="00C309EC"/>
    <w:rsid w:val="00C30F11"/>
    <w:rsid w:val="00C31018"/>
    <w:rsid w:val="00C3102B"/>
    <w:rsid w:val="00C311B7"/>
    <w:rsid w:val="00C3150E"/>
    <w:rsid w:val="00C31757"/>
    <w:rsid w:val="00C31896"/>
    <w:rsid w:val="00C31A3C"/>
    <w:rsid w:val="00C31A5D"/>
    <w:rsid w:val="00C31AD0"/>
    <w:rsid w:val="00C3227B"/>
    <w:rsid w:val="00C322A4"/>
    <w:rsid w:val="00C32350"/>
    <w:rsid w:val="00C326EA"/>
    <w:rsid w:val="00C32FF6"/>
    <w:rsid w:val="00C337F4"/>
    <w:rsid w:val="00C3383C"/>
    <w:rsid w:val="00C33C59"/>
    <w:rsid w:val="00C33D04"/>
    <w:rsid w:val="00C33E8C"/>
    <w:rsid w:val="00C344CC"/>
    <w:rsid w:val="00C34ED2"/>
    <w:rsid w:val="00C351EC"/>
    <w:rsid w:val="00C35B1E"/>
    <w:rsid w:val="00C363FA"/>
    <w:rsid w:val="00C36773"/>
    <w:rsid w:val="00C36A5C"/>
    <w:rsid w:val="00C36F1F"/>
    <w:rsid w:val="00C37133"/>
    <w:rsid w:val="00C37252"/>
    <w:rsid w:val="00C3779D"/>
    <w:rsid w:val="00C37B63"/>
    <w:rsid w:val="00C37EB4"/>
    <w:rsid w:val="00C401C5"/>
    <w:rsid w:val="00C405C0"/>
    <w:rsid w:val="00C4087C"/>
    <w:rsid w:val="00C40A91"/>
    <w:rsid w:val="00C4129D"/>
    <w:rsid w:val="00C41305"/>
    <w:rsid w:val="00C4175E"/>
    <w:rsid w:val="00C418E9"/>
    <w:rsid w:val="00C41A8D"/>
    <w:rsid w:val="00C42C94"/>
    <w:rsid w:val="00C42E36"/>
    <w:rsid w:val="00C43138"/>
    <w:rsid w:val="00C4313D"/>
    <w:rsid w:val="00C43166"/>
    <w:rsid w:val="00C43C8F"/>
    <w:rsid w:val="00C43E9A"/>
    <w:rsid w:val="00C441D1"/>
    <w:rsid w:val="00C4427B"/>
    <w:rsid w:val="00C44431"/>
    <w:rsid w:val="00C444AB"/>
    <w:rsid w:val="00C44F15"/>
    <w:rsid w:val="00C44FAC"/>
    <w:rsid w:val="00C45139"/>
    <w:rsid w:val="00C45241"/>
    <w:rsid w:val="00C453E2"/>
    <w:rsid w:val="00C4549D"/>
    <w:rsid w:val="00C4556E"/>
    <w:rsid w:val="00C45CB0"/>
    <w:rsid w:val="00C46602"/>
    <w:rsid w:val="00C4683A"/>
    <w:rsid w:val="00C46B14"/>
    <w:rsid w:val="00C46FA7"/>
    <w:rsid w:val="00C47202"/>
    <w:rsid w:val="00C47207"/>
    <w:rsid w:val="00C47EC7"/>
    <w:rsid w:val="00C47FEE"/>
    <w:rsid w:val="00C502B5"/>
    <w:rsid w:val="00C503E4"/>
    <w:rsid w:val="00C5041F"/>
    <w:rsid w:val="00C50632"/>
    <w:rsid w:val="00C50E6F"/>
    <w:rsid w:val="00C50F48"/>
    <w:rsid w:val="00C511BE"/>
    <w:rsid w:val="00C5120F"/>
    <w:rsid w:val="00C5142E"/>
    <w:rsid w:val="00C51F63"/>
    <w:rsid w:val="00C52841"/>
    <w:rsid w:val="00C52D3B"/>
    <w:rsid w:val="00C53316"/>
    <w:rsid w:val="00C5355C"/>
    <w:rsid w:val="00C538CF"/>
    <w:rsid w:val="00C53AB0"/>
    <w:rsid w:val="00C548D4"/>
    <w:rsid w:val="00C54B8B"/>
    <w:rsid w:val="00C551EF"/>
    <w:rsid w:val="00C552C4"/>
    <w:rsid w:val="00C5537D"/>
    <w:rsid w:val="00C55928"/>
    <w:rsid w:val="00C55D4D"/>
    <w:rsid w:val="00C56081"/>
    <w:rsid w:val="00C563D8"/>
    <w:rsid w:val="00C56680"/>
    <w:rsid w:val="00C576E6"/>
    <w:rsid w:val="00C577DA"/>
    <w:rsid w:val="00C57B73"/>
    <w:rsid w:val="00C6069D"/>
    <w:rsid w:val="00C60FEB"/>
    <w:rsid w:val="00C6164C"/>
    <w:rsid w:val="00C61867"/>
    <w:rsid w:val="00C619EE"/>
    <w:rsid w:val="00C619F3"/>
    <w:rsid w:val="00C61D93"/>
    <w:rsid w:val="00C61F67"/>
    <w:rsid w:val="00C6217B"/>
    <w:rsid w:val="00C62C84"/>
    <w:rsid w:val="00C62DB0"/>
    <w:rsid w:val="00C634E5"/>
    <w:rsid w:val="00C63F41"/>
    <w:rsid w:val="00C64596"/>
    <w:rsid w:val="00C65523"/>
    <w:rsid w:val="00C65631"/>
    <w:rsid w:val="00C6572F"/>
    <w:rsid w:val="00C657BC"/>
    <w:rsid w:val="00C65966"/>
    <w:rsid w:val="00C6600A"/>
    <w:rsid w:val="00C66450"/>
    <w:rsid w:val="00C67854"/>
    <w:rsid w:val="00C7035A"/>
    <w:rsid w:val="00C7035E"/>
    <w:rsid w:val="00C70587"/>
    <w:rsid w:val="00C710BD"/>
    <w:rsid w:val="00C712BD"/>
    <w:rsid w:val="00C71447"/>
    <w:rsid w:val="00C71690"/>
    <w:rsid w:val="00C719A6"/>
    <w:rsid w:val="00C71AA9"/>
    <w:rsid w:val="00C72DE5"/>
    <w:rsid w:val="00C72E6B"/>
    <w:rsid w:val="00C731C6"/>
    <w:rsid w:val="00C73211"/>
    <w:rsid w:val="00C73705"/>
    <w:rsid w:val="00C73E8F"/>
    <w:rsid w:val="00C73FCC"/>
    <w:rsid w:val="00C741C2"/>
    <w:rsid w:val="00C741D7"/>
    <w:rsid w:val="00C742DE"/>
    <w:rsid w:val="00C746AA"/>
    <w:rsid w:val="00C746FD"/>
    <w:rsid w:val="00C74FE7"/>
    <w:rsid w:val="00C7503C"/>
    <w:rsid w:val="00C752F9"/>
    <w:rsid w:val="00C7536E"/>
    <w:rsid w:val="00C7577D"/>
    <w:rsid w:val="00C76319"/>
    <w:rsid w:val="00C76609"/>
    <w:rsid w:val="00C76844"/>
    <w:rsid w:val="00C76E5B"/>
    <w:rsid w:val="00C7725F"/>
    <w:rsid w:val="00C77336"/>
    <w:rsid w:val="00C7755E"/>
    <w:rsid w:val="00C7783B"/>
    <w:rsid w:val="00C77B37"/>
    <w:rsid w:val="00C80B97"/>
    <w:rsid w:val="00C811E8"/>
    <w:rsid w:val="00C811F6"/>
    <w:rsid w:val="00C815D8"/>
    <w:rsid w:val="00C8256C"/>
    <w:rsid w:val="00C82915"/>
    <w:rsid w:val="00C82D93"/>
    <w:rsid w:val="00C83759"/>
    <w:rsid w:val="00C83FE7"/>
    <w:rsid w:val="00C840FE"/>
    <w:rsid w:val="00C84255"/>
    <w:rsid w:val="00C84A3A"/>
    <w:rsid w:val="00C855B9"/>
    <w:rsid w:val="00C856AA"/>
    <w:rsid w:val="00C859D1"/>
    <w:rsid w:val="00C85CF4"/>
    <w:rsid w:val="00C85E39"/>
    <w:rsid w:val="00C85FC5"/>
    <w:rsid w:val="00C860E8"/>
    <w:rsid w:val="00C8642C"/>
    <w:rsid w:val="00C87575"/>
    <w:rsid w:val="00C876A4"/>
    <w:rsid w:val="00C87920"/>
    <w:rsid w:val="00C87E0F"/>
    <w:rsid w:val="00C90694"/>
    <w:rsid w:val="00C90BE2"/>
    <w:rsid w:val="00C90DD9"/>
    <w:rsid w:val="00C90F99"/>
    <w:rsid w:val="00C911D5"/>
    <w:rsid w:val="00C91296"/>
    <w:rsid w:val="00C91464"/>
    <w:rsid w:val="00C91653"/>
    <w:rsid w:val="00C9181E"/>
    <w:rsid w:val="00C9189C"/>
    <w:rsid w:val="00C918A5"/>
    <w:rsid w:val="00C91DC6"/>
    <w:rsid w:val="00C91E38"/>
    <w:rsid w:val="00C929EC"/>
    <w:rsid w:val="00C92B74"/>
    <w:rsid w:val="00C92FA3"/>
    <w:rsid w:val="00C92FED"/>
    <w:rsid w:val="00C93D78"/>
    <w:rsid w:val="00C94735"/>
    <w:rsid w:val="00C94859"/>
    <w:rsid w:val="00C949AB"/>
    <w:rsid w:val="00C94A3D"/>
    <w:rsid w:val="00C950B1"/>
    <w:rsid w:val="00C959C3"/>
    <w:rsid w:val="00C95B09"/>
    <w:rsid w:val="00C96A44"/>
    <w:rsid w:val="00C96ABC"/>
    <w:rsid w:val="00C96B39"/>
    <w:rsid w:val="00C9769B"/>
    <w:rsid w:val="00C9799A"/>
    <w:rsid w:val="00C97F4E"/>
    <w:rsid w:val="00C97F6A"/>
    <w:rsid w:val="00CA037B"/>
    <w:rsid w:val="00CA05C7"/>
    <w:rsid w:val="00CA0DC0"/>
    <w:rsid w:val="00CA1005"/>
    <w:rsid w:val="00CA1472"/>
    <w:rsid w:val="00CA14B9"/>
    <w:rsid w:val="00CA172A"/>
    <w:rsid w:val="00CA1C94"/>
    <w:rsid w:val="00CA1F13"/>
    <w:rsid w:val="00CA2090"/>
    <w:rsid w:val="00CA20B0"/>
    <w:rsid w:val="00CA2503"/>
    <w:rsid w:val="00CA2A9A"/>
    <w:rsid w:val="00CA2AA1"/>
    <w:rsid w:val="00CA358F"/>
    <w:rsid w:val="00CA3975"/>
    <w:rsid w:val="00CA407D"/>
    <w:rsid w:val="00CA427A"/>
    <w:rsid w:val="00CA4492"/>
    <w:rsid w:val="00CA4A78"/>
    <w:rsid w:val="00CA4AF4"/>
    <w:rsid w:val="00CA540D"/>
    <w:rsid w:val="00CA5FFC"/>
    <w:rsid w:val="00CA612B"/>
    <w:rsid w:val="00CA6230"/>
    <w:rsid w:val="00CA631A"/>
    <w:rsid w:val="00CA6881"/>
    <w:rsid w:val="00CA6D3E"/>
    <w:rsid w:val="00CA703A"/>
    <w:rsid w:val="00CA7152"/>
    <w:rsid w:val="00CA73D9"/>
    <w:rsid w:val="00CA758E"/>
    <w:rsid w:val="00CA79B0"/>
    <w:rsid w:val="00CA7B05"/>
    <w:rsid w:val="00CA7F6E"/>
    <w:rsid w:val="00CB025D"/>
    <w:rsid w:val="00CB04EF"/>
    <w:rsid w:val="00CB08A4"/>
    <w:rsid w:val="00CB0E71"/>
    <w:rsid w:val="00CB1B9A"/>
    <w:rsid w:val="00CB248D"/>
    <w:rsid w:val="00CB28F9"/>
    <w:rsid w:val="00CB2AFF"/>
    <w:rsid w:val="00CB326E"/>
    <w:rsid w:val="00CB342D"/>
    <w:rsid w:val="00CB3460"/>
    <w:rsid w:val="00CB398C"/>
    <w:rsid w:val="00CB39A5"/>
    <w:rsid w:val="00CB4128"/>
    <w:rsid w:val="00CB565C"/>
    <w:rsid w:val="00CB5E1F"/>
    <w:rsid w:val="00CB6109"/>
    <w:rsid w:val="00CB61B9"/>
    <w:rsid w:val="00CB6EC2"/>
    <w:rsid w:val="00CB714A"/>
    <w:rsid w:val="00CB783B"/>
    <w:rsid w:val="00CC00E4"/>
    <w:rsid w:val="00CC139E"/>
    <w:rsid w:val="00CC18C4"/>
    <w:rsid w:val="00CC2799"/>
    <w:rsid w:val="00CC27D6"/>
    <w:rsid w:val="00CC28DD"/>
    <w:rsid w:val="00CC2AA7"/>
    <w:rsid w:val="00CC2C31"/>
    <w:rsid w:val="00CC3765"/>
    <w:rsid w:val="00CC3770"/>
    <w:rsid w:val="00CC3932"/>
    <w:rsid w:val="00CC4152"/>
    <w:rsid w:val="00CC43FB"/>
    <w:rsid w:val="00CC54CE"/>
    <w:rsid w:val="00CC55FA"/>
    <w:rsid w:val="00CC5694"/>
    <w:rsid w:val="00CC5922"/>
    <w:rsid w:val="00CC5B72"/>
    <w:rsid w:val="00CC61F1"/>
    <w:rsid w:val="00CC62E7"/>
    <w:rsid w:val="00CC62FE"/>
    <w:rsid w:val="00CC64F5"/>
    <w:rsid w:val="00CC6746"/>
    <w:rsid w:val="00CC68AB"/>
    <w:rsid w:val="00CC6F7C"/>
    <w:rsid w:val="00CC758C"/>
    <w:rsid w:val="00CC7C65"/>
    <w:rsid w:val="00CD008C"/>
    <w:rsid w:val="00CD095D"/>
    <w:rsid w:val="00CD0B44"/>
    <w:rsid w:val="00CD103E"/>
    <w:rsid w:val="00CD10B1"/>
    <w:rsid w:val="00CD12D3"/>
    <w:rsid w:val="00CD19B9"/>
    <w:rsid w:val="00CD1EC1"/>
    <w:rsid w:val="00CD252A"/>
    <w:rsid w:val="00CD26FE"/>
    <w:rsid w:val="00CD2867"/>
    <w:rsid w:val="00CD2E77"/>
    <w:rsid w:val="00CD2FBE"/>
    <w:rsid w:val="00CD30E9"/>
    <w:rsid w:val="00CD342C"/>
    <w:rsid w:val="00CD3AA9"/>
    <w:rsid w:val="00CD3B94"/>
    <w:rsid w:val="00CD411C"/>
    <w:rsid w:val="00CD41C0"/>
    <w:rsid w:val="00CD41DD"/>
    <w:rsid w:val="00CD4637"/>
    <w:rsid w:val="00CD49BF"/>
    <w:rsid w:val="00CD50E6"/>
    <w:rsid w:val="00CD54A5"/>
    <w:rsid w:val="00CD5987"/>
    <w:rsid w:val="00CD5DE5"/>
    <w:rsid w:val="00CD5E03"/>
    <w:rsid w:val="00CD5F4F"/>
    <w:rsid w:val="00CD676A"/>
    <w:rsid w:val="00CD6B2C"/>
    <w:rsid w:val="00CD6CAE"/>
    <w:rsid w:val="00CD6DDD"/>
    <w:rsid w:val="00CD715C"/>
    <w:rsid w:val="00CD745B"/>
    <w:rsid w:val="00CD7468"/>
    <w:rsid w:val="00CD7C97"/>
    <w:rsid w:val="00CD7DE4"/>
    <w:rsid w:val="00CE021E"/>
    <w:rsid w:val="00CE0372"/>
    <w:rsid w:val="00CE0841"/>
    <w:rsid w:val="00CE0B7E"/>
    <w:rsid w:val="00CE0FC8"/>
    <w:rsid w:val="00CE1067"/>
    <w:rsid w:val="00CE1270"/>
    <w:rsid w:val="00CE12E5"/>
    <w:rsid w:val="00CE144B"/>
    <w:rsid w:val="00CE1A22"/>
    <w:rsid w:val="00CE1A5A"/>
    <w:rsid w:val="00CE1D91"/>
    <w:rsid w:val="00CE2881"/>
    <w:rsid w:val="00CE2CA0"/>
    <w:rsid w:val="00CE301C"/>
    <w:rsid w:val="00CE3848"/>
    <w:rsid w:val="00CE3953"/>
    <w:rsid w:val="00CE3D20"/>
    <w:rsid w:val="00CE3DDB"/>
    <w:rsid w:val="00CE3E66"/>
    <w:rsid w:val="00CE4710"/>
    <w:rsid w:val="00CE4EEE"/>
    <w:rsid w:val="00CE4F6E"/>
    <w:rsid w:val="00CE5176"/>
    <w:rsid w:val="00CE537C"/>
    <w:rsid w:val="00CE5ACD"/>
    <w:rsid w:val="00CE5EBE"/>
    <w:rsid w:val="00CE5FB0"/>
    <w:rsid w:val="00CE600E"/>
    <w:rsid w:val="00CE627E"/>
    <w:rsid w:val="00CE639D"/>
    <w:rsid w:val="00CE65BD"/>
    <w:rsid w:val="00CE65C5"/>
    <w:rsid w:val="00CE68A9"/>
    <w:rsid w:val="00CE6C8C"/>
    <w:rsid w:val="00CE75BE"/>
    <w:rsid w:val="00CF0075"/>
    <w:rsid w:val="00CF027C"/>
    <w:rsid w:val="00CF0568"/>
    <w:rsid w:val="00CF05A6"/>
    <w:rsid w:val="00CF08A3"/>
    <w:rsid w:val="00CF09BA"/>
    <w:rsid w:val="00CF107C"/>
    <w:rsid w:val="00CF114C"/>
    <w:rsid w:val="00CF1493"/>
    <w:rsid w:val="00CF1712"/>
    <w:rsid w:val="00CF17C9"/>
    <w:rsid w:val="00CF1CAE"/>
    <w:rsid w:val="00CF1FFC"/>
    <w:rsid w:val="00CF2274"/>
    <w:rsid w:val="00CF2B2D"/>
    <w:rsid w:val="00CF2BC1"/>
    <w:rsid w:val="00CF34AE"/>
    <w:rsid w:val="00CF3B99"/>
    <w:rsid w:val="00CF42DF"/>
    <w:rsid w:val="00CF4305"/>
    <w:rsid w:val="00CF50D0"/>
    <w:rsid w:val="00CF6390"/>
    <w:rsid w:val="00CF6522"/>
    <w:rsid w:val="00CF6B31"/>
    <w:rsid w:val="00CF6D0C"/>
    <w:rsid w:val="00CF6D95"/>
    <w:rsid w:val="00CF6F3B"/>
    <w:rsid w:val="00CF770D"/>
    <w:rsid w:val="00CF7E2C"/>
    <w:rsid w:val="00CF7F50"/>
    <w:rsid w:val="00D009DF"/>
    <w:rsid w:val="00D00E16"/>
    <w:rsid w:val="00D00EBB"/>
    <w:rsid w:val="00D0103F"/>
    <w:rsid w:val="00D011B2"/>
    <w:rsid w:val="00D02564"/>
    <w:rsid w:val="00D025FF"/>
    <w:rsid w:val="00D02621"/>
    <w:rsid w:val="00D02AA0"/>
    <w:rsid w:val="00D02FA4"/>
    <w:rsid w:val="00D03267"/>
    <w:rsid w:val="00D037B8"/>
    <w:rsid w:val="00D03B52"/>
    <w:rsid w:val="00D04C98"/>
    <w:rsid w:val="00D04D34"/>
    <w:rsid w:val="00D04DCD"/>
    <w:rsid w:val="00D04F50"/>
    <w:rsid w:val="00D0500D"/>
    <w:rsid w:val="00D05E77"/>
    <w:rsid w:val="00D0640A"/>
    <w:rsid w:val="00D067E0"/>
    <w:rsid w:val="00D07132"/>
    <w:rsid w:val="00D07501"/>
    <w:rsid w:val="00D0762F"/>
    <w:rsid w:val="00D0787B"/>
    <w:rsid w:val="00D0797A"/>
    <w:rsid w:val="00D07C12"/>
    <w:rsid w:val="00D07CBB"/>
    <w:rsid w:val="00D07EF0"/>
    <w:rsid w:val="00D100B4"/>
    <w:rsid w:val="00D10D72"/>
    <w:rsid w:val="00D10F3B"/>
    <w:rsid w:val="00D122C6"/>
    <w:rsid w:val="00D123A5"/>
    <w:rsid w:val="00D131B9"/>
    <w:rsid w:val="00D1341E"/>
    <w:rsid w:val="00D134B6"/>
    <w:rsid w:val="00D136F3"/>
    <w:rsid w:val="00D1396D"/>
    <w:rsid w:val="00D13DFA"/>
    <w:rsid w:val="00D144D9"/>
    <w:rsid w:val="00D146E3"/>
    <w:rsid w:val="00D14909"/>
    <w:rsid w:val="00D14D0F"/>
    <w:rsid w:val="00D14D92"/>
    <w:rsid w:val="00D152EF"/>
    <w:rsid w:val="00D15984"/>
    <w:rsid w:val="00D165A3"/>
    <w:rsid w:val="00D167CE"/>
    <w:rsid w:val="00D16EF8"/>
    <w:rsid w:val="00D16F1B"/>
    <w:rsid w:val="00D170EF"/>
    <w:rsid w:val="00D179AE"/>
    <w:rsid w:val="00D201FA"/>
    <w:rsid w:val="00D20770"/>
    <w:rsid w:val="00D20A89"/>
    <w:rsid w:val="00D20DD6"/>
    <w:rsid w:val="00D212AA"/>
    <w:rsid w:val="00D21518"/>
    <w:rsid w:val="00D21985"/>
    <w:rsid w:val="00D21FAC"/>
    <w:rsid w:val="00D2223E"/>
    <w:rsid w:val="00D223C4"/>
    <w:rsid w:val="00D22B45"/>
    <w:rsid w:val="00D22BB0"/>
    <w:rsid w:val="00D237E3"/>
    <w:rsid w:val="00D23800"/>
    <w:rsid w:val="00D23B53"/>
    <w:rsid w:val="00D23F95"/>
    <w:rsid w:val="00D24672"/>
    <w:rsid w:val="00D25102"/>
    <w:rsid w:val="00D253EC"/>
    <w:rsid w:val="00D256CB"/>
    <w:rsid w:val="00D25AAC"/>
    <w:rsid w:val="00D25ABB"/>
    <w:rsid w:val="00D25AD0"/>
    <w:rsid w:val="00D25EAB"/>
    <w:rsid w:val="00D25F0A"/>
    <w:rsid w:val="00D26236"/>
    <w:rsid w:val="00D264E3"/>
    <w:rsid w:val="00D265E5"/>
    <w:rsid w:val="00D268BB"/>
    <w:rsid w:val="00D26B33"/>
    <w:rsid w:val="00D26C53"/>
    <w:rsid w:val="00D27615"/>
    <w:rsid w:val="00D27AA6"/>
    <w:rsid w:val="00D27AC9"/>
    <w:rsid w:val="00D30198"/>
    <w:rsid w:val="00D304D6"/>
    <w:rsid w:val="00D306D8"/>
    <w:rsid w:val="00D30E89"/>
    <w:rsid w:val="00D30EBF"/>
    <w:rsid w:val="00D31289"/>
    <w:rsid w:val="00D315E4"/>
    <w:rsid w:val="00D325F1"/>
    <w:rsid w:val="00D32A56"/>
    <w:rsid w:val="00D33102"/>
    <w:rsid w:val="00D331D0"/>
    <w:rsid w:val="00D338DC"/>
    <w:rsid w:val="00D33934"/>
    <w:rsid w:val="00D33B77"/>
    <w:rsid w:val="00D34060"/>
    <w:rsid w:val="00D3496B"/>
    <w:rsid w:val="00D34CD0"/>
    <w:rsid w:val="00D34D70"/>
    <w:rsid w:val="00D34DCB"/>
    <w:rsid w:val="00D35168"/>
    <w:rsid w:val="00D35728"/>
    <w:rsid w:val="00D357ED"/>
    <w:rsid w:val="00D3595A"/>
    <w:rsid w:val="00D35E52"/>
    <w:rsid w:val="00D368F5"/>
    <w:rsid w:val="00D369B2"/>
    <w:rsid w:val="00D36E10"/>
    <w:rsid w:val="00D36E1C"/>
    <w:rsid w:val="00D37059"/>
    <w:rsid w:val="00D3715E"/>
    <w:rsid w:val="00D37CC5"/>
    <w:rsid w:val="00D37FD7"/>
    <w:rsid w:val="00D40433"/>
    <w:rsid w:val="00D4054D"/>
    <w:rsid w:val="00D4058B"/>
    <w:rsid w:val="00D4065D"/>
    <w:rsid w:val="00D4085A"/>
    <w:rsid w:val="00D40976"/>
    <w:rsid w:val="00D40AA5"/>
    <w:rsid w:val="00D40CF2"/>
    <w:rsid w:val="00D4101F"/>
    <w:rsid w:val="00D4155B"/>
    <w:rsid w:val="00D41C4A"/>
    <w:rsid w:val="00D41DC9"/>
    <w:rsid w:val="00D41FC5"/>
    <w:rsid w:val="00D4230F"/>
    <w:rsid w:val="00D42A8F"/>
    <w:rsid w:val="00D42CAD"/>
    <w:rsid w:val="00D42F56"/>
    <w:rsid w:val="00D43836"/>
    <w:rsid w:val="00D43A5A"/>
    <w:rsid w:val="00D44212"/>
    <w:rsid w:val="00D443C3"/>
    <w:rsid w:val="00D444A0"/>
    <w:rsid w:val="00D446FA"/>
    <w:rsid w:val="00D44BD9"/>
    <w:rsid w:val="00D45046"/>
    <w:rsid w:val="00D4562E"/>
    <w:rsid w:val="00D4571C"/>
    <w:rsid w:val="00D4574D"/>
    <w:rsid w:val="00D45FF9"/>
    <w:rsid w:val="00D4607B"/>
    <w:rsid w:val="00D463C5"/>
    <w:rsid w:val="00D46D01"/>
    <w:rsid w:val="00D470E9"/>
    <w:rsid w:val="00D472E5"/>
    <w:rsid w:val="00D473DB"/>
    <w:rsid w:val="00D477FB"/>
    <w:rsid w:val="00D47846"/>
    <w:rsid w:val="00D478AB"/>
    <w:rsid w:val="00D47C49"/>
    <w:rsid w:val="00D47F5F"/>
    <w:rsid w:val="00D50719"/>
    <w:rsid w:val="00D508D0"/>
    <w:rsid w:val="00D50A1B"/>
    <w:rsid w:val="00D50C5D"/>
    <w:rsid w:val="00D512FB"/>
    <w:rsid w:val="00D5147B"/>
    <w:rsid w:val="00D51828"/>
    <w:rsid w:val="00D5193E"/>
    <w:rsid w:val="00D51AB9"/>
    <w:rsid w:val="00D51D1F"/>
    <w:rsid w:val="00D51E69"/>
    <w:rsid w:val="00D528B0"/>
    <w:rsid w:val="00D52AFF"/>
    <w:rsid w:val="00D53106"/>
    <w:rsid w:val="00D5334E"/>
    <w:rsid w:val="00D53A1B"/>
    <w:rsid w:val="00D53D26"/>
    <w:rsid w:val="00D548A4"/>
    <w:rsid w:val="00D5551D"/>
    <w:rsid w:val="00D55DE5"/>
    <w:rsid w:val="00D55E78"/>
    <w:rsid w:val="00D561F0"/>
    <w:rsid w:val="00D5654F"/>
    <w:rsid w:val="00D565D6"/>
    <w:rsid w:val="00D5672C"/>
    <w:rsid w:val="00D56ADC"/>
    <w:rsid w:val="00D56C20"/>
    <w:rsid w:val="00D570B3"/>
    <w:rsid w:val="00D57349"/>
    <w:rsid w:val="00D57352"/>
    <w:rsid w:val="00D578C6"/>
    <w:rsid w:val="00D57949"/>
    <w:rsid w:val="00D60083"/>
    <w:rsid w:val="00D600E1"/>
    <w:rsid w:val="00D60519"/>
    <w:rsid w:val="00D60935"/>
    <w:rsid w:val="00D60B7B"/>
    <w:rsid w:val="00D60C9B"/>
    <w:rsid w:val="00D60DF6"/>
    <w:rsid w:val="00D60EDF"/>
    <w:rsid w:val="00D613A5"/>
    <w:rsid w:val="00D618D1"/>
    <w:rsid w:val="00D61A13"/>
    <w:rsid w:val="00D61C01"/>
    <w:rsid w:val="00D622AA"/>
    <w:rsid w:val="00D62ED5"/>
    <w:rsid w:val="00D63113"/>
    <w:rsid w:val="00D6337E"/>
    <w:rsid w:val="00D6340B"/>
    <w:rsid w:val="00D636AB"/>
    <w:rsid w:val="00D63FD0"/>
    <w:rsid w:val="00D64080"/>
    <w:rsid w:val="00D64B9D"/>
    <w:rsid w:val="00D650BF"/>
    <w:rsid w:val="00D653EE"/>
    <w:rsid w:val="00D65820"/>
    <w:rsid w:val="00D65CA0"/>
    <w:rsid w:val="00D663ED"/>
    <w:rsid w:val="00D664A2"/>
    <w:rsid w:val="00D66A73"/>
    <w:rsid w:val="00D66BD7"/>
    <w:rsid w:val="00D66E55"/>
    <w:rsid w:val="00D66EDC"/>
    <w:rsid w:val="00D672C3"/>
    <w:rsid w:val="00D67325"/>
    <w:rsid w:val="00D67461"/>
    <w:rsid w:val="00D67542"/>
    <w:rsid w:val="00D67839"/>
    <w:rsid w:val="00D67AAF"/>
    <w:rsid w:val="00D67CAA"/>
    <w:rsid w:val="00D67E1B"/>
    <w:rsid w:val="00D70025"/>
    <w:rsid w:val="00D701FB"/>
    <w:rsid w:val="00D704CB"/>
    <w:rsid w:val="00D70641"/>
    <w:rsid w:val="00D70788"/>
    <w:rsid w:val="00D709F8"/>
    <w:rsid w:val="00D70F11"/>
    <w:rsid w:val="00D7129D"/>
    <w:rsid w:val="00D718C9"/>
    <w:rsid w:val="00D71DC1"/>
    <w:rsid w:val="00D71F15"/>
    <w:rsid w:val="00D721B4"/>
    <w:rsid w:val="00D728AF"/>
    <w:rsid w:val="00D72C0B"/>
    <w:rsid w:val="00D73134"/>
    <w:rsid w:val="00D73323"/>
    <w:rsid w:val="00D7379B"/>
    <w:rsid w:val="00D73C2C"/>
    <w:rsid w:val="00D7410A"/>
    <w:rsid w:val="00D742E8"/>
    <w:rsid w:val="00D74532"/>
    <w:rsid w:val="00D74DB3"/>
    <w:rsid w:val="00D74E57"/>
    <w:rsid w:val="00D75067"/>
    <w:rsid w:val="00D75097"/>
    <w:rsid w:val="00D755B1"/>
    <w:rsid w:val="00D75C6B"/>
    <w:rsid w:val="00D75CA9"/>
    <w:rsid w:val="00D766C3"/>
    <w:rsid w:val="00D766CE"/>
    <w:rsid w:val="00D766E2"/>
    <w:rsid w:val="00D76804"/>
    <w:rsid w:val="00D7697F"/>
    <w:rsid w:val="00D7705E"/>
    <w:rsid w:val="00D773D5"/>
    <w:rsid w:val="00D77E11"/>
    <w:rsid w:val="00D8008D"/>
    <w:rsid w:val="00D8028D"/>
    <w:rsid w:val="00D804A0"/>
    <w:rsid w:val="00D804FD"/>
    <w:rsid w:val="00D808DC"/>
    <w:rsid w:val="00D80E34"/>
    <w:rsid w:val="00D81244"/>
    <w:rsid w:val="00D81C15"/>
    <w:rsid w:val="00D81CFC"/>
    <w:rsid w:val="00D821D3"/>
    <w:rsid w:val="00D82BA5"/>
    <w:rsid w:val="00D83398"/>
    <w:rsid w:val="00D833FD"/>
    <w:rsid w:val="00D834E1"/>
    <w:rsid w:val="00D8355D"/>
    <w:rsid w:val="00D838D2"/>
    <w:rsid w:val="00D839C6"/>
    <w:rsid w:val="00D839D2"/>
    <w:rsid w:val="00D83C7E"/>
    <w:rsid w:val="00D84232"/>
    <w:rsid w:val="00D84380"/>
    <w:rsid w:val="00D84570"/>
    <w:rsid w:val="00D85005"/>
    <w:rsid w:val="00D856D7"/>
    <w:rsid w:val="00D8580D"/>
    <w:rsid w:val="00D85B20"/>
    <w:rsid w:val="00D85BCB"/>
    <w:rsid w:val="00D85F50"/>
    <w:rsid w:val="00D86209"/>
    <w:rsid w:val="00D86778"/>
    <w:rsid w:val="00D86E51"/>
    <w:rsid w:val="00D87162"/>
    <w:rsid w:val="00D87239"/>
    <w:rsid w:val="00D8747E"/>
    <w:rsid w:val="00D8798B"/>
    <w:rsid w:val="00D9002E"/>
    <w:rsid w:val="00D9025C"/>
    <w:rsid w:val="00D904AA"/>
    <w:rsid w:val="00D904F3"/>
    <w:rsid w:val="00D9058A"/>
    <w:rsid w:val="00D91399"/>
    <w:rsid w:val="00D9188E"/>
    <w:rsid w:val="00D91961"/>
    <w:rsid w:val="00D91A64"/>
    <w:rsid w:val="00D920DF"/>
    <w:rsid w:val="00D92139"/>
    <w:rsid w:val="00D922EB"/>
    <w:rsid w:val="00D924C4"/>
    <w:rsid w:val="00D92613"/>
    <w:rsid w:val="00D92B57"/>
    <w:rsid w:val="00D92CEA"/>
    <w:rsid w:val="00D92FB5"/>
    <w:rsid w:val="00D9316F"/>
    <w:rsid w:val="00D93585"/>
    <w:rsid w:val="00D936AE"/>
    <w:rsid w:val="00D93962"/>
    <w:rsid w:val="00D93E48"/>
    <w:rsid w:val="00D93F9B"/>
    <w:rsid w:val="00D947AA"/>
    <w:rsid w:val="00D94EF8"/>
    <w:rsid w:val="00D95031"/>
    <w:rsid w:val="00D953FA"/>
    <w:rsid w:val="00D95637"/>
    <w:rsid w:val="00D95957"/>
    <w:rsid w:val="00D959AD"/>
    <w:rsid w:val="00D96132"/>
    <w:rsid w:val="00D9628D"/>
    <w:rsid w:val="00D965E5"/>
    <w:rsid w:val="00D967DA"/>
    <w:rsid w:val="00D96A11"/>
    <w:rsid w:val="00D96DE7"/>
    <w:rsid w:val="00D9728A"/>
    <w:rsid w:val="00D97486"/>
    <w:rsid w:val="00D97931"/>
    <w:rsid w:val="00D97F06"/>
    <w:rsid w:val="00DA02C4"/>
    <w:rsid w:val="00DA056D"/>
    <w:rsid w:val="00DA06C5"/>
    <w:rsid w:val="00DA0961"/>
    <w:rsid w:val="00DA0DC5"/>
    <w:rsid w:val="00DA0EDF"/>
    <w:rsid w:val="00DA1388"/>
    <w:rsid w:val="00DA1639"/>
    <w:rsid w:val="00DA18CE"/>
    <w:rsid w:val="00DA199B"/>
    <w:rsid w:val="00DA1B24"/>
    <w:rsid w:val="00DA1D82"/>
    <w:rsid w:val="00DA26BE"/>
    <w:rsid w:val="00DA2E5A"/>
    <w:rsid w:val="00DA2FC5"/>
    <w:rsid w:val="00DA3081"/>
    <w:rsid w:val="00DA35E0"/>
    <w:rsid w:val="00DA364B"/>
    <w:rsid w:val="00DA3AFA"/>
    <w:rsid w:val="00DA3C92"/>
    <w:rsid w:val="00DA47B4"/>
    <w:rsid w:val="00DA4E07"/>
    <w:rsid w:val="00DA5100"/>
    <w:rsid w:val="00DA5389"/>
    <w:rsid w:val="00DA546D"/>
    <w:rsid w:val="00DA5EC4"/>
    <w:rsid w:val="00DA5ED7"/>
    <w:rsid w:val="00DA60D6"/>
    <w:rsid w:val="00DA61FA"/>
    <w:rsid w:val="00DA6363"/>
    <w:rsid w:val="00DA6430"/>
    <w:rsid w:val="00DA64A0"/>
    <w:rsid w:val="00DA6775"/>
    <w:rsid w:val="00DA6924"/>
    <w:rsid w:val="00DA6B8F"/>
    <w:rsid w:val="00DA72E1"/>
    <w:rsid w:val="00DA7422"/>
    <w:rsid w:val="00DA7FE1"/>
    <w:rsid w:val="00DB0384"/>
    <w:rsid w:val="00DB0AA0"/>
    <w:rsid w:val="00DB0F80"/>
    <w:rsid w:val="00DB1102"/>
    <w:rsid w:val="00DB1334"/>
    <w:rsid w:val="00DB13A2"/>
    <w:rsid w:val="00DB1518"/>
    <w:rsid w:val="00DB194D"/>
    <w:rsid w:val="00DB1C3D"/>
    <w:rsid w:val="00DB1E90"/>
    <w:rsid w:val="00DB2048"/>
    <w:rsid w:val="00DB22CB"/>
    <w:rsid w:val="00DB24C9"/>
    <w:rsid w:val="00DB26B4"/>
    <w:rsid w:val="00DB2F75"/>
    <w:rsid w:val="00DB3271"/>
    <w:rsid w:val="00DB3A09"/>
    <w:rsid w:val="00DB3B25"/>
    <w:rsid w:val="00DB3C48"/>
    <w:rsid w:val="00DB3DF9"/>
    <w:rsid w:val="00DB3E6B"/>
    <w:rsid w:val="00DB4126"/>
    <w:rsid w:val="00DB4131"/>
    <w:rsid w:val="00DB41B2"/>
    <w:rsid w:val="00DB4651"/>
    <w:rsid w:val="00DB485B"/>
    <w:rsid w:val="00DB4935"/>
    <w:rsid w:val="00DB4988"/>
    <w:rsid w:val="00DB4F94"/>
    <w:rsid w:val="00DB593C"/>
    <w:rsid w:val="00DB77D3"/>
    <w:rsid w:val="00DB7856"/>
    <w:rsid w:val="00DB78C3"/>
    <w:rsid w:val="00DC0122"/>
    <w:rsid w:val="00DC0931"/>
    <w:rsid w:val="00DC0B26"/>
    <w:rsid w:val="00DC18A5"/>
    <w:rsid w:val="00DC2332"/>
    <w:rsid w:val="00DC2661"/>
    <w:rsid w:val="00DC2680"/>
    <w:rsid w:val="00DC26CC"/>
    <w:rsid w:val="00DC2921"/>
    <w:rsid w:val="00DC2986"/>
    <w:rsid w:val="00DC2FB0"/>
    <w:rsid w:val="00DC2FC7"/>
    <w:rsid w:val="00DC33A1"/>
    <w:rsid w:val="00DC33CA"/>
    <w:rsid w:val="00DC356D"/>
    <w:rsid w:val="00DC3856"/>
    <w:rsid w:val="00DC3A4E"/>
    <w:rsid w:val="00DC40A5"/>
    <w:rsid w:val="00DC454C"/>
    <w:rsid w:val="00DC48E0"/>
    <w:rsid w:val="00DC4C87"/>
    <w:rsid w:val="00DC50D8"/>
    <w:rsid w:val="00DC53C6"/>
    <w:rsid w:val="00DC54FE"/>
    <w:rsid w:val="00DC5D28"/>
    <w:rsid w:val="00DC5EAC"/>
    <w:rsid w:val="00DC603F"/>
    <w:rsid w:val="00DC621A"/>
    <w:rsid w:val="00DC6972"/>
    <w:rsid w:val="00DC6B64"/>
    <w:rsid w:val="00DC6BA3"/>
    <w:rsid w:val="00DC6F90"/>
    <w:rsid w:val="00DC7108"/>
    <w:rsid w:val="00DC72B6"/>
    <w:rsid w:val="00DC7307"/>
    <w:rsid w:val="00DC7476"/>
    <w:rsid w:val="00DC798E"/>
    <w:rsid w:val="00DC7C4F"/>
    <w:rsid w:val="00DD0262"/>
    <w:rsid w:val="00DD039C"/>
    <w:rsid w:val="00DD05CD"/>
    <w:rsid w:val="00DD0874"/>
    <w:rsid w:val="00DD0DD8"/>
    <w:rsid w:val="00DD1240"/>
    <w:rsid w:val="00DD125E"/>
    <w:rsid w:val="00DD1351"/>
    <w:rsid w:val="00DD1CF5"/>
    <w:rsid w:val="00DD1F0C"/>
    <w:rsid w:val="00DD2525"/>
    <w:rsid w:val="00DD26B3"/>
    <w:rsid w:val="00DD27EA"/>
    <w:rsid w:val="00DD2D01"/>
    <w:rsid w:val="00DD2F0C"/>
    <w:rsid w:val="00DD330C"/>
    <w:rsid w:val="00DD360E"/>
    <w:rsid w:val="00DD363D"/>
    <w:rsid w:val="00DD3856"/>
    <w:rsid w:val="00DD3D58"/>
    <w:rsid w:val="00DD42CF"/>
    <w:rsid w:val="00DD45CD"/>
    <w:rsid w:val="00DD49D5"/>
    <w:rsid w:val="00DD4F49"/>
    <w:rsid w:val="00DD5434"/>
    <w:rsid w:val="00DD57EA"/>
    <w:rsid w:val="00DD58C0"/>
    <w:rsid w:val="00DD5B4C"/>
    <w:rsid w:val="00DD5FC5"/>
    <w:rsid w:val="00DD6A9F"/>
    <w:rsid w:val="00DD6C37"/>
    <w:rsid w:val="00DD6E18"/>
    <w:rsid w:val="00DD7035"/>
    <w:rsid w:val="00DD73FF"/>
    <w:rsid w:val="00DD7418"/>
    <w:rsid w:val="00DD75E5"/>
    <w:rsid w:val="00DD772C"/>
    <w:rsid w:val="00DD7FA7"/>
    <w:rsid w:val="00DE0017"/>
    <w:rsid w:val="00DE025C"/>
    <w:rsid w:val="00DE0415"/>
    <w:rsid w:val="00DE05F5"/>
    <w:rsid w:val="00DE08A2"/>
    <w:rsid w:val="00DE0CC3"/>
    <w:rsid w:val="00DE1092"/>
    <w:rsid w:val="00DE11DD"/>
    <w:rsid w:val="00DE12B0"/>
    <w:rsid w:val="00DE1418"/>
    <w:rsid w:val="00DE1506"/>
    <w:rsid w:val="00DE1AFA"/>
    <w:rsid w:val="00DE1C19"/>
    <w:rsid w:val="00DE22CF"/>
    <w:rsid w:val="00DE2560"/>
    <w:rsid w:val="00DE2632"/>
    <w:rsid w:val="00DE2D86"/>
    <w:rsid w:val="00DE33E4"/>
    <w:rsid w:val="00DE3425"/>
    <w:rsid w:val="00DE3810"/>
    <w:rsid w:val="00DE3A0D"/>
    <w:rsid w:val="00DE3BF5"/>
    <w:rsid w:val="00DE3BFC"/>
    <w:rsid w:val="00DE3D1A"/>
    <w:rsid w:val="00DE3E6F"/>
    <w:rsid w:val="00DE465A"/>
    <w:rsid w:val="00DE48EB"/>
    <w:rsid w:val="00DE4B90"/>
    <w:rsid w:val="00DE4EA1"/>
    <w:rsid w:val="00DE4EA3"/>
    <w:rsid w:val="00DE4EC4"/>
    <w:rsid w:val="00DE50E4"/>
    <w:rsid w:val="00DE52A3"/>
    <w:rsid w:val="00DE55AF"/>
    <w:rsid w:val="00DE5647"/>
    <w:rsid w:val="00DE56EC"/>
    <w:rsid w:val="00DE573D"/>
    <w:rsid w:val="00DE5B3C"/>
    <w:rsid w:val="00DE5C54"/>
    <w:rsid w:val="00DE5EA7"/>
    <w:rsid w:val="00DE6041"/>
    <w:rsid w:val="00DE63E0"/>
    <w:rsid w:val="00DE64F5"/>
    <w:rsid w:val="00DE6AD2"/>
    <w:rsid w:val="00DE6E00"/>
    <w:rsid w:val="00DE6E25"/>
    <w:rsid w:val="00DE7174"/>
    <w:rsid w:val="00DE7305"/>
    <w:rsid w:val="00DE74AA"/>
    <w:rsid w:val="00DE7C1A"/>
    <w:rsid w:val="00DF012D"/>
    <w:rsid w:val="00DF015A"/>
    <w:rsid w:val="00DF0AC5"/>
    <w:rsid w:val="00DF0DCB"/>
    <w:rsid w:val="00DF163F"/>
    <w:rsid w:val="00DF19B7"/>
    <w:rsid w:val="00DF1BAD"/>
    <w:rsid w:val="00DF1F2B"/>
    <w:rsid w:val="00DF209E"/>
    <w:rsid w:val="00DF22F9"/>
    <w:rsid w:val="00DF2789"/>
    <w:rsid w:val="00DF2A53"/>
    <w:rsid w:val="00DF2A85"/>
    <w:rsid w:val="00DF2D35"/>
    <w:rsid w:val="00DF3A7D"/>
    <w:rsid w:val="00DF3DC0"/>
    <w:rsid w:val="00DF3DCE"/>
    <w:rsid w:val="00DF4469"/>
    <w:rsid w:val="00DF463A"/>
    <w:rsid w:val="00DF4CA1"/>
    <w:rsid w:val="00DF4FDC"/>
    <w:rsid w:val="00DF5270"/>
    <w:rsid w:val="00DF5C95"/>
    <w:rsid w:val="00DF61C7"/>
    <w:rsid w:val="00DF64B4"/>
    <w:rsid w:val="00DF681A"/>
    <w:rsid w:val="00DF7667"/>
    <w:rsid w:val="00DF7F25"/>
    <w:rsid w:val="00E00053"/>
    <w:rsid w:val="00E000B5"/>
    <w:rsid w:val="00E00538"/>
    <w:rsid w:val="00E007B6"/>
    <w:rsid w:val="00E007E5"/>
    <w:rsid w:val="00E00816"/>
    <w:rsid w:val="00E008E8"/>
    <w:rsid w:val="00E00A71"/>
    <w:rsid w:val="00E0180E"/>
    <w:rsid w:val="00E018C5"/>
    <w:rsid w:val="00E019A4"/>
    <w:rsid w:val="00E019D7"/>
    <w:rsid w:val="00E01A7B"/>
    <w:rsid w:val="00E01ACD"/>
    <w:rsid w:val="00E01FD8"/>
    <w:rsid w:val="00E02182"/>
    <w:rsid w:val="00E025B5"/>
    <w:rsid w:val="00E02955"/>
    <w:rsid w:val="00E02B7F"/>
    <w:rsid w:val="00E02F13"/>
    <w:rsid w:val="00E03025"/>
    <w:rsid w:val="00E03725"/>
    <w:rsid w:val="00E03861"/>
    <w:rsid w:val="00E03869"/>
    <w:rsid w:val="00E039E7"/>
    <w:rsid w:val="00E03D35"/>
    <w:rsid w:val="00E03FC7"/>
    <w:rsid w:val="00E045B3"/>
    <w:rsid w:val="00E0513A"/>
    <w:rsid w:val="00E054A8"/>
    <w:rsid w:val="00E05662"/>
    <w:rsid w:val="00E06158"/>
    <w:rsid w:val="00E0618C"/>
    <w:rsid w:val="00E06384"/>
    <w:rsid w:val="00E066EB"/>
    <w:rsid w:val="00E06969"/>
    <w:rsid w:val="00E06CEE"/>
    <w:rsid w:val="00E070CC"/>
    <w:rsid w:val="00E07120"/>
    <w:rsid w:val="00E07312"/>
    <w:rsid w:val="00E07917"/>
    <w:rsid w:val="00E0796F"/>
    <w:rsid w:val="00E07BB8"/>
    <w:rsid w:val="00E10A23"/>
    <w:rsid w:val="00E10C8F"/>
    <w:rsid w:val="00E10F17"/>
    <w:rsid w:val="00E1156B"/>
    <w:rsid w:val="00E11E19"/>
    <w:rsid w:val="00E12282"/>
    <w:rsid w:val="00E1229D"/>
    <w:rsid w:val="00E12644"/>
    <w:rsid w:val="00E12A2D"/>
    <w:rsid w:val="00E13254"/>
    <w:rsid w:val="00E13484"/>
    <w:rsid w:val="00E13A11"/>
    <w:rsid w:val="00E13A71"/>
    <w:rsid w:val="00E13C10"/>
    <w:rsid w:val="00E13CF4"/>
    <w:rsid w:val="00E13D3A"/>
    <w:rsid w:val="00E1421F"/>
    <w:rsid w:val="00E142DB"/>
    <w:rsid w:val="00E14C28"/>
    <w:rsid w:val="00E14EA0"/>
    <w:rsid w:val="00E1596C"/>
    <w:rsid w:val="00E159B4"/>
    <w:rsid w:val="00E159C2"/>
    <w:rsid w:val="00E16170"/>
    <w:rsid w:val="00E1677C"/>
    <w:rsid w:val="00E167E4"/>
    <w:rsid w:val="00E169A4"/>
    <w:rsid w:val="00E16A52"/>
    <w:rsid w:val="00E16C80"/>
    <w:rsid w:val="00E16FDA"/>
    <w:rsid w:val="00E17290"/>
    <w:rsid w:val="00E1752A"/>
    <w:rsid w:val="00E175FA"/>
    <w:rsid w:val="00E17DB7"/>
    <w:rsid w:val="00E17DFC"/>
    <w:rsid w:val="00E17F65"/>
    <w:rsid w:val="00E2045B"/>
    <w:rsid w:val="00E208E2"/>
    <w:rsid w:val="00E20A33"/>
    <w:rsid w:val="00E210C6"/>
    <w:rsid w:val="00E217C2"/>
    <w:rsid w:val="00E218E3"/>
    <w:rsid w:val="00E21C3B"/>
    <w:rsid w:val="00E21C85"/>
    <w:rsid w:val="00E223BF"/>
    <w:rsid w:val="00E226E2"/>
    <w:rsid w:val="00E2337D"/>
    <w:rsid w:val="00E2350F"/>
    <w:rsid w:val="00E236D8"/>
    <w:rsid w:val="00E246CE"/>
    <w:rsid w:val="00E248EF"/>
    <w:rsid w:val="00E24CAC"/>
    <w:rsid w:val="00E24E35"/>
    <w:rsid w:val="00E252AE"/>
    <w:rsid w:val="00E2595D"/>
    <w:rsid w:val="00E259A3"/>
    <w:rsid w:val="00E25CBB"/>
    <w:rsid w:val="00E25DA6"/>
    <w:rsid w:val="00E25FB6"/>
    <w:rsid w:val="00E260A9"/>
    <w:rsid w:val="00E26435"/>
    <w:rsid w:val="00E265E2"/>
    <w:rsid w:val="00E26835"/>
    <w:rsid w:val="00E26B92"/>
    <w:rsid w:val="00E26C5D"/>
    <w:rsid w:val="00E26C81"/>
    <w:rsid w:val="00E26DC8"/>
    <w:rsid w:val="00E2753F"/>
    <w:rsid w:val="00E2776D"/>
    <w:rsid w:val="00E277E9"/>
    <w:rsid w:val="00E2794E"/>
    <w:rsid w:val="00E27B21"/>
    <w:rsid w:val="00E27C49"/>
    <w:rsid w:val="00E27F59"/>
    <w:rsid w:val="00E30A7B"/>
    <w:rsid w:val="00E30BE3"/>
    <w:rsid w:val="00E31936"/>
    <w:rsid w:val="00E32131"/>
    <w:rsid w:val="00E322AA"/>
    <w:rsid w:val="00E325F5"/>
    <w:rsid w:val="00E32699"/>
    <w:rsid w:val="00E3294C"/>
    <w:rsid w:val="00E32B48"/>
    <w:rsid w:val="00E32C8A"/>
    <w:rsid w:val="00E32DC7"/>
    <w:rsid w:val="00E33369"/>
    <w:rsid w:val="00E33A4B"/>
    <w:rsid w:val="00E33B86"/>
    <w:rsid w:val="00E33E38"/>
    <w:rsid w:val="00E340C0"/>
    <w:rsid w:val="00E3412E"/>
    <w:rsid w:val="00E34386"/>
    <w:rsid w:val="00E3466C"/>
    <w:rsid w:val="00E34900"/>
    <w:rsid w:val="00E34CD6"/>
    <w:rsid w:val="00E34FB5"/>
    <w:rsid w:val="00E3530E"/>
    <w:rsid w:val="00E3536B"/>
    <w:rsid w:val="00E36824"/>
    <w:rsid w:val="00E36CF5"/>
    <w:rsid w:val="00E36D74"/>
    <w:rsid w:val="00E374BC"/>
    <w:rsid w:val="00E4000E"/>
    <w:rsid w:val="00E40064"/>
    <w:rsid w:val="00E40165"/>
    <w:rsid w:val="00E40196"/>
    <w:rsid w:val="00E404D1"/>
    <w:rsid w:val="00E408FB"/>
    <w:rsid w:val="00E4099F"/>
    <w:rsid w:val="00E40B91"/>
    <w:rsid w:val="00E40BE2"/>
    <w:rsid w:val="00E41107"/>
    <w:rsid w:val="00E411A2"/>
    <w:rsid w:val="00E41276"/>
    <w:rsid w:val="00E41334"/>
    <w:rsid w:val="00E41ACB"/>
    <w:rsid w:val="00E41C74"/>
    <w:rsid w:val="00E421EB"/>
    <w:rsid w:val="00E427AA"/>
    <w:rsid w:val="00E42809"/>
    <w:rsid w:val="00E430CB"/>
    <w:rsid w:val="00E434C9"/>
    <w:rsid w:val="00E43939"/>
    <w:rsid w:val="00E43A13"/>
    <w:rsid w:val="00E43AFA"/>
    <w:rsid w:val="00E43D7E"/>
    <w:rsid w:val="00E446E1"/>
    <w:rsid w:val="00E4481D"/>
    <w:rsid w:val="00E44C3D"/>
    <w:rsid w:val="00E44E1D"/>
    <w:rsid w:val="00E452B8"/>
    <w:rsid w:val="00E453CD"/>
    <w:rsid w:val="00E45714"/>
    <w:rsid w:val="00E45981"/>
    <w:rsid w:val="00E45BD3"/>
    <w:rsid w:val="00E45E9D"/>
    <w:rsid w:val="00E46233"/>
    <w:rsid w:val="00E46303"/>
    <w:rsid w:val="00E4635F"/>
    <w:rsid w:val="00E467EA"/>
    <w:rsid w:val="00E469F9"/>
    <w:rsid w:val="00E46B04"/>
    <w:rsid w:val="00E46F72"/>
    <w:rsid w:val="00E472B8"/>
    <w:rsid w:val="00E4737D"/>
    <w:rsid w:val="00E4742D"/>
    <w:rsid w:val="00E475FF"/>
    <w:rsid w:val="00E47812"/>
    <w:rsid w:val="00E47927"/>
    <w:rsid w:val="00E47CBB"/>
    <w:rsid w:val="00E47FBA"/>
    <w:rsid w:val="00E5007B"/>
    <w:rsid w:val="00E502C6"/>
    <w:rsid w:val="00E50554"/>
    <w:rsid w:val="00E506DF"/>
    <w:rsid w:val="00E50978"/>
    <w:rsid w:val="00E50D51"/>
    <w:rsid w:val="00E50F52"/>
    <w:rsid w:val="00E512D7"/>
    <w:rsid w:val="00E51395"/>
    <w:rsid w:val="00E518FD"/>
    <w:rsid w:val="00E5207C"/>
    <w:rsid w:val="00E524E0"/>
    <w:rsid w:val="00E52AAB"/>
    <w:rsid w:val="00E52CDA"/>
    <w:rsid w:val="00E53AED"/>
    <w:rsid w:val="00E53E36"/>
    <w:rsid w:val="00E541ED"/>
    <w:rsid w:val="00E54AD8"/>
    <w:rsid w:val="00E54CFE"/>
    <w:rsid w:val="00E5562A"/>
    <w:rsid w:val="00E557D3"/>
    <w:rsid w:val="00E55C52"/>
    <w:rsid w:val="00E560F0"/>
    <w:rsid w:val="00E56AD5"/>
    <w:rsid w:val="00E56C5D"/>
    <w:rsid w:val="00E56E99"/>
    <w:rsid w:val="00E56FE7"/>
    <w:rsid w:val="00E57040"/>
    <w:rsid w:val="00E57BE4"/>
    <w:rsid w:val="00E602D4"/>
    <w:rsid w:val="00E6087F"/>
    <w:rsid w:val="00E60DEA"/>
    <w:rsid w:val="00E60E71"/>
    <w:rsid w:val="00E60F21"/>
    <w:rsid w:val="00E61068"/>
    <w:rsid w:val="00E611D0"/>
    <w:rsid w:val="00E61851"/>
    <w:rsid w:val="00E61C69"/>
    <w:rsid w:val="00E61D21"/>
    <w:rsid w:val="00E61EB1"/>
    <w:rsid w:val="00E62314"/>
    <w:rsid w:val="00E63481"/>
    <w:rsid w:val="00E640E9"/>
    <w:rsid w:val="00E6423E"/>
    <w:rsid w:val="00E644CA"/>
    <w:rsid w:val="00E649A9"/>
    <w:rsid w:val="00E64A3E"/>
    <w:rsid w:val="00E64E34"/>
    <w:rsid w:val="00E64EBA"/>
    <w:rsid w:val="00E65405"/>
    <w:rsid w:val="00E658F8"/>
    <w:rsid w:val="00E65C77"/>
    <w:rsid w:val="00E65D99"/>
    <w:rsid w:val="00E663DE"/>
    <w:rsid w:val="00E6679F"/>
    <w:rsid w:val="00E66B73"/>
    <w:rsid w:val="00E66DBB"/>
    <w:rsid w:val="00E66F9A"/>
    <w:rsid w:val="00E6709D"/>
    <w:rsid w:val="00E6764E"/>
    <w:rsid w:val="00E677AB"/>
    <w:rsid w:val="00E67B27"/>
    <w:rsid w:val="00E7082E"/>
    <w:rsid w:val="00E70BE5"/>
    <w:rsid w:val="00E70F38"/>
    <w:rsid w:val="00E70FC8"/>
    <w:rsid w:val="00E718EE"/>
    <w:rsid w:val="00E719DA"/>
    <w:rsid w:val="00E71C2B"/>
    <w:rsid w:val="00E72439"/>
    <w:rsid w:val="00E7244D"/>
    <w:rsid w:val="00E7263E"/>
    <w:rsid w:val="00E729ED"/>
    <w:rsid w:val="00E72C2A"/>
    <w:rsid w:val="00E734A9"/>
    <w:rsid w:val="00E7390B"/>
    <w:rsid w:val="00E7397B"/>
    <w:rsid w:val="00E73B71"/>
    <w:rsid w:val="00E73B85"/>
    <w:rsid w:val="00E73BD1"/>
    <w:rsid w:val="00E73DFC"/>
    <w:rsid w:val="00E740BD"/>
    <w:rsid w:val="00E74291"/>
    <w:rsid w:val="00E747B1"/>
    <w:rsid w:val="00E7487A"/>
    <w:rsid w:val="00E74ED6"/>
    <w:rsid w:val="00E75A89"/>
    <w:rsid w:val="00E75C06"/>
    <w:rsid w:val="00E769DE"/>
    <w:rsid w:val="00E76DCB"/>
    <w:rsid w:val="00E770EF"/>
    <w:rsid w:val="00E77475"/>
    <w:rsid w:val="00E774C7"/>
    <w:rsid w:val="00E77587"/>
    <w:rsid w:val="00E7781A"/>
    <w:rsid w:val="00E77A39"/>
    <w:rsid w:val="00E77B1E"/>
    <w:rsid w:val="00E80332"/>
    <w:rsid w:val="00E80633"/>
    <w:rsid w:val="00E80D1B"/>
    <w:rsid w:val="00E80D63"/>
    <w:rsid w:val="00E8124C"/>
    <w:rsid w:val="00E81647"/>
    <w:rsid w:val="00E8186E"/>
    <w:rsid w:val="00E819A9"/>
    <w:rsid w:val="00E81DD7"/>
    <w:rsid w:val="00E81E7D"/>
    <w:rsid w:val="00E82149"/>
    <w:rsid w:val="00E82821"/>
    <w:rsid w:val="00E82975"/>
    <w:rsid w:val="00E829CD"/>
    <w:rsid w:val="00E83878"/>
    <w:rsid w:val="00E839CE"/>
    <w:rsid w:val="00E83F29"/>
    <w:rsid w:val="00E842AE"/>
    <w:rsid w:val="00E8451C"/>
    <w:rsid w:val="00E84DCF"/>
    <w:rsid w:val="00E85297"/>
    <w:rsid w:val="00E852F5"/>
    <w:rsid w:val="00E85668"/>
    <w:rsid w:val="00E856E8"/>
    <w:rsid w:val="00E857EE"/>
    <w:rsid w:val="00E8583A"/>
    <w:rsid w:val="00E85875"/>
    <w:rsid w:val="00E85DF7"/>
    <w:rsid w:val="00E85E66"/>
    <w:rsid w:val="00E86043"/>
    <w:rsid w:val="00E860B1"/>
    <w:rsid w:val="00E867FD"/>
    <w:rsid w:val="00E8685F"/>
    <w:rsid w:val="00E8690B"/>
    <w:rsid w:val="00E86CE2"/>
    <w:rsid w:val="00E86E7F"/>
    <w:rsid w:val="00E86ECA"/>
    <w:rsid w:val="00E86F9F"/>
    <w:rsid w:val="00E87B4C"/>
    <w:rsid w:val="00E87B89"/>
    <w:rsid w:val="00E87CF3"/>
    <w:rsid w:val="00E87D82"/>
    <w:rsid w:val="00E90086"/>
    <w:rsid w:val="00E90667"/>
    <w:rsid w:val="00E91345"/>
    <w:rsid w:val="00E918A5"/>
    <w:rsid w:val="00E91C2C"/>
    <w:rsid w:val="00E928C4"/>
    <w:rsid w:val="00E92996"/>
    <w:rsid w:val="00E92BE8"/>
    <w:rsid w:val="00E92D02"/>
    <w:rsid w:val="00E932FE"/>
    <w:rsid w:val="00E93413"/>
    <w:rsid w:val="00E93A52"/>
    <w:rsid w:val="00E944A2"/>
    <w:rsid w:val="00E94ACD"/>
    <w:rsid w:val="00E94DD6"/>
    <w:rsid w:val="00E951F2"/>
    <w:rsid w:val="00E952DB"/>
    <w:rsid w:val="00E958CA"/>
    <w:rsid w:val="00E95AC5"/>
    <w:rsid w:val="00E95ECD"/>
    <w:rsid w:val="00E95F67"/>
    <w:rsid w:val="00E972E3"/>
    <w:rsid w:val="00E97690"/>
    <w:rsid w:val="00E978BF"/>
    <w:rsid w:val="00E978C6"/>
    <w:rsid w:val="00EA0307"/>
    <w:rsid w:val="00EA043A"/>
    <w:rsid w:val="00EA05C0"/>
    <w:rsid w:val="00EA0F04"/>
    <w:rsid w:val="00EA15B3"/>
    <w:rsid w:val="00EA1C2C"/>
    <w:rsid w:val="00EA1DC5"/>
    <w:rsid w:val="00EA1F38"/>
    <w:rsid w:val="00EA1FA1"/>
    <w:rsid w:val="00EA238A"/>
    <w:rsid w:val="00EA2838"/>
    <w:rsid w:val="00EA2A7D"/>
    <w:rsid w:val="00EA2D56"/>
    <w:rsid w:val="00EA337A"/>
    <w:rsid w:val="00EA35E3"/>
    <w:rsid w:val="00EA3AED"/>
    <w:rsid w:val="00EA405F"/>
    <w:rsid w:val="00EA4124"/>
    <w:rsid w:val="00EA414B"/>
    <w:rsid w:val="00EA4335"/>
    <w:rsid w:val="00EA433C"/>
    <w:rsid w:val="00EA4358"/>
    <w:rsid w:val="00EA450C"/>
    <w:rsid w:val="00EA4599"/>
    <w:rsid w:val="00EA4725"/>
    <w:rsid w:val="00EA5843"/>
    <w:rsid w:val="00EA5993"/>
    <w:rsid w:val="00EA5C46"/>
    <w:rsid w:val="00EA5D37"/>
    <w:rsid w:val="00EA5E96"/>
    <w:rsid w:val="00EA7109"/>
    <w:rsid w:val="00EA7237"/>
    <w:rsid w:val="00EA780B"/>
    <w:rsid w:val="00EA788F"/>
    <w:rsid w:val="00EA7947"/>
    <w:rsid w:val="00EA7A12"/>
    <w:rsid w:val="00EA7CD0"/>
    <w:rsid w:val="00EB0207"/>
    <w:rsid w:val="00EB0363"/>
    <w:rsid w:val="00EB0A55"/>
    <w:rsid w:val="00EB0A91"/>
    <w:rsid w:val="00EB1058"/>
    <w:rsid w:val="00EB135D"/>
    <w:rsid w:val="00EB1A40"/>
    <w:rsid w:val="00EB209A"/>
    <w:rsid w:val="00EB21F2"/>
    <w:rsid w:val="00EB273B"/>
    <w:rsid w:val="00EB32A5"/>
    <w:rsid w:val="00EB3436"/>
    <w:rsid w:val="00EB3A2C"/>
    <w:rsid w:val="00EB3B89"/>
    <w:rsid w:val="00EB4220"/>
    <w:rsid w:val="00EB4DE7"/>
    <w:rsid w:val="00EB4DF6"/>
    <w:rsid w:val="00EB54E3"/>
    <w:rsid w:val="00EB56FC"/>
    <w:rsid w:val="00EB5FB8"/>
    <w:rsid w:val="00EB6002"/>
    <w:rsid w:val="00EB69C7"/>
    <w:rsid w:val="00EB6BB8"/>
    <w:rsid w:val="00EB6C30"/>
    <w:rsid w:val="00EB6C3F"/>
    <w:rsid w:val="00EB6C58"/>
    <w:rsid w:val="00EB6D1B"/>
    <w:rsid w:val="00EB6E2A"/>
    <w:rsid w:val="00EB7109"/>
    <w:rsid w:val="00EB7187"/>
    <w:rsid w:val="00EB7207"/>
    <w:rsid w:val="00EB762D"/>
    <w:rsid w:val="00EB7E1D"/>
    <w:rsid w:val="00EC03BF"/>
    <w:rsid w:val="00EC067B"/>
    <w:rsid w:val="00EC0806"/>
    <w:rsid w:val="00EC09F5"/>
    <w:rsid w:val="00EC0EC0"/>
    <w:rsid w:val="00EC14D5"/>
    <w:rsid w:val="00EC1947"/>
    <w:rsid w:val="00EC1EC7"/>
    <w:rsid w:val="00EC26D3"/>
    <w:rsid w:val="00EC29E0"/>
    <w:rsid w:val="00EC2C1E"/>
    <w:rsid w:val="00EC2CFD"/>
    <w:rsid w:val="00EC2FDA"/>
    <w:rsid w:val="00EC3255"/>
    <w:rsid w:val="00EC333F"/>
    <w:rsid w:val="00EC3631"/>
    <w:rsid w:val="00EC3879"/>
    <w:rsid w:val="00EC3BB8"/>
    <w:rsid w:val="00EC3C11"/>
    <w:rsid w:val="00EC3DEF"/>
    <w:rsid w:val="00EC3F42"/>
    <w:rsid w:val="00EC41B0"/>
    <w:rsid w:val="00EC43D5"/>
    <w:rsid w:val="00EC47D5"/>
    <w:rsid w:val="00EC4B3C"/>
    <w:rsid w:val="00EC4F02"/>
    <w:rsid w:val="00EC55AB"/>
    <w:rsid w:val="00EC5724"/>
    <w:rsid w:val="00EC5791"/>
    <w:rsid w:val="00EC6325"/>
    <w:rsid w:val="00EC6557"/>
    <w:rsid w:val="00EC6891"/>
    <w:rsid w:val="00EC6A61"/>
    <w:rsid w:val="00EC6B98"/>
    <w:rsid w:val="00EC6CE7"/>
    <w:rsid w:val="00EC6F9E"/>
    <w:rsid w:val="00EC7709"/>
    <w:rsid w:val="00ED004C"/>
    <w:rsid w:val="00ED0107"/>
    <w:rsid w:val="00ED01B1"/>
    <w:rsid w:val="00ED08E4"/>
    <w:rsid w:val="00ED0E96"/>
    <w:rsid w:val="00ED15C4"/>
    <w:rsid w:val="00ED15FF"/>
    <w:rsid w:val="00ED1A19"/>
    <w:rsid w:val="00ED2751"/>
    <w:rsid w:val="00ED2E34"/>
    <w:rsid w:val="00ED33B7"/>
    <w:rsid w:val="00ED353E"/>
    <w:rsid w:val="00ED3727"/>
    <w:rsid w:val="00ED3761"/>
    <w:rsid w:val="00ED376F"/>
    <w:rsid w:val="00ED3898"/>
    <w:rsid w:val="00ED3E30"/>
    <w:rsid w:val="00ED3E7B"/>
    <w:rsid w:val="00ED40A7"/>
    <w:rsid w:val="00ED418C"/>
    <w:rsid w:val="00ED41AC"/>
    <w:rsid w:val="00ED45D3"/>
    <w:rsid w:val="00ED46A7"/>
    <w:rsid w:val="00ED46CF"/>
    <w:rsid w:val="00ED489F"/>
    <w:rsid w:val="00ED4E8D"/>
    <w:rsid w:val="00ED5886"/>
    <w:rsid w:val="00ED5DD3"/>
    <w:rsid w:val="00ED632D"/>
    <w:rsid w:val="00ED63BC"/>
    <w:rsid w:val="00ED64E2"/>
    <w:rsid w:val="00ED6E45"/>
    <w:rsid w:val="00ED6F32"/>
    <w:rsid w:val="00ED7325"/>
    <w:rsid w:val="00ED75B5"/>
    <w:rsid w:val="00ED7B4C"/>
    <w:rsid w:val="00ED7B7A"/>
    <w:rsid w:val="00ED7F77"/>
    <w:rsid w:val="00ED7FBD"/>
    <w:rsid w:val="00EE0072"/>
    <w:rsid w:val="00EE06EA"/>
    <w:rsid w:val="00EE0A47"/>
    <w:rsid w:val="00EE132A"/>
    <w:rsid w:val="00EE163D"/>
    <w:rsid w:val="00EE1972"/>
    <w:rsid w:val="00EE1EA6"/>
    <w:rsid w:val="00EE1EC7"/>
    <w:rsid w:val="00EE1ED3"/>
    <w:rsid w:val="00EE23F1"/>
    <w:rsid w:val="00EE240B"/>
    <w:rsid w:val="00EE26FC"/>
    <w:rsid w:val="00EE31A0"/>
    <w:rsid w:val="00EE3216"/>
    <w:rsid w:val="00EE326E"/>
    <w:rsid w:val="00EE3916"/>
    <w:rsid w:val="00EE392A"/>
    <w:rsid w:val="00EE39A2"/>
    <w:rsid w:val="00EE4565"/>
    <w:rsid w:val="00EE4D4D"/>
    <w:rsid w:val="00EE5093"/>
    <w:rsid w:val="00EE50C8"/>
    <w:rsid w:val="00EE657A"/>
    <w:rsid w:val="00EE6676"/>
    <w:rsid w:val="00EE6B6A"/>
    <w:rsid w:val="00EE6DDF"/>
    <w:rsid w:val="00EE6E21"/>
    <w:rsid w:val="00EE7A02"/>
    <w:rsid w:val="00EE7A27"/>
    <w:rsid w:val="00EF0112"/>
    <w:rsid w:val="00EF0CA8"/>
    <w:rsid w:val="00EF0D1C"/>
    <w:rsid w:val="00EF15C8"/>
    <w:rsid w:val="00EF185F"/>
    <w:rsid w:val="00EF1E3D"/>
    <w:rsid w:val="00EF2C91"/>
    <w:rsid w:val="00EF3334"/>
    <w:rsid w:val="00EF3462"/>
    <w:rsid w:val="00EF3795"/>
    <w:rsid w:val="00EF3B4C"/>
    <w:rsid w:val="00EF4043"/>
    <w:rsid w:val="00EF4321"/>
    <w:rsid w:val="00EF4642"/>
    <w:rsid w:val="00EF46F7"/>
    <w:rsid w:val="00EF4AAF"/>
    <w:rsid w:val="00EF4B5D"/>
    <w:rsid w:val="00EF4D0C"/>
    <w:rsid w:val="00EF5322"/>
    <w:rsid w:val="00EF54E0"/>
    <w:rsid w:val="00EF55F6"/>
    <w:rsid w:val="00EF60AF"/>
    <w:rsid w:val="00EF6598"/>
    <w:rsid w:val="00EF67E9"/>
    <w:rsid w:val="00EF7511"/>
    <w:rsid w:val="00EF7A87"/>
    <w:rsid w:val="00EF7AFF"/>
    <w:rsid w:val="00EF7D13"/>
    <w:rsid w:val="00F0053D"/>
    <w:rsid w:val="00F009C0"/>
    <w:rsid w:val="00F00E27"/>
    <w:rsid w:val="00F01041"/>
    <w:rsid w:val="00F01075"/>
    <w:rsid w:val="00F011E5"/>
    <w:rsid w:val="00F01278"/>
    <w:rsid w:val="00F01406"/>
    <w:rsid w:val="00F018B9"/>
    <w:rsid w:val="00F019A7"/>
    <w:rsid w:val="00F01B60"/>
    <w:rsid w:val="00F01B9D"/>
    <w:rsid w:val="00F01D4C"/>
    <w:rsid w:val="00F01E42"/>
    <w:rsid w:val="00F03261"/>
    <w:rsid w:val="00F0345D"/>
    <w:rsid w:val="00F03CB2"/>
    <w:rsid w:val="00F03F01"/>
    <w:rsid w:val="00F04027"/>
    <w:rsid w:val="00F04196"/>
    <w:rsid w:val="00F0478B"/>
    <w:rsid w:val="00F04A39"/>
    <w:rsid w:val="00F05226"/>
    <w:rsid w:val="00F05585"/>
    <w:rsid w:val="00F055BE"/>
    <w:rsid w:val="00F056E6"/>
    <w:rsid w:val="00F05DF7"/>
    <w:rsid w:val="00F060D3"/>
    <w:rsid w:val="00F06227"/>
    <w:rsid w:val="00F06538"/>
    <w:rsid w:val="00F067A3"/>
    <w:rsid w:val="00F06844"/>
    <w:rsid w:val="00F06A06"/>
    <w:rsid w:val="00F06AF7"/>
    <w:rsid w:val="00F06AFF"/>
    <w:rsid w:val="00F07072"/>
    <w:rsid w:val="00F077ED"/>
    <w:rsid w:val="00F07AE8"/>
    <w:rsid w:val="00F07D76"/>
    <w:rsid w:val="00F10AC3"/>
    <w:rsid w:val="00F10AD1"/>
    <w:rsid w:val="00F10E0D"/>
    <w:rsid w:val="00F10E33"/>
    <w:rsid w:val="00F10FA9"/>
    <w:rsid w:val="00F11766"/>
    <w:rsid w:val="00F11D6F"/>
    <w:rsid w:val="00F11F36"/>
    <w:rsid w:val="00F12081"/>
    <w:rsid w:val="00F1219B"/>
    <w:rsid w:val="00F127E5"/>
    <w:rsid w:val="00F12DC5"/>
    <w:rsid w:val="00F12E56"/>
    <w:rsid w:val="00F12ED0"/>
    <w:rsid w:val="00F130B8"/>
    <w:rsid w:val="00F13117"/>
    <w:rsid w:val="00F132DC"/>
    <w:rsid w:val="00F13BE2"/>
    <w:rsid w:val="00F13D97"/>
    <w:rsid w:val="00F141FE"/>
    <w:rsid w:val="00F1454F"/>
    <w:rsid w:val="00F14721"/>
    <w:rsid w:val="00F15972"/>
    <w:rsid w:val="00F15DCC"/>
    <w:rsid w:val="00F160CA"/>
    <w:rsid w:val="00F1698D"/>
    <w:rsid w:val="00F16C52"/>
    <w:rsid w:val="00F16DBA"/>
    <w:rsid w:val="00F16EF3"/>
    <w:rsid w:val="00F170C8"/>
    <w:rsid w:val="00F17197"/>
    <w:rsid w:val="00F1744A"/>
    <w:rsid w:val="00F17DFA"/>
    <w:rsid w:val="00F201FE"/>
    <w:rsid w:val="00F20254"/>
    <w:rsid w:val="00F20618"/>
    <w:rsid w:val="00F207E7"/>
    <w:rsid w:val="00F20C8C"/>
    <w:rsid w:val="00F21AEB"/>
    <w:rsid w:val="00F21E75"/>
    <w:rsid w:val="00F22282"/>
    <w:rsid w:val="00F2244D"/>
    <w:rsid w:val="00F224C9"/>
    <w:rsid w:val="00F2296A"/>
    <w:rsid w:val="00F22A4B"/>
    <w:rsid w:val="00F22AA3"/>
    <w:rsid w:val="00F22D70"/>
    <w:rsid w:val="00F233C3"/>
    <w:rsid w:val="00F237EC"/>
    <w:rsid w:val="00F2385B"/>
    <w:rsid w:val="00F238DF"/>
    <w:rsid w:val="00F23AEC"/>
    <w:rsid w:val="00F246E4"/>
    <w:rsid w:val="00F24780"/>
    <w:rsid w:val="00F2478B"/>
    <w:rsid w:val="00F2505F"/>
    <w:rsid w:val="00F25731"/>
    <w:rsid w:val="00F2591C"/>
    <w:rsid w:val="00F25B11"/>
    <w:rsid w:val="00F25D58"/>
    <w:rsid w:val="00F25E47"/>
    <w:rsid w:val="00F25EEB"/>
    <w:rsid w:val="00F25EEE"/>
    <w:rsid w:val="00F26097"/>
    <w:rsid w:val="00F26236"/>
    <w:rsid w:val="00F2653F"/>
    <w:rsid w:val="00F26962"/>
    <w:rsid w:val="00F26BB0"/>
    <w:rsid w:val="00F27232"/>
    <w:rsid w:val="00F273D5"/>
    <w:rsid w:val="00F27564"/>
    <w:rsid w:val="00F27BBF"/>
    <w:rsid w:val="00F27E43"/>
    <w:rsid w:val="00F303AE"/>
    <w:rsid w:val="00F3067A"/>
    <w:rsid w:val="00F3101A"/>
    <w:rsid w:val="00F31923"/>
    <w:rsid w:val="00F319BF"/>
    <w:rsid w:val="00F319C5"/>
    <w:rsid w:val="00F31D03"/>
    <w:rsid w:val="00F31DB4"/>
    <w:rsid w:val="00F31E6C"/>
    <w:rsid w:val="00F31ECC"/>
    <w:rsid w:val="00F32092"/>
    <w:rsid w:val="00F3261D"/>
    <w:rsid w:val="00F327D9"/>
    <w:rsid w:val="00F32801"/>
    <w:rsid w:val="00F32F4A"/>
    <w:rsid w:val="00F32F53"/>
    <w:rsid w:val="00F33355"/>
    <w:rsid w:val="00F3339A"/>
    <w:rsid w:val="00F336B8"/>
    <w:rsid w:val="00F33B35"/>
    <w:rsid w:val="00F33D76"/>
    <w:rsid w:val="00F34081"/>
    <w:rsid w:val="00F3560C"/>
    <w:rsid w:val="00F35796"/>
    <w:rsid w:val="00F35893"/>
    <w:rsid w:val="00F35C04"/>
    <w:rsid w:val="00F35CE5"/>
    <w:rsid w:val="00F3627D"/>
    <w:rsid w:val="00F366EA"/>
    <w:rsid w:val="00F36749"/>
    <w:rsid w:val="00F36B81"/>
    <w:rsid w:val="00F37043"/>
    <w:rsid w:val="00F3734B"/>
    <w:rsid w:val="00F40F9F"/>
    <w:rsid w:val="00F4109D"/>
    <w:rsid w:val="00F41123"/>
    <w:rsid w:val="00F415BF"/>
    <w:rsid w:val="00F416FC"/>
    <w:rsid w:val="00F4197F"/>
    <w:rsid w:val="00F419A0"/>
    <w:rsid w:val="00F41E23"/>
    <w:rsid w:val="00F4209C"/>
    <w:rsid w:val="00F422F5"/>
    <w:rsid w:val="00F429AD"/>
    <w:rsid w:val="00F42A0E"/>
    <w:rsid w:val="00F42EB9"/>
    <w:rsid w:val="00F43271"/>
    <w:rsid w:val="00F4389E"/>
    <w:rsid w:val="00F44C51"/>
    <w:rsid w:val="00F44CD6"/>
    <w:rsid w:val="00F44DC1"/>
    <w:rsid w:val="00F45344"/>
    <w:rsid w:val="00F45767"/>
    <w:rsid w:val="00F4581A"/>
    <w:rsid w:val="00F458D5"/>
    <w:rsid w:val="00F45B50"/>
    <w:rsid w:val="00F45FE9"/>
    <w:rsid w:val="00F460BD"/>
    <w:rsid w:val="00F4617D"/>
    <w:rsid w:val="00F46622"/>
    <w:rsid w:val="00F46FC7"/>
    <w:rsid w:val="00F47420"/>
    <w:rsid w:val="00F47D94"/>
    <w:rsid w:val="00F5013F"/>
    <w:rsid w:val="00F50153"/>
    <w:rsid w:val="00F504C9"/>
    <w:rsid w:val="00F50C41"/>
    <w:rsid w:val="00F513D4"/>
    <w:rsid w:val="00F516A7"/>
    <w:rsid w:val="00F51F8F"/>
    <w:rsid w:val="00F52252"/>
    <w:rsid w:val="00F5233C"/>
    <w:rsid w:val="00F52BB8"/>
    <w:rsid w:val="00F52EA4"/>
    <w:rsid w:val="00F52F8E"/>
    <w:rsid w:val="00F53273"/>
    <w:rsid w:val="00F5377C"/>
    <w:rsid w:val="00F5390F"/>
    <w:rsid w:val="00F53D53"/>
    <w:rsid w:val="00F5415A"/>
    <w:rsid w:val="00F54650"/>
    <w:rsid w:val="00F54C8E"/>
    <w:rsid w:val="00F5600F"/>
    <w:rsid w:val="00F56402"/>
    <w:rsid w:val="00F5650D"/>
    <w:rsid w:val="00F5669A"/>
    <w:rsid w:val="00F56A16"/>
    <w:rsid w:val="00F56C2C"/>
    <w:rsid w:val="00F56E6A"/>
    <w:rsid w:val="00F56F9D"/>
    <w:rsid w:val="00F57426"/>
    <w:rsid w:val="00F5745A"/>
    <w:rsid w:val="00F57A03"/>
    <w:rsid w:val="00F57BF6"/>
    <w:rsid w:val="00F57F27"/>
    <w:rsid w:val="00F60146"/>
    <w:rsid w:val="00F605AF"/>
    <w:rsid w:val="00F606AA"/>
    <w:rsid w:val="00F6071C"/>
    <w:rsid w:val="00F607E1"/>
    <w:rsid w:val="00F6087C"/>
    <w:rsid w:val="00F60B15"/>
    <w:rsid w:val="00F60F16"/>
    <w:rsid w:val="00F61B24"/>
    <w:rsid w:val="00F61DCF"/>
    <w:rsid w:val="00F61F68"/>
    <w:rsid w:val="00F62075"/>
    <w:rsid w:val="00F620EE"/>
    <w:rsid w:val="00F62124"/>
    <w:rsid w:val="00F6230F"/>
    <w:rsid w:val="00F623E9"/>
    <w:rsid w:val="00F625ED"/>
    <w:rsid w:val="00F6268B"/>
    <w:rsid w:val="00F62915"/>
    <w:rsid w:val="00F62A3D"/>
    <w:rsid w:val="00F62DE0"/>
    <w:rsid w:val="00F62F4E"/>
    <w:rsid w:val="00F63231"/>
    <w:rsid w:val="00F63B68"/>
    <w:rsid w:val="00F63D18"/>
    <w:rsid w:val="00F63DFD"/>
    <w:rsid w:val="00F6417E"/>
    <w:rsid w:val="00F64257"/>
    <w:rsid w:val="00F64551"/>
    <w:rsid w:val="00F64C3C"/>
    <w:rsid w:val="00F64CD2"/>
    <w:rsid w:val="00F65224"/>
    <w:rsid w:val="00F65819"/>
    <w:rsid w:val="00F65B88"/>
    <w:rsid w:val="00F65CD6"/>
    <w:rsid w:val="00F6616A"/>
    <w:rsid w:val="00F66308"/>
    <w:rsid w:val="00F6656F"/>
    <w:rsid w:val="00F66C0A"/>
    <w:rsid w:val="00F6708F"/>
    <w:rsid w:val="00F67162"/>
    <w:rsid w:val="00F67615"/>
    <w:rsid w:val="00F678B9"/>
    <w:rsid w:val="00F67FCA"/>
    <w:rsid w:val="00F703E0"/>
    <w:rsid w:val="00F709D2"/>
    <w:rsid w:val="00F70F12"/>
    <w:rsid w:val="00F70F4B"/>
    <w:rsid w:val="00F71386"/>
    <w:rsid w:val="00F71629"/>
    <w:rsid w:val="00F7187E"/>
    <w:rsid w:val="00F7212E"/>
    <w:rsid w:val="00F722CD"/>
    <w:rsid w:val="00F726DE"/>
    <w:rsid w:val="00F7272C"/>
    <w:rsid w:val="00F7275D"/>
    <w:rsid w:val="00F728D7"/>
    <w:rsid w:val="00F72953"/>
    <w:rsid w:val="00F72AB5"/>
    <w:rsid w:val="00F74CBF"/>
    <w:rsid w:val="00F75A7A"/>
    <w:rsid w:val="00F75CE6"/>
    <w:rsid w:val="00F75DB1"/>
    <w:rsid w:val="00F7610B"/>
    <w:rsid w:val="00F76145"/>
    <w:rsid w:val="00F76C79"/>
    <w:rsid w:val="00F76FE2"/>
    <w:rsid w:val="00F774E1"/>
    <w:rsid w:val="00F776C9"/>
    <w:rsid w:val="00F778F3"/>
    <w:rsid w:val="00F77B4F"/>
    <w:rsid w:val="00F77D96"/>
    <w:rsid w:val="00F80227"/>
    <w:rsid w:val="00F802B1"/>
    <w:rsid w:val="00F803C8"/>
    <w:rsid w:val="00F80ADD"/>
    <w:rsid w:val="00F812B2"/>
    <w:rsid w:val="00F816C6"/>
    <w:rsid w:val="00F8183F"/>
    <w:rsid w:val="00F818B3"/>
    <w:rsid w:val="00F81A2E"/>
    <w:rsid w:val="00F81A87"/>
    <w:rsid w:val="00F81BAF"/>
    <w:rsid w:val="00F81CF4"/>
    <w:rsid w:val="00F81D90"/>
    <w:rsid w:val="00F81EB2"/>
    <w:rsid w:val="00F81EB4"/>
    <w:rsid w:val="00F81EEA"/>
    <w:rsid w:val="00F8253E"/>
    <w:rsid w:val="00F82C9A"/>
    <w:rsid w:val="00F83310"/>
    <w:rsid w:val="00F83414"/>
    <w:rsid w:val="00F8348A"/>
    <w:rsid w:val="00F838FE"/>
    <w:rsid w:val="00F83E51"/>
    <w:rsid w:val="00F8407D"/>
    <w:rsid w:val="00F842AF"/>
    <w:rsid w:val="00F8480F"/>
    <w:rsid w:val="00F84956"/>
    <w:rsid w:val="00F84F24"/>
    <w:rsid w:val="00F8504B"/>
    <w:rsid w:val="00F85381"/>
    <w:rsid w:val="00F855EC"/>
    <w:rsid w:val="00F85B61"/>
    <w:rsid w:val="00F85F3D"/>
    <w:rsid w:val="00F85F5B"/>
    <w:rsid w:val="00F861DE"/>
    <w:rsid w:val="00F862FA"/>
    <w:rsid w:val="00F86497"/>
    <w:rsid w:val="00F8717C"/>
    <w:rsid w:val="00F87233"/>
    <w:rsid w:val="00F87672"/>
    <w:rsid w:val="00F87887"/>
    <w:rsid w:val="00F8797B"/>
    <w:rsid w:val="00F87B7D"/>
    <w:rsid w:val="00F9135F"/>
    <w:rsid w:val="00F91C6E"/>
    <w:rsid w:val="00F923D4"/>
    <w:rsid w:val="00F927E0"/>
    <w:rsid w:val="00F928A1"/>
    <w:rsid w:val="00F9294E"/>
    <w:rsid w:val="00F92A41"/>
    <w:rsid w:val="00F92B4E"/>
    <w:rsid w:val="00F92D8E"/>
    <w:rsid w:val="00F93071"/>
    <w:rsid w:val="00F93468"/>
    <w:rsid w:val="00F937DE"/>
    <w:rsid w:val="00F939BA"/>
    <w:rsid w:val="00F93C0B"/>
    <w:rsid w:val="00F93CDE"/>
    <w:rsid w:val="00F93EF6"/>
    <w:rsid w:val="00F94023"/>
    <w:rsid w:val="00F94797"/>
    <w:rsid w:val="00F948F0"/>
    <w:rsid w:val="00F94A90"/>
    <w:rsid w:val="00F94B1C"/>
    <w:rsid w:val="00F94C84"/>
    <w:rsid w:val="00F94CB3"/>
    <w:rsid w:val="00F94D06"/>
    <w:rsid w:val="00F95140"/>
    <w:rsid w:val="00F95800"/>
    <w:rsid w:val="00F95C35"/>
    <w:rsid w:val="00F95EDB"/>
    <w:rsid w:val="00F96A42"/>
    <w:rsid w:val="00F97BBF"/>
    <w:rsid w:val="00F97FFE"/>
    <w:rsid w:val="00FA03BB"/>
    <w:rsid w:val="00FA0B72"/>
    <w:rsid w:val="00FA0DAF"/>
    <w:rsid w:val="00FA0DF0"/>
    <w:rsid w:val="00FA1972"/>
    <w:rsid w:val="00FA2333"/>
    <w:rsid w:val="00FA249A"/>
    <w:rsid w:val="00FA325D"/>
    <w:rsid w:val="00FA326F"/>
    <w:rsid w:val="00FA370D"/>
    <w:rsid w:val="00FA386C"/>
    <w:rsid w:val="00FA3DC9"/>
    <w:rsid w:val="00FA41FE"/>
    <w:rsid w:val="00FA48A6"/>
    <w:rsid w:val="00FA525B"/>
    <w:rsid w:val="00FA54FE"/>
    <w:rsid w:val="00FA59C6"/>
    <w:rsid w:val="00FA5F7F"/>
    <w:rsid w:val="00FA6024"/>
    <w:rsid w:val="00FA602B"/>
    <w:rsid w:val="00FA6199"/>
    <w:rsid w:val="00FA61D5"/>
    <w:rsid w:val="00FA6A8B"/>
    <w:rsid w:val="00FA6A94"/>
    <w:rsid w:val="00FA6F5A"/>
    <w:rsid w:val="00FA715B"/>
    <w:rsid w:val="00FA730C"/>
    <w:rsid w:val="00FA7390"/>
    <w:rsid w:val="00FA73A0"/>
    <w:rsid w:val="00FA74AF"/>
    <w:rsid w:val="00FA75DE"/>
    <w:rsid w:val="00FA7711"/>
    <w:rsid w:val="00FA7A19"/>
    <w:rsid w:val="00FA7A87"/>
    <w:rsid w:val="00FA7D19"/>
    <w:rsid w:val="00FB0241"/>
    <w:rsid w:val="00FB07D9"/>
    <w:rsid w:val="00FB09F6"/>
    <w:rsid w:val="00FB0EE0"/>
    <w:rsid w:val="00FB1140"/>
    <w:rsid w:val="00FB1572"/>
    <w:rsid w:val="00FB1EAE"/>
    <w:rsid w:val="00FB1EF0"/>
    <w:rsid w:val="00FB28AA"/>
    <w:rsid w:val="00FB2DEB"/>
    <w:rsid w:val="00FB36B2"/>
    <w:rsid w:val="00FB36B3"/>
    <w:rsid w:val="00FB3727"/>
    <w:rsid w:val="00FB403D"/>
    <w:rsid w:val="00FB420A"/>
    <w:rsid w:val="00FB46BB"/>
    <w:rsid w:val="00FB478C"/>
    <w:rsid w:val="00FB492D"/>
    <w:rsid w:val="00FB4A07"/>
    <w:rsid w:val="00FB4A82"/>
    <w:rsid w:val="00FB4B43"/>
    <w:rsid w:val="00FB5166"/>
    <w:rsid w:val="00FB5479"/>
    <w:rsid w:val="00FB57B2"/>
    <w:rsid w:val="00FB595C"/>
    <w:rsid w:val="00FB5AD4"/>
    <w:rsid w:val="00FB620E"/>
    <w:rsid w:val="00FB6920"/>
    <w:rsid w:val="00FB6C4A"/>
    <w:rsid w:val="00FB6EB0"/>
    <w:rsid w:val="00FB72CF"/>
    <w:rsid w:val="00FB73D0"/>
    <w:rsid w:val="00FC0437"/>
    <w:rsid w:val="00FC04B5"/>
    <w:rsid w:val="00FC06CF"/>
    <w:rsid w:val="00FC098A"/>
    <w:rsid w:val="00FC18AC"/>
    <w:rsid w:val="00FC1E7E"/>
    <w:rsid w:val="00FC1E97"/>
    <w:rsid w:val="00FC1F3E"/>
    <w:rsid w:val="00FC2228"/>
    <w:rsid w:val="00FC2804"/>
    <w:rsid w:val="00FC2B6B"/>
    <w:rsid w:val="00FC2E36"/>
    <w:rsid w:val="00FC2F71"/>
    <w:rsid w:val="00FC2FA0"/>
    <w:rsid w:val="00FC3308"/>
    <w:rsid w:val="00FC33CD"/>
    <w:rsid w:val="00FC3FE6"/>
    <w:rsid w:val="00FC40EA"/>
    <w:rsid w:val="00FC4193"/>
    <w:rsid w:val="00FC46E0"/>
    <w:rsid w:val="00FC49E9"/>
    <w:rsid w:val="00FC4CC6"/>
    <w:rsid w:val="00FC4E6C"/>
    <w:rsid w:val="00FC5284"/>
    <w:rsid w:val="00FC5FC8"/>
    <w:rsid w:val="00FC6948"/>
    <w:rsid w:val="00FC6B3F"/>
    <w:rsid w:val="00FC6C3D"/>
    <w:rsid w:val="00FC6F93"/>
    <w:rsid w:val="00FC7079"/>
    <w:rsid w:val="00FC76A9"/>
    <w:rsid w:val="00FC7A7F"/>
    <w:rsid w:val="00FC7F92"/>
    <w:rsid w:val="00FD029C"/>
    <w:rsid w:val="00FD0973"/>
    <w:rsid w:val="00FD0F45"/>
    <w:rsid w:val="00FD12F2"/>
    <w:rsid w:val="00FD1534"/>
    <w:rsid w:val="00FD1D6C"/>
    <w:rsid w:val="00FD1E4E"/>
    <w:rsid w:val="00FD1ECE"/>
    <w:rsid w:val="00FD27F4"/>
    <w:rsid w:val="00FD28E2"/>
    <w:rsid w:val="00FD381B"/>
    <w:rsid w:val="00FD389C"/>
    <w:rsid w:val="00FD3C4B"/>
    <w:rsid w:val="00FD3D07"/>
    <w:rsid w:val="00FD404E"/>
    <w:rsid w:val="00FD4155"/>
    <w:rsid w:val="00FD44FD"/>
    <w:rsid w:val="00FD453A"/>
    <w:rsid w:val="00FD45B0"/>
    <w:rsid w:val="00FD4B0A"/>
    <w:rsid w:val="00FD4B34"/>
    <w:rsid w:val="00FD4D32"/>
    <w:rsid w:val="00FD4D62"/>
    <w:rsid w:val="00FD5566"/>
    <w:rsid w:val="00FD5AFB"/>
    <w:rsid w:val="00FD5B15"/>
    <w:rsid w:val="00FD5E78"/>
    <w:rsid w:val="00FD62C5"/>
    <w:rsid w:val="00FD648B"/>
    <w:rsid w:val="00FD6976"/>
    <w:rsid w:val="00FD6D7E"/>
    <w:rsid w:val="00FD6DDA"/>
    <w:rsid w:val="00FD713C"/>
    <w:rsid w:val="00FD72EA"/>
    <w:rsid w:val="00FD7542"/>
    <w:rsid w:val="00FD7A0E"/>
    <w:rsid w:val="00FE000F"/>
    <w:rsid w:val="00FE0020"/>
    <w:rsid w:val="00FE034E"/>
    <w:rsid w:val="00FE0C34"/>
    <w:rsid w:val="00FE0EAA"/>
    <w:rsid w:val="00FE14F9"/>
    <w:rsid w:val="00FE1675"/>
    <w:rsid w:val="00FE1B62"/>
    <w:rsid w:val="00FE1B69"/>
    <w:rsid w:val="00FE1F0C"/>
    <w:rsid w:val="00FE20B1"/>
    <w:rsid w:val="00FE2632"/>
    <w:rsid w:val="00FE2E0B"/>
    <w:rsid w:val="00FE3187"/>
    <w:rsid w:val="00FE33F6"/>
    <w:rsid w:val="00FE3429"/>
    <w:rsid w:val="00FE3CC6"/>
    <w:rsid w:val="00FE444A"/>
    <w:rsid w:val="00FE45C7"/>
    <w:rsid w:val="00FE49E3"/>
    <w:rsid w:val="00FE4A5B"/>
    <w:rsid w:val="00FE4CB7"/>
    <w:rsid w:val="00FE559A"/>
    <w:rsid w:val="00FE5AD5"/>
    <w:rsid w:val="00FE5B44"/>
    <w:rsid w:val="00FE61AB"/>
    <w:rsid w:val="00FE61B7"/>
    <w:rsid w:val="00FE62A6"/>
    <w:rsid w:val="00FE647D"/>
    <w:rsid w:val="00FE76E4"/>
    <w:rsid w:val="00FE7DE5"/>
    <w:rsid w:val="00FF01D2"/>
    <w:rsid w:val="00FF0228"/>
    <w:rsid w:val="00FF0A0B"/>
    <w:rsid w:val="00FF0C86"/>
    <w:rsid w:val="00FF12F1"/>
    <w:rsid w:val="00FF1491"/>
    <w:rsid w:val="00FF14F8"/>
    <w:rsid w:val="00FF1AE0"/>
    <w:rsid w:val="00FF1EA9"/>
    <w:rsid w:val="00FF2170"/>
    <w:rsid w:val="00FF2EAB"/>
    <w:rsid w:val="00FF35DF"/>
    <w:rsid w:val="00FF3799"/>
    <w:rsid w:val="00FF38A7"/>
    <w:rsid w:val="00FF3992"/>
    <w:rsid w:val="00FF3BC6"/>
    <w:rsid w:val="00FF3BCF"/>
    <w:rsid w:val="00FF3D04"/>
    <w:rsid w:val="00FF3E2A"/>
    <w:rsid w:val="00FF4780"/>
    <w:rsid w:val="00FF479F"/>
    <w:rsid w:val="00FF51F3"/>
    <w:rsid w:val="00FF54A1"/>
    <w:rsid w:val="00FF5EDA"/>
    <w:rsid w:val="00FF629A"/>
    <w:rsid w:val="00FF644A"/>
    <w:rsid w:val="00FF68DA"/>
    <w:rsid w:val="00FF694A"/>
    <w:rsid w:val="00FF6A54"/>
    <w:rsid w:val="00FF6C28"/>
    <w:rsid w:val="00FF7477"/>
    <w:rsid w:val="00FF75E4"/>
    <w:rsid w:val="00FF7869"/>
    <w:rsid w:val="00FF78A9"/>
    <w:rsid w:val="00FF7BD8"/>
    <w:rsid w:val="00FF7C71"/>
    <w:rsid w:val="00FF7C81"/>
    <w:rsid w:val="03784026"/>
    <w:rsid w:val="06498897"/>
    <w:rsid w:val="0CF386AB"/>
    <w:rsid w:val="13BE798F"/>
    <w:rsid w:val="1E62D1BB"/>
    <w:rsid w:val="299FD51E"/>
    <w:rsid w:val="35353527"/>
    <w:rsid w:val="39577C66"/>
    <w:rsid w:val="3BE0A9A1"/>
    <w:rsid w:val="3E2AED89"/>
    <w:rsid w:val="446E934C"/>
    <w:rsid w:val="4776EB83"/>
    <w:rsid w:val="49A1E796"/>
    <w:rsid w:val="4C0681D0"/>
    <w:rsid w:val="4FE4CF3A"/>
    <w:rsid w:val="5BCE9330"/>
    <w:rsid w:val="6112EF80"/>
    <w:rsid w:val="7387D6A6"/>
    <w:rsid w:val="79842DEB"/>
    <w:rsid w:val="7BB41143"/>
    <w:rsid w:val="7E3CE31A"/>
    <w:rsid w:val="7EA4C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sdn.microsoft.com/mshelp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1E7AE0"/>
  <w15:docId w15:val="{D5401402-7156-4BD1-9D33-450FE90D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105A"/>
    <w:pPr>
      <w:spacing w:before="120" w:after="120"/>
      <w:jc w:val="both"/>
    </w:pPr>
    <w:rPr>
      <w:rFonts w:ascii="Tahoma" w:hAnsi="Tahoma"/>
      <w:szCs w:val="24"/>
    </w:rPr>
  </w:style>
  <w:style w:type="paragraph" w:styleId="1">
    <w:name w:val="heading 1"/>
    <w:basedOn w:val="a0"/>
    <w:next w:val="a0"/>
    <w:link w:val="10"/>
    <w:qFormat/>
    <w:rsid w:val="0092105A"/>
    <w:pPr>
      <w:keepNext/>
      <w:numPr>
        <w:numId w:val="1"/>
      </w:numPr>
      <w:outlineLvl w:val="0"/>
    </w:pPr>
    <w:rPr>
      <w:rFonts w:cs="Arial"/>
      <w:bCs/>
      <w:color w:val="80BC48" w:themeColor="accent1"/>
      <w:w w:val="85"/>
      <w:kern w:val="32"/>
      <w:sz w:val="48"/>
      <w:szCs w:val="48"/>
    </w:rPr>
  </w:style>
  <w:style w:type="paragraph" w:styleId="2">
    <w:name w:val="heading 2"/>
    <w:basedOn w:val="a0"/>
    <w:next w:val="a0"/>
    <w:link w:val="20"/>
    <w:qFormat/>
    <w:rsid w:val="0092105A"/>
    <w:pPr>
      <w:keepNext/>
      <w:numPr>
        <w:ilvl w:val="1"/>
        <w:numId w:val="1"/>
      </w:numPr>
      <w:spacing w:before="240" w:after="240"/>
      <w:outlineLvl w:val="1"/>
    </w:pPr>
    <w:rPr>
      <w:rFonts w:cs="Arial"/>
      <w:bCs/>
      <w:iCs/>
      <w:color w:val="80BC48" w:themeColor="accent1"/>
      <w:w w:val="85"/>
      <w:sz w:val="32"/>
      <w:szCs w:val="28"/>
    </w:rPr>
  </w:style>
  <w:style w:type="paragraph" w:styleId="3">
    <w:name w:val="heading 3"/>
    <w:basedOn w:val="a0"/>
    <w:next w:val="a0"/>
    <w:link w:val="30"/>
    <w:qFormat/>
    <w:rsid w:val="0092105A"/>
    <w:pPr>
      <w:keepNext/>
      <w:numPr>
        <w:ilvl w:val="2"/>
        <w:numId w:val="1"/>
      </w:numPr>
      <w:spacing w:before="240" w:after="240"/>
      <w:outlineLvl w:val="2"/>
    </w:pPr>
    <w:rPr>
      <w:rFonts w:cs="Arial"/>
      <w:bCs/>
      <w:color w:val="80BC48" w:themeColor="accent1"/>
      <w:w w:val="85"/>
      <w:sz w:val="32"/>
      <w:szCs w:val="26"/>
    </w:rPr>
  </w:style>
  <w:style w:type="paragraph" w:styleId="4">
    <w:name w:val="heading 4"/>
    <w:basedOn w:val="a0"/>
    <w:next w:val="a0"/>
    <w:link w:val="40"/>
    <w:qFormat/>
    <w:rsid w:val="0092105A"/>
    <w:pPr>
      <w:keepNext/>
      <w:spacing w:before="240" w:after="240"/>
      <w:ind w:left="1339" w:hanging="471"/>
      <w:outlineLvl w:val="3"/>
    </w:pPr>
    <w:rPr>
      <w:color w:val="80BC48" w:themeColor="accent1"/>
      <w:w w:val="85"/>
      <w:sz w:val="26"/>
    </w:rPr>
  </w:style>
  <w:style w:type="paragraph" w:styleId="5">
    <w:name w:val="heading 5"/>
    <w:basedOn w:val="4"/>
    <w:next w:val="a"/>
    <w:link w:val="50"/>
    <w:qFormat/>
    <w:rsid w:val="00031E3F"/>
    <w:pPr>
      <w:numPr>
        <w:ilvl w:val="4"/>
      </w:numPr>
      <w:ind w:left="1339" w:hanging="471"/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B047A9"/>
    <w:pPr>
      <w:pBdr>
        <w:bottom w:val="single" w:sz="4" w:space="1" w:color="auto"/>
      </w:pBdr>
      <w:tabs>
        <w:tab w:val="right" w:pos="9639"/>
      </w:tabs>
    </w:pPr>
    <w:rPr>
      <w:color w:val="7F7F7F"/>
      <w:sz w:val="16"/>
    </w:rPr>
  </w:style>
  <w:style w:type="paragraph" w:styleId="a5">
    <w:name w:val="footer"/>
    <w:basedOn w:val="a"/>
    <w:link w:val="a6"/>
    <w:uiPriority w:val="99"/>
    <w:rsid w:val="00B047A9"/>
    <w:pPr>
      <w:pBdr>
        <w:top w:val="single" w:sz="4" w:space="1" w:color="auto"/>
      </w:pBdr>
      <w:tabs>
        <w:tab w:val="right" w:pos="9639"/>
      </w:tabs>
    </w:pPr>
    <w:rPr>
      <w:color w:val="7F7F7F"/>
      <w:sz w:val="16"/>
    </w:rPr>
  </w:style>
  <w:style w:type="character" w:styleId="a7">
    <w:name w:val="page number"/>
    <w:basedOn w:val="a1"/>
    <w:rsid w:val="00E16C80"/>
  </w:style>
  <w:style w:type="character" w:styleId="a8">
    <w:name w:val="Hyperlink"/>
    <w:uiPriority w:val="99"/>
    <w:rsid w:val="009C49A3"/>
    <w:rPr>
      <w:color w:val="B5CE4A" w:themeColor="accent2"/>
      <w:u w:val="single"/>
    </w:rPr>
  </w:style>
  <w:style w:type="paragraph" w:styleId="41">
    <w:name w:val="toc 4"/>
    <w:basedOn w:val="a0"/>
    <w:next w:val="a0"/>
    <w:autoRedefine/>
    <w:uiPriority w:val="39"/>
    <w:rsid w:val="00ED41AC"/>
    <w:pPr>
      <w:tabs>
        <w:tab w:val="left" w:pos="2160"/>
        <w:tab w:val="right" w:leader="dot" w:pos="9627"/>
      </w:tabs>
      <w:ind w:left="1276"/>
    </w:pPr>
  </w:style>
  <w:style w:type="paragraph" w:customStyle="1" w:styleId="a9">
    <w:name w:val="Название документа"/>
    <w:basedOn w:val="1"/>
    <w:rsid w:val="006E795E"/>
    <w:pPr>
      <w:numPr>
        <w:numId w:val="0"/>
      </w:numPr>
      <w:jc w:val="center"/>
      <w:outlineLvl w:val="9"/>
    </w:pPr>
    <w:rPr>
      <w:w w:val="80"/>
      <w:sz w:val="72"/>
      <w:szCs w:val="72"/>
    </w:rPr>
  </w:style>
  <w:style w:type="paragraph" w:customStyle="1" w:styleId="aa">
    <w:name w:val="Рисунок"/>
    <w:basedOn w:val="a"/>
    <w:next w:val="ab"/>
    <w:rsid w:val="008735E5"/>
    <w:pPr>
      <w:keepNext/>
      <w:jc w:val="center"/>
    </w:pPr>
  </w:style>
  <w:style w:type="paragraph" w:styleId="ac">
    <w:name w:val="TOC Heading"/>
    <w:basedOn w:val="1"/>
    <w:next w:val="a"/>
    <w:uiPriority w:val="39"/>
    <w:qFormat/>
    <w:rsid w:val="005D1029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w w:val="100"/>
      <w:kern w:val="0"/>
      <w:sz w:val="28"/>
      <w:szCs w:val="28"/>
      <w:lang w:eastAsia="en-US"/>
    </w:rPr>
  </w:style>
  <w:style w:type="paragraph" w:customStyle="1" w:styleId="ad">
    <w:name w:val="Исходный код"/>
    <w:basedOn w:val="a0"/>
    <w:rsid w:val="00E16C80"/>
    <w:pPr>
      <w:shd w:val="clear" w:color="auto" w:fill="F3F3F3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spacing w:before="0" w:after="0"/>
      <w:ind w:firstLine="284"/>
    </w:pPr>
    <w:rPr>
      <w:rFonts w:ascii="Courier New" w:hAnsi="Courier New"/>
    </w:rPr>
  </w:style>
  <w:style w:type="table" w:styleId="ae">
    <w:name w:val="Table Grid"/>
    <w:basedOn w:val="a2"/>
    <w:rsid w:val="005F4751"/>
    <w:pPr>
      <w:spacing w:before="100" w:beforeAutospacing="1" w:after="100" w:afterAutospacing="1"/>
    </w:pPr>
    <w:rPr>
      <w:rFonts w:ascii="Arial" w:hAnsi="Arial"/>
    </w:rPr>
    <w:tblPr>
      <w:tblStyleRowBandSize w:val="1"/>
      <w:tblStyleColBandSize w:val="1"/>
      <w:jc w:val="right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left w:w="57" w:type="dxa"/>
        <w:right w:w="57" w:type="dxa"/>
      </w:tblCellMar>
    </w:tblPr>
    <w:trPr>
      <w:jc w:val="right"/>
    </w:trPr>
    <w:tcPr>
      <w:shd w:val="clear" w:color="auto" w:fill="82B527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Autospacing="1" w:afterLines="0" w:afterAutospacing="1" w:line="240" w:lineRule="auto"/>
        <w:ind w:leftChars="0" w:left="0" w:rightChars="0" w:right="0" w:firstLineChars="0" w:firstLine="0"/>
        <w:contextualSpacing/>
        <w:jc w:val="center"/>
        <w:outlineLvl w:val="9"/>
      </w:pPr>
      <w:rPr>
        <w:rFonts w:ascii="Arial" w:hAnsi="Arial"/>
        <w:b/>
        <w:color w:val="FFFFFF"/>
        <w:sz w:val="20"/>
      </w:rPr>
      <w:tblPr/>
      <w:tcPr>
        <w:shd w:val="clear" w:color="auto" w:fill="82B527"/>
      </w:tcPr>
    </w:tblStylePr>
    <w:tblStylePr w:type="firstCol">
      <w:tblPr/>
      <w:tcPr>
        <w:shd w:val="clear" w:color="auto" w:fill="D9D9D9"/>
      </w:tcPr>
    </w:tblStylePr>
    <w:tblStylePr w:type="band1Horz">
      <w:pPr>
        <w:wordWrap/>
        <w:spacing w:beforeLines="0" w:beforeAutospacing="1" w:afterLines="0" w:afterAutospacing="1" w:line="240" w:lineRule="auto"/>
      </w:pPr>
      <w:rPr>
        <w:rFonts w:ascii="Arial" w:hAnsi="Arial"/>
        <w:sz w:val="22"/>
      </w:rPr>
      <w:tblPr/>
      <w:tcPr>
        <w:shd w:val="clear" w:color="auto" w:fill="E6E6E6"/>
      </w:tcPr>
    </w:tblStylePr>
    <w:tblStylePr w:type="band2Horz">
      <w:pPr>
        <w:wordWrap/>
        <w:spacing w:beforeLines="0" w:beforeAutospacing="1" w:afterLines="0" w:afterAutospacing="1" w:line="240" w:lineRule="auto"/>
      </w:pPr>
      <w:tblPr/>
      <w:tcPr>
        <w:shd w:val="clear" w:color="auto" w:fill="F3F3F3"/>
      </w:tcPr>
    </w:tblStylePr>
  </w:style>
  <w:style w:type="paragraph" w:styleId="af">
    <w:name w:val="Normal (Web)"/>
    <w:basedOn w:val="a"/>
    <w:uiPriority w:val="99"/>
    <w:rsid w:val="00491781"/>
    <w:rPr>
      <w:szCs w:val="20"/>
    </w:rPr>
  </w:style>
  <w:style w:type="paragraph" w:styleId="11">
    <w:name w:val="toc 1"/>
    <w:basedOn w:val="a0"/>
    <w:next w:val="a0"/>
    <w:autoRedefine/>
    <w:uiPriority w:val="39"/>
    <w:rsid w:val="004134E9"/>
    <w:pPr>
      <w:tabs>
        <w:tab w:val="left" w:pos="360"/>
        <w:tab w:val="right" w:leader="dot" w:pos="9627"/>
      </w:tabs>
    </w:pPr>
    <w:rPr>
      <w:b/>
      <w:noProof/>
      <w:szCs w:val="72"/>
    </w:rPr>
  </w:style>
  <w:style w:type="paragraph" w:styleId="21">
    <w:name w:val="toc 2"/>
    <w:basedOn w:val="a0"/>
    <w:next w:val="a0"/>
    <w:autoRedefine/>
    <w:uiPriority w:val="39"/>
    <w:rsid w:val="00ED41AC"/>
    <w:pPr>
      <w:tabs>
        <w:tab w:val="left" w:pos="900"/>
        <w:tab w:val="right" w:leader="dot" w:pos="9627"/>
      </w:tabs>
      <w:ind w:left="425"/>
    </w:pPr>
  </w:style>
  <w:style w:type="paragraph" w:styleId="31">
    <w:name w:val="toc 3"/>
    <w:basedOn w:val="a0"/>
    <w:next w:val="a0"/>
    <w:autoRedefine/>
    <w:uiPriority w:val="39"/>
    <w:rsid w:val="001A4F39"/>
    <w:pPr>
      <w:tabs>
        <w:tab w:val="left" w:pos="1620"/>
        <w:tab w:val="right" w:leader="dot" w:pos="9627"/>
      </w:tabs>
      <w:ind w:left="851"/>
    </w:pPr>
  </w:style>
  <w:style w:type="paragraph" w:styleId="a0">
    <w:name w:val="Body Text"/>
    <w:basedOn w:val="a"/>
    <w:link w:val="af0"/>
    <w:qFormat/>
    <w:rsid w:val="002A015C"/>
  </w:style>
  <w:style w:type="paragraph" w:customStyle="1" w:styleId="af1">
    <w:name w:val="Примечание"/>
    <w:basedOn w:val="a"/>
    <w:rsid w:val="00E16C80"/>
    <w:rPr>
      <w:b/>
      <w:i/>
    </w:rPr>
  </w:style>
  <w:style w:type="paragraph" w:customStyle="1" w:styleId="af2">
    <w:name w:val="Заголовок содержания"/>
    <w:basedOn w:val="1"/>
    <w:next w:val="a"/>
    <w:rsid w:val="006E795E"/>
    <w:pPr>
      <w:pageBreakBefore/>
      <w:numPr>
        <w:numId w:val="0"/>
      </w:numPr>
      <w:outlineLvl w:val="9"/>
    </w:pPr>
  </w:style>
  <w:style w:type="paragraph" w:styleId="HTML">
    <w:name w:val="HTML Preformatted"/>
    <w:basedOn w:val="a"/>
    <w:link w:val="HTML0"/>
    <w:uiPriority w:val="99"/>
    <w:rsid w:val="005F4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keyword">
    <w:name w:val="keyword"/>
    <w:rsid w:val="005F4C88"/>
    <w:rPr>
      <w:color w:val="0000FF"/>
    </w:rPr>
  </w:style>
  <w:style w:type="character" w:customStyle="1" w:styleId="string">
    <w:name w:val="string"/>
    <w:rsid w:val="001C57B0"/>
    <w:rPr>
      <w:color w:val="007777"/>
    </w:rPr>
  </w:style>
  <w:style w:type="paragraph" w:customStyle="1" w:styleId="value">
    <w:name w:val="value"/>
    <w:basedOn w:val="a"/>
    <w:rsid w:val="00616995"/>
    <w:rPr>
      <w:szCs w:val="20"/>
    </w:rPr>
  </w:style>
  <w:style w:type="character" w:customStyle="1" w:styleId="comment">
    <w:name w:val="comment"/>
    <w:rsid w:val="00FD1D6C"/>
    <w:rPr>
      <w:color w:val="008800"/>
    </w:rPr>
  </w:style>
  <w:style w:type="character" w:styleId="HTML1">
    <w:name w:val="HTML Code"/>
    <w:uiPriority w:val="99"/>
    <w:rsid w:val="009027D5"/>
    <w:rPr>
      <w:rFonts w:ascii="Courier New" w:eastAsia="Times New Roman" w:hAnsi="Courier New" w:cs="Courier New" w:hint="default"/>
      <w:color w:val="000066"/>
      <w:sz w:val="20"/>
      <w:szCs w:val="25"/>
    </w:rPr>
  </w:style>
  <w:style w:type="character" w:customStyle="1" w:styleId="glossarydef">
    <w:name w:val="glossarydef"/>
    <w:basedOn w:val="a1"/>
    <w:rsid w:val="0068475D"/>
  </w:style>
  <w:style w:type="paragraph" w:customStyle="1" w:styleId="ab">
    <w:name w:val="Название рисунка"/>
    <w:basedOn w:val="a"/>
    <w:next w:val="a0"/>
    <w:link w:val="af3"/>
    <w:rsid w:val="00E95F67"/>
    <w:pPr>
      <w:jc w:val="center"/>
    </w:pPr>
    <w:rPr>
      <w:b/>
      <w:bCs/>
      <w:szCs w:val="20"/>
    </w:rPr>
  </w:style>
  <w:style w:type="paragraph" w:customStyle="1" w:styleId="af4">
    <w:name w:val="Название таблицы"/>
    <w:basedOn w:val="ab"/>
    <w:next w:val="a0"/>
    <w:link w:val="af5"/>
    <w:qFormat/>
    <w:rsid w:val="001340E6"/>
    <w:pPr>
      <w:keepNext/>
      <w:spacing w:before="100" w:beforeAutospacing="1"/>
      <w:jc w:val="right"/>
    </w:pPr>
  </w:style>
  <w:style w:type="character" w:styleId="af6">
    <w:name w:val="annotation reference"/>
    <w:uiPriority w:val="99"/>
    <w:semiHidden/>
    <w:rsid w:val="0068475D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rsid w:val="0068475D"/>
    <w:rPr>
      <w:szCs w:val="20"/>
    </w:rPr>
  </w:style>
  <w:style w:type="paragraph" w:styleId="af9">
    <w:name w:val="Balloon Text"/>
    <w:basedOn w:val="a"/>
    <w:semiHidden/>
    <w:rsid w:val="0068475D"/>
    <w:rPr>
      <w:rFonts w:cs="Tahoma"/>
      <w:sz w:val="16"/>
      <w:szCs w:val="16"/>
    </w:rPr>
  </w:style>
  <w:style w:type="character" w:customStyle="1" w:styleId="af3">
    <w:name w:val="Название рисунка Знак"/>
    <w:link w:val="ab"/>
    <w:rsid w:val="00E95F67"/>
    <w:rPr>
      <w:rFonts w:ascii="Segoe UI" w:hAnsi="Segoe UI"/>
      <w:b/>
      <w:bCs/>
    </w:rPr>
  </w:style>
  <w:style w:type="paragraph" w:styleId="afa">
    <w:name w:val="Document Map"/>
    <w:basedOn w:val="a"/>
    <w:semiHidden/>
    <w:rsid w:val="00570C5E"/>
    <w:pPr>
      <w:shd w:val="clear" w:color="auto" w:fill="000080"/>
    </w:pPr>
    <w:rPr>
      <w:rFonts w:cs="Tahoma"/>
      <w:szCs w:val="20"/>
    </w:rPr>
  </w:style>
  <w:style w:type="character" w:customStyle="1" w:styleId="af0">
    <w:name w:val="Основной текст Знак"/>
    <w:link w:val="a0"/>
    <w:rsid w:val="002A015C"/>
    <w:rPr>
      <w:rFonts w:ascii="Segoe UI" w:hAnsi="Segoe UI"/>
      <w:szCs w:val="24"/>
    </w:rPr>
  </w:style>
  <w:style w:type="character" w:customStyle="1" w:styleId="20">
    <w:name w:val="Заголовок 2 Знак"/>
    <w:link w:val="2"/>
    <w:rsid w:val="0092105A"/>
    <w:rPr>
      <w:rFonts w:ascii="Tahoma" w:hAnsi="Tahoma" w:cs="Arial"/>
      <w:bCs/>
      <w:iCs/>
      <w:color w:val="80BC48" w:themeColor="accent1"/>
      <w:w w:val="85"/>
      <w:sz w:val="32"/>
      <w:szCs w:val="28"/>
    </w:rPr>
  </w:style>
  <w:style w:type="character" w:customStyle="1" w:styleId="30">
    <w:name w:val="Заголовок 3 Знак"/>
    <w:link w:val="3"/>
    <w:qFormat/>
    <w:rsid w:val="0092105A"/>
    <w:rPr>
      <w:rFonts w:ascii="Tahoma" w:hAnsi="Tahoma" w:cs="Arial"/>
      <w:bCs/>
      <w:color w:val="80BC48" w:themeColor="accent1"/>
      <w:w w:val="85"/>
      <w:sz w:val="32"/>
      <w:szCs w:val="26"/>
    </w:rPr>
  </w:style>
  <w:style w:type="character" w:customStyle="1" w:styleId="10">
    <w:name w:val="Заголовок 1 Знак"/>
    <w:link w:val="1"/>
    <w:rsid w:val="0092105A"/>
    <w:rPr>
      <w:rFonts w:ascii="Tahoma" w:hAnsi="Tahoma" w:cs="Arial"/>
      <w:bCs/>
      <w:color w:val="80BC48" w:themeColor="accent1"/>
      <w:w w:val="85"/>
      <w:kern w:val="32"/>
      <w:sz w:val="48"/>
      <w:szCs w:val="48"/>
    </w:rPr>
  </w:style>
  <w:style w:type="paragraph" w:customStyle="1" w:styleId="afb">
    <w:name w:val="Именованный элемент"/>
    <w:basedOn w:val="a0"/>
    <w:link w:val="afc"/>
    <w:rsid w:val="00270EBA"/>
    <w:rPr>
      <w:b/>
      <w:bCs/>
    </w:rPr>
  </w:style>
  <w:style w:type="character" w:customStyle="1" w:styleId="afc">
    <w:name w:val="Именованный элемент Знак"/>
    <w:link w:val="afb"/>
    <w:rsid w:val="00270EBA"/>
    <w:rPr>
      <w:rFonts w:ascii="Arial" w:hAnsi="Arial"/>
      <w:b/>
      <w:bCs/>
      <w:szCs w:val="24"/>
      <w:lang w:val="ru-RU" w:eastAsia="ru-RU" w:bidi="ar-SA"/>
    </w:rPr>
  </w:style>
  <w:style w:type="character" w:customStyle="1" w:styleId="50">
    <w:name w:val="Заголовок 5 Знак"/>
    <w:link w:val="5"/>
    <w:rsid w:val="00031E3F"/>
    <w:rPr>
      <w:rFonts w:ascii="Segoe UI" w:hAnsi="Segoe UI"/>
      <w:b/>
      <w:color w:val="82B527"/>
      <w:w w:val="85"/>
      <w:sz w:val="26"/>
      <w:szCs w:val="24"/>
    </w:rPr>
  </w:style>
  <w:style w:type="paragraph" w:styleId="afd">
    <w:name w:val="caption"/>
    <w:basedOn w:val="a"/>
    <w:next w:val="a"/>
    <w:link w:val="afe"/>
    <w:qFormat/>
    <w:rsid w:val="0092105A"/>
    <w:pPr>
      <w:spacing w:after="200"/>
    </w:pPr>
    <w:rPr>
      <w:bCs/>
      <w:color w:val="4F81BD"/>
      <w:szCs w:val="18"/>
    </w:rPr>
  </w:style>
  <w:style w:type="paragraph" w:styleId="aff">
    <w:name w:val="annotation subject"/>
    <w:basedOn w:val="af7"/>
    <w:next w:val="af7"/>
    <w:link w:val="aff0"/>
    <w:rsid w:val="0063057A"/>
    <w:rPr>
      <w:b/>
      <w:bCs/>
    </w:rPr>
  </w:style>
  <w:style w:type="character" w:customStyle="1" w:styleId="af8">
    <w:name w:val="Текст примечания Знак"/>
    <w:link w:val="af7"/>
    <w:uiPriority w:val="99"/>
    <w:semiHidden/>
    <w:rsid w:val="0063057A"/>
    <w:rPr>
      <w:rFonts w:ascii="Verdana" w:hAnsi="Verdana"/>
    </w:rPr>
  </w:style>
  <w:style w:type="character" w:customStyle="1" w:styleId="aff0">
    <w:name w:val="Тема примечания Знак"/>
    <w:link w:val="aff"/>
    <w:rsid w:val="0063057A"/>
    <w:rPr>
      <w:rFonts w:ascii="Verdana" w:hAnsi="Verdana"/>
      <w:b/>
      <w:bCs/>
    </w:rPr>
  </w:style>
  <w:style w:type="character" w:styleId="aff1">
    <w:name w:val="Placeholder Text"/>
    <w:basedOn w:val="a1"/>
    <w:uiPriority w:val="99"/>
    <w:semiHidden/>
    <w:rsid w:val="000A2CDE"/>
    <w:rPr>
      <w:color w:val="808080"/>
    </w:rPr>
  </w:style>
  <w:style w:type="character" w:customStyle="1" w:styleId="C1HJump">
    <w:name w:val="C1H Jump"/>
    <w:basedOn w:val="afc"/>
    <w:rsid w:val="00B230C4"/>
    <w:rPr>
      <w:rFonts w:ascii="Arial" w:hAnsi="Arial"/>
      <w:b/>
      <w:bCs/>
      <w:color w:val="000000" w:themeColor="text1"/>
      <w:sz w:val="20"/>
      <w:szCs w:val="24"/>
      <w:lang w:val="ru-RU" w:eastAsia="ru-RU" w:bidi="ar-SA"/>
    </w:rPr>
  </w:style>
  <w:style w:type="character" w:customStyle="1" w:styleId="C1HIndexInvisible">
    <w:name w:val="C1H Index Invisible"/>
    <w:basedOn w:val="C1HIndex"/>
    <w:rsid w:val="005D6D36"/>
    <w:rPr>
      <w:rFonts w:ascii="Arial" w:hAnsi="Arial"/>
      <w:b/>
      <w:bCs/>
      <w:vanish/>
      <w:color w:val="808000"/>
      <w:szCs w:val="24"/>
      <w:lang w:val="ru-RU" w:eastAsia="ru-RU" w:bidi="ar-SA"/>
    </w:rPr>
  </w:style>
  <w:style w:type="character" w:customStyle="1" w:styleId="C1HIndex">
    <w:name w:val="C1H Index"/>
    <w:basedOn w:val="afc"/>
    <w:rsid w:val="005D6D36"/>
    <w:rPr>
      <w:rFonts w:ascii="Arial" w:hAnsi="Arial"/>
      <w:b/>
      <w:bCs/>
      <w:color w:val="808000"/>
      <w:szCs w:val="24"/>
      <w:lang w:val="ru-RU" w:eastAsia="ru-RU" w:bidi="ar-SA"/>
    </w:rPr>
  </w:style>
  <w:style w:type="character" w:customStyle="1" w:styleId="C1HGroupInvisible">
    <w:name w:val="C1H Group Invisible"/>
    <w:basedOn w:val="C1HGroup"/>
    <w:rsid w:val="005D6D36"/>
    <w:rPr>
      <w:rFonts w:ascii="Arial" w:hAnsi="Arial"/>
      <w:b/>
      <w:bCs/>
      <w:i/>
      <w:vanish/>
      <w:color w:val="808000"/>
      <w:szCs w:val="24"/>
      <w:lang w:val="ru-RU" w:eastAsia="ru-RU" w:bidi="ar-SA"/>
    </w:rPr>
  </w:style>
  <w:style w:type="character" w:customStyle="1" w:styleId="C1HGroup">
    <w:name w:val="C1H Group"/>
    <w:basedOn w:val="afc"/>
    <w:rsid w:val="005D6D36"/>
    <w:rPr>
      <w:rFonts w:ascii="Arial" w:hAnsi="Arial"/>
      <w:b/>
      <w:bCs/>
      <w:i/>
      <w:color w:val="808000"/>
      <w:szCs w:val="24"/>
      <w:lang w:val="ru-RU" w:eastAsia="ru-RU" w:bidi="ar-SA"/>
    </w:rPr>
  </w:style>
  <w:style w:type="character" w:customStyle="1" w:styleId="C1HLinkTagInvisible">
    <w:name w:val="C1H Link Tag Invisible"/>
    <w:basedOn w:val="C1HLinkTag"/>
    <w:rsid w:val="005D6D36"/>
    <w:rPr>
      <w:rFonts w:ascii="Arial" w:hAnsi="Arial"/>
      <w:b/>
      <w:bCs/>
      <w:vanish/>
      <w:color w:val="3366FF"/>
      <w:szCs w:val="24"/>
      <w:lang w:val="ru-RU" w:eastAsia="ru-RU" w:bidi="ar-SA"/>
    </w:rPr>
  </w:style>
  <w:style w:type="character" w:customStyle="1" w:styleId="C1HLinkTag">
    <w:name w:val="C1H Link Tag"/>
    <w:basedOn w:val="afc"/>
    <w:rsid w:val="005D6D36"/>
    <w:rPr>
      <w:rFonts w:ascii="Arial" w:hAnsi="Arial"/>
      <w:b/>
      <w:bCs/>
      <w:color w:val="3366FF"/>
      <w:szCs w:val="24"/>
      <w:lang w:val="ru-RU" w:eastAsia="ru-RU" w:bidi="ar-SA"/>
    </w:rPr>
  </w:style>
  <w:style w:type="character" w:customStyle="1" w:styleId="C1HTopicProperties">
    <w:name w:val="C1H Topic Properties"/>
    <w:basedOn w:val="afc"/>
    <w:rsid w:val="005D6D36"/>
    <w:rPr>
      <w:rFonts w:ascii="Arial" w:hAnsi="Arial"/>
      <w:b/>
      <w:bCs/>
      <w:vanish/>
      <w:color w:val="800080"/>
      <w:szCs w:val="24"/>
      <w:lang w:val="ru-RU" w:eastAsia="ru-RU" w:bidi="ar-SA"/>
    </w:rPr>
  </w:style>
  <w:style w:type="character" w:customStyle="1" w:styleId="C1HExpandText">
    <w:name w:val="C1H Expand Text"/>
    <w:basedOn w:val="afc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DropdownText">
    <w:name w:val="C1H Dropdown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Text">
    <w:name w:val="C1H Popup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">
    <w:name w:val="C1H Popup"/>
    <w:basedOn w:val="afc"/>
    <w:rsid w:val="005D6D36"/>
    <w:rPr>
      <w:rFonts w:ascii="Arial" w:hAnsi="Arial"/>
      <w:b/>
      <w:bCs/>
      <w:i/>
      <w:color w:val="008000"/>
      <w:szCs w:val="24"/>
      <w:lang w:val="ru-RU" w:eastAsia="ru-RU" w:bidi="ar-SA"/>
    </w:rPr>
  </w:style>
  <w:style w:type="character" w:customStyle="1" w:styleId="C1HKeywordLink">
    <w:name w:val="C1H Keyword Link"/>
    <w:basedOn w:val="C1HIndex"/>
    <w:rsid w:val="005D6D36"/>
    <w:rPr>
      <w:rFonts w:ascii="Arial" w:hAnsi="Arial"/>
      <w:b/>
      <w:bCs/>
      <w:color w:val="808000"/>
      <w:szCs w:val="24"/>
      <w:u w:val="single"/>
      <w:lang w:val="ru-RU" w:eastAsia="ru-RU" w:bidi="ar-SA"/>
    </w:rPr>
  </w:style>
  <w:style w:type="character" w:customStyle="1" w:styleId="C1HGroupLink">
    <w:name w:val="C1H Group Link"/>
    <w:basedOn w:val="C1HGroup"/>
    <w:rsid w:val="005D6D36"/>
    <w:rPr>
      <w:rFonts w:ascii="Arial" w:hAnsi="Arial"/>
      <w:b/>
      <w:bCs/>
      <w:i/>
      <w:color w:val="808000"/>
      <w:szCs w:val="24"/>
      <w:u w:val="single"/>
      <w:lang w:val="ru-RU" w:eastAsia="ru-RU" w:bidi="ar-SA"/>
    </w:rPr>
  </w:style>
  <w:style w:type="character" w:customStyle="1" w:styleId="C1HContextID">
    <w:name w:val="C1H Context ID"/>
    <w:basedOn w:val="afc"/>
    <w:rsid w:val="005D6D36"/>
    <w:rPr>
      <w:rFonts w:ascii="Arial" w:hAnsi="Arial"/>
      <w:b/>
      <w:bCs/>
      <w:vanish/>
      <w:color w:val="FF00FF"/>
      <w:szCs w:val="24"/>
      <w:lang w:val="ru-RU" w:eastAsia="ru-RU" w:bidi="ar-SA"/>
    </w:rPr>
  </w:style>
  <w:style w:type="character" w:customStyle="1" w:styleId="C1HConditional">
    <w:name w:val="C1H Conditional"/>
    <w:basedOn w:val="afc"/>
    <w:rsid w:val="005D6D36"/>
    <w:rPr>
      <w:rFonts w:ascii="Arial" w:hAnsi="Arial"/>
      <w:b/>
      <w:bCs/>
      <w:szCs w:val="24"/>
      <w:shd w:val="clear" w:color="auto" w:fill="D9D9D9"/>
      <w:lang w:val="ru-RU" w:eastAsia="ru-RU" w:bidi="ar-SA"/>
    </w:rPr>
  </w:style>
  <w:style w:type="character" w:customStyle="1" w:styleId="C1HOnline">
    <w:name w:val="C1H Online"/>
    <w:basedOn w:val="afc"/>
    <w:rsid w:val="005D6D36"/>
    <w:rPr>
      <w:rFonts w:ascii="Arial" w:hAnsi="Arial"/>
      <w:b/>
      <w:bCs/>
      <w:szCs w:val="24"/>
      <w:shd w:val="clear" w:color="auto" w:fill="99CCFF"/>
      <w:lang w:val="ru-RU" w:eastAsia="ru-RU" w:bidi="ar-SA"/>
    </w:rPr>
  </w:style>
  <w:style w:type="character" w:customStyle="1" w:styleId="C1HManual">
    <w:name w:val="C1H Manual"/>
    <w:basedOn w:val="afc"/>
    <w:rsid w:val="005D6D36"/>
    <w:rPr>
      <w:rFonts w:ascii="Arial" w:hAnsi="Arial"/>
      <w:b/>
      <w:bCs/>
      <w:szCs w:val="24"/>
      <w:shd w:val="clear" w:color="auto" w:fill="CCFFCC"/>
      <w:lang w:val="ru-RU" w:eastAsia="ru-RU" w:bidi="ar-SA"/>
    </w:rPr>
  </w:style>
  <w:style w:type="character" w:customStyle="1" w:styleId="C1HContentsTitle">
    <w:name w:val="C1H Contents Title"/>
    <w:basedOn w:val="afc"/>
    <w:rsid w:val="005D6D36"/>
    <w:rPr>
      <w:rFonts w:ascii="Arial" w:hAnsi="Arial"/>
      <w:b/>
      <w:bCs/>
      <w:color w:val="993300"/>
      <w:szCs w:val="24"/>
      <w:lang w:val="ru-RU" w:eastAsia="ru-RU" w:bidi="ar-SA"/>
    </w:rPr>
  </w:style>
  <w:style w:type="character" w:customStyle="1" w:styleId="C1HInlineExpand">
    <w:name w:val="C1H Inline Expand"/>
    <w:basedOn w:val="afc"/>
    <w:rsid w:val="005D6D36"/>
    <w:rPr>
      <w:rFonts w:ascii="Arial" w:hAnsi="Arial"/>
      <w:b/>
      <w:bCs/>
      <w:color w:val="008080"/>
      <w:szCs w:val="24"/>
      <w:lang w:val="ru-RU" w:eastAsia="ru-RU" w:bidi="ar-SA"/>
    </w:rPr>
  </w:style>
  <w:style w:type="character" w:customStyle="1" w:styleId="C1HInlinePopup">
    <w:name w:val="C1H Inline Popup"/>
    <w:basedOn w:val="C1HInlineExpand"/>
    <w:rsid w:val="005D6D36"/>
    <w:rPr>
      <w:rFonts w:ascii="Arial" w:hAnsi="Arial"/>
      <w:b/>
      <w:bCs/>
      <w:i/>
      <w:color w:val="008080"/>
      <w:szCs w:val="24"/>
      <w:u w:val="single"/>
      <w:lang w:val="ru-RU" w:eastAsia="ru-RU" w:bidi="ar-SA"/>
    </w:rPr>
  </w:style>
  <w:style w:type="character" w:customStyle="1" w:styleId="C1HInlineDropdown">
    <w:name w:val="C1H Inline Dropdown"/>
    <w:basedOn w:val="C1HInlineExpand"/>
    <w:rsid w:val="005D6D36"/>
    <w:rPr>
      <w:rFonts w:ascii="Arial" w:hAnsi="Arial"/>
      <w:b/>
      <w:bCs/>
      <w:color w:val="008080"/>
      <w:szCs w:val="24"/>
      <w:u w:val="single"/>
      <w:lang w:val="ru-RU" w:eastAsia="ru-RU" w:bidi="ar-SA"/>
    </w:rPr>
  </w:style>
  <w:style w:type="character" w:customStyle="1" w:styleId="C1HVariable">
    <w:name w:val="C1H Variable"/>
    <w:basedOn w:val="afc"/>
    <w:rsid w:val="005D6D36"/>
    <w:rPr>
      <w:rFonts w:ascii="Arial" w:hAnsi="Arial"/>
      <w:b/>
      <w:bCs/>
      <w:i/>
      <w:color w:val="993300"/>
      <w:szCs w:val="24"/>
      <w:lang w:val="ru-RU" w:eastAsia="ru-RU" w:bidi="ar-SA"/>
    </w:rPr>
  </w:style>
  <w:style w:type="paragraph" w:customStyle="1" w:styleId="C1SectionCollapsed">
    <w:name w:val="C1 Section Collapsed"/>
    <w:basedOn w:val="4"/>
    <w:link w:val="C1SectionCollapsed0"/>
    <w:rsid w:val="005D6D36"/>
    <w:pPr>
      <w:outlineLvl w:val="9"/>
    </w:pPr>
  </w:style>
  <w:style w:type="character" w:customStyle="1" w:styleId="C1SectionCollapsed0">
    <w:name w:val="C1 Section Collapsed Знак"/>
    <w:basedOn w:val="af0"/>
    <w:link w:val="C1SectionCollaps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xpanded">
    <w:name w:val="C1 Section Expanded"/>
    <w:basedOn w:val="4"/>
    <w:link w:val="C1SectionExpanded0"/>
    <w:rsid w:val="005D6D36"/>
    <w:pPr>
      <w:outlineLvl w:val="9"/>
    </w:pPr>
  </w:style>
  <w:style w:type="character" w:customStyle="1" w:styleId="C1SectionExpanded0">
    <w:name w:val="C1 Section Expanded Знак"/>
    <w:basedOn w:val="af0"/>
    <w:link w:val="C1SectionExpand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nd">
    <w:name w:val="C1 Section End"/>
    <w:basedOn w:val="a0"/>
    <w:link w:val="C1SectionEnd0"/>
    <w:rsid w:val="005D6D36"/>
  </w:style>
  <w:style w:type="character" w:customStyle="1" w:styleId="C1SectionEnd0">
    <w:name w:val="C1 Section End Знак"/>
    <w:basedOn w:val="af0"/>
    <w:link w:val="C1SectionEnd"/>
    <w:rsid w:val="005D6D36"/>
    <w:rPr>
      <w:rFonts w:ascii="Arial" w:hAnsi="Arial"/>
      <w:szCs w:val="24"/>
      <w:lang w:val="ru-RU" w:eastAsia="ru-RU" w:bidi="ar-SA"/>
    </w:rPr>
  </w:style>
  <w:style w:type="paragraph" w:styleId="12">
    <w:name w:val="index 1"/>
    <w:basedOn w:val="a"/>
    <w:next w:val="a"/>
    <w:autoRedefine/>
    <w:uiPriority w:val="99"/>
    <w:rsid w:val="00FC33CD"/>
    <w:pPr>
      <w:ind w:left="180" w:hanging="180"/>
    </w:pPr>
    <w:rPr>
      <w:rFonts w:asciiTheme="minorHAnsi" w:hAnsiTheme="minorHAnsi"/>
      <w:szCs w:val="18"/>
    </w:rPr>
  </w:style>
  <w:style w:type="paragraph" w:styleId="22">
    <w:name w:val="index 2"/>
    <w:basedOn w:val="a"/>
    <w:next w:val="a"/>
    <w:autoRedefine/>
    <w:rsid w:val="0034603D"/>
    <w:pPr>
      <w:ind w:left="360" w:hanging="180"/>
    </w:pPr>
    <w:rPr>
      <w:rFonts w:asciiTheme="minorHAnsi" w:hAnsiTheme="minorHAnsi"/>
      <w:szCs w:val="18"/>
    </w:rPr>
  </w:style>
  <w:style w:type="paragraph" w:styleId="32">
    <w:name w:val="index 3"/>
    <w:basedOn w:val="a"/>
    <w:next w:val="a"/>
    <w:autoRedefine/>
    <w:rsid w:val="0034603D"/>
    <w:pPr>
      <w:ind w:left="540" w:hanging="180"/>
    </w:pPr>
    <w:rPr>
      <w:rFonts w:asciiTheme="minorHAnsi" w:hAnsiTheme="minorHAnsi"/>
      <w:szCs w:val="18"/>
    </w:rPr>
  </w:style>
  <w:style w:type="paragraph" w:styleId="42">
    <w:name w:val="index 4"/>
    <w:basedOn w:val="a"/>
    <w:next w:val="a"/>
    <w:autoRedefine/>
    <w:rsid w:val="0034603D"/>
    <w:pPr>
      <w:ind w:left="720" w:hanging="180"/>
    </w:pPr>
    <w:rPr>
      <w:rFonts w:asciiTheme="minorHAnsi" w:hAnsiTheme="minorHAnsi"/>
      <w:szCs w:val="18"/>
    </w:rPr>
  </w:style>
  <w:style w:type="paragraph" w:styleId="51">
    <w:name w:val="index 5"/>
    <w:basedOn w:val="a"/>
    <w:next w:val="a"/>
    <w:autoRedefine/>
    <w:rsid w:val="0034603D"/>
    <w:pPr>
      <w:ind w:left="900" w:hanging="180"/>
    </w:pPr>
    <w:rPr>
      <w:rFonts w:asciiTheme="minorHAnsi" w:hAnsiTheme="minorHAnsi"/>
      <w:szCs w:val="18"/>
    </w:rPr>
  </w:style>
  <w:style w:type="paragraph" w:styleId="6">
    <w:name w:val="index 6"/>
    <w:basedOn w:val="a"/>
    <w:next w:val="a"/>
    <w:autoRedefine/>
    <w:rsid w:val="0034603D"/>
    <w:pPr>
      <w:ind w:left="1080" w:hanging="180"/>
    </w:pPr>
    <w:rPr>
      <w:rFonts w:asciiTheme="minorHAnsi" w:hAnsiTheme="minorHAnsi"/>
      <w:szCs w:val="18"/>
    </w:rPr>
  </w:style>
  <w:style w:type="paragraph" w:styleId="7">
    <w:name w:val="index 7"/>
    <w:basedOn w:val="a"/>
    <w:next w:val="a"/>
    <w:autoRedefine/>
    <w:rsid w:val="0034603D"/>
    <w:pPr>
      <w:ind w:left="1260" w:hanging="180"/>
    </w:pPr>
    <w:rPr>
      <w:rFonts w:asciiTheme="minorHAnsi" w:hAnsiTheme="minorHAnsi"/>
      <w:szCs w:val="18"/>
    </w:rPr>
  </w:style>
  <w:style w:type="paragraph" w:styleId="8">
    <w:name w:val="index 8"/>
    <w:basedOn w:val="a"/>
    <w:next w:val="a"/>
    <w:autoRedefine/>
    <w:rsid w:val="0034603D"/>
    <w:pPr>
      <w:ind w:left="1440" w:hanging="180"/>
    </w:pPr>
    <w:rPr>
      <w:rFonts w:asciiTheme="minorHAnsi" w:hAnsiTheme="minorHAnsi"/>
      <w:szCs w:val="18"/>
    </w:rPr>
  </w:style>
  <w:style w:type="paragraph" w:styleId="9">
    <w:name w:val="index 9"/>
    <w:basedOn w:val="a"/>
    <w:next w:val="a"/>
    <w:autoRedefine/>
    <w:rsid w:val="0034603D"/>
    <w:pPr>
      <w:ind w:left="1620" w:hanging="180"/>
    </w:pPr>
    <w:rPr>
      <w:rFonts w:asciiTheme="minorHAnsi" w:hAnsiTheme="minorHAnsi"/>
      <w:szCs w:val="18"/>
    </w:rPr>
  </w:style>
  <w:style w:type="paragraph" w:styleId="aff2">
    <w:name w:val="index heading"/>
    <w:basedOn w:val="a"/>
    <w:next w:val="12"/>
    <w:uiPriority w:val="99"/>
    <w:rsid w:val="0034603D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character" w:customStyle="1" w:styleId="t1">
    <w:name w:val="t1"/>
    <w:basedOn w:val="a1"/>
    <w:rsid w:val="00D84232"/>
    <w:rPr>
      <w:color w:val="990000"/>
    </w:rPr>
  </w:style>
  <w:style w:type="character" w:customStyle="1" w:styleId="m1">
    <w:name w:val="m1"/>
    <w:basedOn w:val="a1"/>
    <w:rsid w:val="00D84232"/>
    <w:rPr>
      <w:color w:val="0000FF"/>
    </w:rPr>
  </w:style>
  <w:style w:type="paragraph" w:styleId="aff3">
    <w:name w:val="List Paragraph"/>
    <w:aliases w:val="список_буллет"/>
    <w:basedOn w:val="a"/>
    <w:link w:val="aff4"/>
    <w:uiPriority w:val="34"/>
    <w:qFormat/>
    <w:rsid w:val="009E3FD1"/>
    <w:pPr>
      <w:ind w:left="720"/>
    </w:pPr>
    <w:rPr>
      <w:rFonts w:eastAsiaTheme="minorHAnsi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767FFD"/>
    <w:pPr>
      <w:ind w:left="1701"/>
    </w:pPr>
    <w:rPr>
      <w:rFonts w:ascii="Arial" w:hAnsi="Arial"/>
    </w:rPr>
  </w:style>
  <w:style w:type="paragraph" w:styleId="aff5">
    <w:name w:val="No Spacing"/>
    <w:link w:val="aff6"/>
    <w:uiPriority w:val="1"/>
    <w:qFormat/>
    <w:rsid w:val="0059337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6">
    <w:name w:val="Без интервала Знак"/>
    <w:basedOn w:val="a1"/>
    <w:link w:val="aff5"/>
    <w:uiPriority w:val="1"/>
    <w:rsid w:val="0059337E"/>
    <w:rPr>
      <w:rFonts w:asciiTheme="minorHAnsi" w:eastAsiaTheme="minorEastAsia" w:hAnsiTheme="minorHAnsi" w:cstheme="minorBidi"/>
      <w:sz w:val="22"/>
      <w:szCs w:val="22"/>
    </w:rPr>
  </w:style>
  <w:style w:type="paragraph" w:customStyle="1" w:styleId="100">
    <w:name w:val="Стиль Заголовок 1 + Слева:  0 пт Первая строка:  0 пт"/>
    <w:basedOn w:val="1"/>
    <w:rsid w:val="00033672"/>
    <w:pPr>
      <w:ind w:left="0" w:firstLine="0"/>
    </w:pPr>
    <w:rPr>
      <w:rFonts w:cs="Times New Roman"/>
      <w:color w:val="66D546"/>
      <w:szCs w:val="20"/>
    </w:rPr>
  </w:style>
  <w:style w:type="character" w:customStyle="1" w:styleId="SegoeUI10RGB120">
    <w:name w:val="Стиль Замещающий текст + Segoe UI 10 пт Другой цвет (RGB(120"/>
    <w:aliases w:val="192,..."/>
    <w:basedOn w:val="aff1"/>
    <w:rsid w:val="00BA5EBB"/>
    <w:rPr>
      <w:rFonts w:ascii="Segoe UI" w:hAnsi="Segoe UI"/>
      <w:color w:val="6EEB00"/>
      <w:sz w:val="20"/>
    </w:rPr>
  </w:style>
  <w:style w:type="paragraph" w:customStyle="1" w:styleId="1000">
    <w:name w:val="Стиль Стиль Заголовок 1 + Слева:  0 пт Первая строка:  0 пт + Друго..."/>
    <w:basedOn w:val="100"/>
    <w:rsid w:val="006E795E"/>
    <w:rPr>
      <w:color w:val="79BB23"/>
    </w:rPr>
  </w:style>
  <w:style w:type="paragraph" w:customStyle="1" w:styleId="aff7">
    <w:name w:val="Стиль Основной текст + По центру"/>
    <w:basedOn w:val="a0"/>
    <w:rsid w:val="006E795E"/>
    <w:pPr>
      <w:jc w:val="center"/>
    </w:pPr>
    <w:rPr>
      <w:color w:val="79BB23"/>
      <w:szCs w:val="20"/>
    </w:rPr>
  </w:style>
  <w:style w:type="paragraph" w:customStyle="1" w:styleId="101">
    <w:name w:val="Стиль Основной текст + полужирный Фон 1 По центру Перед:  0 пт ..."/>
    <w:basedOn w:val="a0"/>
    <w:rsid w:val="006E795E"/>
    <w:pPr>
      <w:spacing w:before="0" w:after="0"/>
      <w:jc w:val="center"/>
    </w:pPr>
    <w:rPr>
      <w:b/>
      <w:bCs/>
      <w:color w:val="79BB23"/>
      <w:szCs w:val="20"/>
    </w:rPr>
  </w:style>
  <w:style w:type="paragraph" w:customStyle="1" w:styleId="1001">
    <w:name w:val="Стиль Заголовок 1 + Слева:  0 см Первая строка:  0 см"/>
    <w:basedOn w:val="1"/>
    <w:rsid w:val="00BF1D3E"/>
    <w:pPr>
      <w:ind w:left="0" w:firstLine="0"/>
    </w:pPr>
    <w:rPr>
      <w:rFonts w:cs="Times New Roman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947AB4"/>
    <w:rPr>
      <w:rFonts w:ascii="Courier New" w:hAnsi="Courier New" w:cs="Courier New"/>
    </w:rPr>
  </w:style>
  <w:style w:type="character" w:customStyle="1" w:styleId="aff8">
    <w:name w:val="Исходный текст"/>
    <w:qFormat/>
    <w:rsid w:val="0092105A"/>
    <w:rPr>
      <w:rFonts w:ascii="Tahoma" w:eastAsia="Liberation Mono" w:hAnsi="Tahoma" w:cs="Liberation Mono"/>
      <w:b w:val="0"/>
      <w:i w:val="0"/>
    </w:rPr>
  </w:style>
  <w:style w:type="paragraph" w:customStyle="1" w:styleId="aff9">
    <w:name w:val="Текст в заданном формате"/>
    <w:basedOn w:val="a"/>
    <w:qFormat/>
    <w:rsid w:val="0092105A"/>
    <w:pPr>
      <w:spacing w:line="360" w:lineRule="auto"/>
    </w:pPr>
    <w:rPr>
      <w:rFonts w:eastAsia="Liberation Mono" w:cs="Liberation Mono"/>
      <w:szCs w:val="20"/>
      <w:lang w:eastAsia="en-US"/>
    </w:rPr>
  </w:style>
  <w:style w:type="character" w:styleId="affa">
    <w:name w:val="Unresolved Mention"/>
    <w:basedOn w:val="a1"/>
    <w:uiPriority w:val="99"/>
    <w:semiHidden/>
    <w:unhideWhenUsed/>
    <w:rsid w:val="00947AB4"/>
    <w:rPr>
      <w:color w:val="605E5C"/>
      <w:shd w:val="clear" w:color="auto" w:fill="E1DFDD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947AB4"/>
    <w:pPr>
      <w:keepNext/>
      <w:spacing w:before="240" w:line="360" w:lineRule="auto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character" w:styleId="affb">
    <w:name w:val="Strong"/>
    <w:basedOn w:val="a1"/>
    <w:uiPriority w:val="22"/>
    <w:qFormat/>
    <w:rsid w:val="00947AB4"/>
    <w:rPr>
      <w:b/>
      <w:bCs/>
    </w:rPr>
  </w:style>
  <w:style w:type="character" w:styleId="affc">
    <w:name w:val="Emphasis"/>
    <w:basedOn w:val="a1"/>
    <w:uiPriority w:val="20"/>
    <w:qFormat/>
    <w:rsid w:val="00947AB4"/>
    <w:rPr>
      <w:i/>
      <w:iCs/>
    </w:rPr>
  </w:style>
  <w:style w:type="character" w:customStyle="1" w:styleId="meta-nav">
    <w:name w:val="meta-nav"/>
    <w:basedOn w:val="a1"/>
    <w:rsid w:val="00947AB4"/>
  </w:style>
  <w:style w:type="character" w:customStyle="1" w:styleId="meta-prep">
    <w:name w:val="meta-prep"/>
    <w:basedOn w:val="a1"/>
    <w:rsid w:val="00947AB4"/>
  </w:style>
  <w:style w:type="character" w:customStyle="1" w:styleId="entry-date">
    <w:name w:val="entry-date"/>
    <w:basedOn w:val="a1"/>
    <w:rsid w:val="00947AB4"/>
  </w:style>
  <w:style w:type="character" w:customStyle="1" w:styleId="meta-sep">
    <w:name w:val="meta-sep"/>
    <w:basedOn w:val="a1"/>
    <w:rsid w:val="00947AB4"/>
  </w:style>
  <w:style w:type="character" w:customStyle="1" w:styleId="author">
    <w:name w:val="author"/>
    <w:basedOn w:val="a1"/>
    <w:rsid w:val="00947AB4"/>
  </w:style>
  <w:style w:type="character" w:customStyle="1" w:styleId="aui-lozenge">
    <w:name w:val="aui-lozenge"/>
    <w:basedOn w:val="a1"/>
    <w:rsid w:val="00730D64"/>
  </w:style>
  <w:style w:type="character" w:styleId="affd">
    <w:name w:val="FollowedHyperlink"/>
    <w:basedOn w:val="a1"/>
    <w:uiPriority w:val="99"/>
    <w:semiHidden/>
    <w:unhideWhenUsed/>
    <w:rsid w:val="00826D47"/>
    <w:rPr>
      <w:color w:val="954F72" w:themeColor="followedHyperlink"/>
      <w:u w:val="single"/>
    </w:rPr>
  </w:style>
  <w:style w:type="character" w:customStyle="1" w:styleId="jira-issue">
    <w:name w:val="jira-issue"/>
    <w:basedOn w:val="a1"/>
    <w:rsid w:val="001151F2"/>
  </w:style>
  <w:style w:type="character" w:customStyle="1" w:styleId="summary">
    <w:name w:val="summary"/>
    <w:basedOn w:val="a1"/>
    <w:rsid w:val="001151F2"/>
  </w:style>
  <w:style w:type="character" w:customStyle="1" w:styleId="shorten">
    <w:name w:val="shorten"/>
    <w:basedOn w:val="a1"/>
    <w:rsid w:val="001151F2"/>
  </w:style>
  <w:style w:type="character" w:customStyle="1" w:styleId="inline-comment-marker">
    <w:name w:val="inline-comment-marker"/>
    <w:basedOn w:val="a1"/>
    <w:rsid w:val="00E14EA0"/>
  </w:style>
  <w:style w:type="character" w:customStyle="1" w:styleId="author-avatar-wrapper">
    <w:name w:val="author-avatar-wrapper"/>
    <w:basedOn w:val="a1"/>
    <w:rsid w:val="00A82584"/>
  </w:style>
  <w:style w:type="table" w:styleId="-45">
    <w:name w:val="Grid Table 4 Accent 5"/>
    <w:basedOn w:val="a2"/>
    <w:uiPriority w:val="49"/>
    <w:rsid w:val="002F5FD4"/>
    <w:tblPr>
      <w:tblStyleRowBandSize w:val="1"/>
      <w:tblStyleColBandSize w:val="1"/>
      <w:tblBorders>
        <w:top w:val="single" w:sz="4" w:space="0" w:color="A1B0C3" w:themeColor="accent5" w:themeTint="99"/>
        <w:left w:val="single" w:sz="4" w:space="0" w:color="A1B0C3" w:themeColor="accent5" w:themeTint="99"/>
        <w:bottom w:val="single" w:sz="4" w:space="0" w:color="A1B0C3" w:themeColor="accent5" w:themeTint="99"/>
        <w:right w:val="single" w:sz="4" w:space="0" w:color="A1B0C3" w:themeColor="accent5" w:themeTint="99"/>
        <w:insideH w:val="single" w:sz="4" w:space="0" w:color="A1B0C3" w:themeColor="accent5" w:themeTint="99"/>
        <w:insideV w:val="single" w:sz="4" w:space="0" w:color="A1B0C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7C9C" w:themeColor="accent5"/>
          <w:left w:val="single" w:sz="4" w:space="0" w:color="647C9C" w:themeColor="accent5"/>
          <w:bottom w:val="single" w:sz="4" w:space="0" w:color="647C9C" w:themeColor="accent5"/>
          <w:right w:val="single" w:sz="4" w:space="0" w:color="647C9C" w:themeColor="accent5"/>
          <w:insideH w:val="nil"/>
          <w:insideV w:val="nil"/>
        </w:tcBorders>
        <w:shd w:val="clear" w:color="auto" w:fill="647C9C" w:themeFill="accent5"/>
      </w:tcPr>
    </w:tblStylePr>
    <w:tblStylePr w:type="lastRow">
      <w:rPr>
        <w:b/>
        <w:bCs/>
      </w:rPr>
      <w:tblPr/>
      <w:tcPr>
        <w:tcBorders>
          <w:top w:val="double" w:sz="4" w:space="0" w:color="647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B" w:themeFill="accent5" w:themeFillTint="33"/>
      </w:tcPr>
    </w:tblStylePr>
    <w:tblStylePr w:type="band1Horz">
      <w:tblPr/>
      <w:tcPr>
        <w:shd w:val="clear" w:color="auto" w:fill="DFE4EB" w:themeFill="accent5" w:themeFillTint="33"/>
      </w:tcPr>
    </w:tblStylePr>
  </w:style>
  <w:style w:type="paragraph" w:customStyle="1" w:styleId="focused">
    <w:name w:val="focused"/>
    <w:basedOn w:val="a"/>
    <w:rsid w:val="0020393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issue-link-key">
    <w:name w:val="issue-link-key"/>
    <w:basedOn w:val="a1"/>
    <w:rsid w:val="00203933"/>
  </w:style>
  <w:style w:type="character" w:customStyle="1" w:styleId="issue-link-summary">
    <w:name w:val="issue-link-summary"/>
    <w:basedOn w:val="a1"/>
    <w:rsid w:val="00203933"/>
  </w:style>
  <w:style w:type="character" w:customStyle="1" w:styleId="line">
    <w:name w:val="line"/>
    <w:basedOn w:val="a1"/>
    <w:rsid w:val="00EA2838"/>
  </w:style>
  <w:style w:type="character" w:customStyle="1" w:styleId="aui-message">
    <w:name w:val="aui-message"/>
    <w:basedOn w:val="a1"/>
    <w:rsid w:val="00D4101F"/>
  </w:style>
  <w:style w:type="paragraph" w:styleId="60">
    <w:name w:val="toc 6"/>
    <w:basedOn w:val="a"/>
    <w:next w:val="a"/>
    <w:autoRedefine/>
    <w:uiPriority w:val="39"/>
    <w:unhideWhenUsed/>
    <w:rsid w:val="00BE34C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BE34C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BE34C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BE34C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e">
    <w:name w:val="Title"/>
    <w:basedOn w:val="a"/>
    <w:next w:val="a"/>
    <w:link w:val="afff"/>
    <w:qFormat/>
    <w:rsid w:val="002520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">
    <w:name w:val="Заголовок Знак"/>
    <w:basedOn w:val="a1"/>
    <w:link w:val="affe"/>
    <w:rsid w:val="00252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VerbatimChar">
    <w:name w:val="Verbatim Char"/>
    <w:basedOn w:val="a1"/>
    <w:link w:val="SourceCode"/>
    <w:rsid w:val="005C527F"/>
    <w:rPr>
      <w:rFonts w:ascii="Consolas" w:hAnsi="Consolas"/>
      <w:sz w:val="22"/>
      <w:shd w:val="clear" w:color="auto" w:fill="F8F8F8"/>
    </w:rPr>
  </w:style>
  <w:style w:type="paragraph" w:customStyle="1" w:styleId="SourceCode">
    <w:name w:val="Source Code"/>
    <w:basedOn w:val="a"/>
    <w:link w:val="VerbatimChar"/>
    <w:rsid w:val="005C527F"/>
    <w:pPr>
      <w:shd w:val="clear" w:color="auto" w:fill="F8F8F8"/>
      <w:wordWrap w:val="0"/>
      <w:spacing w:after="200"/>
    </w:pPr>
    <w:rPr>
      <w:rFonts w:ascii="Consolas" w:hAnsi="Consolas"/>
      <w:sz w:val="22"/>
      <w:szCs w:val="20"/>
    </w:rPr>
  </w:style>
  <w:style w:type="paragraph" w:customStyle="1" w:styleId="Compact">
    <w:name w:val="Compact"/>
    <w:basedOn w:val="a0"/>
    <w:qFormat/>
    <w:rsid w:val="0083241F"/>
    <w:rPr>
      <w:rFonts w:eastAsiaTheme="minorHAnsi" w:cstheme="minorBidi"/>
      <w:lang w:eastAsia="en-US"/>
    </w:rPr>
  </w:style>
  <w:style w:type="character" w:customStyle="1" w:styleId="SectionNumber">
    <w:name w:val="Section Number"/>
    <w:basedOn w:val="a1"/>
    <w:rsid w:val="0071770D"/>
  </w:style>
  <w:style w:type="paragraph" w:customStyle="1" w:styleId="FirstParagraph">
    <w:name w:val="First Paragraph"/>
    <w:basedOn w:val="a0"/>
    <w:next w:val="a0"/>
    <w:qFormat/>
    <w:rsid w:val="0071770D"/>
    <w:pPr>
      <w:spacing w:before="180" w:after="180"/>
      <w:jc w:val="left"/>
    </w:pPr>
    <w:rPr>
      <w:rFonts w:asciiTheme="minorHAnsi" w:eastAsiaTheme="minorHAnsi" w:hAnsiTheme="minorHAnsi" w:cstheme="minorBidi"/>
      <w:sz w:val="24"/>
      <w:lang w:eastAsia="en-US"/>
    </w:rPr>
  </w:style>
  <w:style w:type="paragraph" w:styleId="afff0">
    <w:name w:val="Block Text"/>
    <w:basedOn w:val="a0"/>
    <w:next w:val="a0"/>
    <w:uiPriority w:val="9"/>
    <w:unhideWhenUsed/>
    <w:qFormat/>
    <w:rsid w:val="004818D1"/>
    <w:pPr>
      <w:spacing w:before="100" w:after="100"/>
      <w:ind w:left="480" w:right="480"/>
      <w:jc w:val="left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afe">
    <w:name w:val="Название объекта Знак"/>
    <w:basedOn w:val="a1"/>
    <w:link w:val="afd"/>
    <w:rsid w:val="0092105A"/>
    <w:rPr>
      <w:rFonts w:ascii="Tahoma" w:hAnsi="Tahoma"/>
      <w:bCs/>
      <w:color w:val="4F81BD"/>
      <w:szCs w:val="18"/>
    </w:rPr>
  </w:style>
  <w:style w:type="paragraph" w:customStyle="1" w:styleId="67">
    <w:name w:val="Заголовок 67"/>
    <w:basedOn w:val="5"/>
    <w:next w:val="afff1"/>
    <w:autoRedefine/>
    <w:rsid w:val="0055219D"/>
    <w:pPr>
      <w:numPr>
        <w:ilvl w:val="0"/>
        <w:numId w:val="2"/>
      </w:numPr>
      <w:outlineLvl w:val="5"/>
    </w:pPr>
  </w:style>
  <w:style w:type="paragraph" w:styleId="afff1">
    <w:name w:val="List Continue"/>
    <w:basedOn w:val="a"/>
    <w:semiHidden/>
    <w:unhideWhenUsed/>
    <w:rsid w:val="009F5912"/>
    <w:pPr>
      <w:ind w:left="283"/>
      <w:contextualSpacing/>
    </w:pPr>
  </w:style>
  <w:style w:type="paragraph" w:customStyle="1" w:styleId="61">
    <w:name w:val="заголовок6"/>
    <w:basedOn w:val="5"/>
    <w:link w:val="62"/>
    <w:qFormat/>
    <w:rsid w:val="00D66E55"/>
    <w:pPr>
      <w:outlineLvl w:val="5"/>
    </w:pPr>
  </w:style>
  <w:style w:type="paragraph" w:styleId="23">
    <w:name w:val="List Continue 2"/>
    <w:basedOn w:val="a"/>
    <w:semiHidden/>
    <w:unhideWhenUsed/>
    <w:rsid w:val="009F237F"/>
    <w:pPr>
      <w:ind w:left="566"/>
      <w:contextualSpacing/>
    </w:pPr>
  </w:style>
  <w:style w:type="paragraph" w:styleId="53">
    <w:name w:val="List Continue 5"/>
    <w:basedOn w:val="a"/>
    <w:semiHidden/>
    <w:unhideWhenUsed/>
    <w:rsid w:val="009F237F"/>
    <w:pPr>
      <w:ind w:left="1415"/>
      <w:contextualSpacing/>
    </w:pPr>
  </w:style>
  <w:style w:type="character" w:customStyle="1" w:styleId="62">
    <w:name w:val="заголовок6 Знак"/>
    <w:basedOn w:val="50"/>
    <w:link w:val="61"/>
    <w:rsid w:val="00D66E55"/>
    <w:rPr>
      <w:rFonts w:ascii="Segoe UI" w:hAnsi="Segoe UI"/>
      <w:b/>
      <w:color w:val="82B527"/>
      <w:w w:val="85"/>
      <w:sz w:val="26"/>
      <w:szCs w:val="24"/>
    </w:rPr>
  </w:style>
  <w:style w:type="character" w:customStyle="1" w:styleId="40">
    <w:name w:val="Заголовок 4 Знак"/>
    <w:basedOn w:val="a1"/>
    <w:link w:val="4"/>
    <w:uiPriority w:val="9"/>
    <w:rsid w:val="0092105A"/>
    <w:rPr>
      <w:rFonts w:ascii="Tahoma" w:hAnsi="Tahoma"/>
      <w:color w:val="80BC48" w:themeColor="accent1"/>
      <w:w w:val="85"/>
      <w:sz w:val="26"/>
      <w:szCs w:val="24"/>
    </w:rPr>
  </w:style>
  <w:style w:type="paragraph" w:styleId="afff2">
    <w:name w:val="footnote text"/>
    <w:basedOn w:val="a"/>
    <w:link w:val="afff3"/>
    <w:unhideWhenUsed/>
    <w:rsid w:val="001E7673"/>
    <w:pPr>
      <w:spacing w:before="0" w:after="0"/>
    </w:pPr>
    <w:rPr>
      <w:szCs w:val="20"/>
    </w:rPr>
  </w:style>
  <w:style w:type="character" w:customStyle="1" w:styleId="afff3">
    <w:name w:val="Текст сноски Знак"/>
    <w:basedOn w:val="a1"/>
    <w:link w:val="afff2"/>
    <w:rsid w:val="001E7673"/>
    <w:rPr>
      <w:rFonts w:ascii="Segoe UI" w:hAnsi="Segoe UI"/>
    </w:rPr>
  </w:style>
  <w:style w:type="character" w:styleId="afff4">
    <w:name w:val="footnote reference"/>
    <w:basedOn w:val="a1"/>
    <w:semiHidden/>
    <w:unhideWhenUsed/>
    <w:rsid w:val="001E7673"/>
    <w:rPr>
      <w:vertAlign w:val="superscript"/>
    </w:rPr>
  </w:style>
  <w:style w:type="character" w:customStyle="1" w:styleId="af5">
    <w:name w:val="Название таблицы Знак"/>
    <w:basedOn w:val="a1"/>
    <w:link w:val="af4"/>
    <w:rsid w:val="001340E6"/>
    <w:rPr>
      <w:rFonts w:ascii="Tahoma" w:hAnsi="Tahoma"/>
      <w:b/>
      <w:bCs/>
    </w:rPr>
  </w:style>
  <w:style w:type="paragraph" w:customStyle="1" w:styleId="md-end-block">
    <w:name w:val="md-end-block"/>
    <w:basedOn w:val="a"/>
    <w:rsid w:val="00A06C36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md-plain">
    <w:name w:val="md-plain"/>
    <w:basedOn w:val="a1"/>
    <w:rsid w:val="00A06C36"/>
  </w:style>
  <w:style w:type="table" w:customStyle="1" w:styleId="Table">
    <w:name w:val="Table"/>
    <w:semiHidden/>
    <w:unhideWhenUsed/>
    <w:qFormat/>
    <w:rsid w:val="008221F9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text">
    <w:name w:val="text"/>
    <w:basedOn w:val="a1"/>
    <w:rsid w:val="00C46602"/>
  </w:style>
  <w:style w:type="character" w:customStyle="1" w:styleId="yamb-message-infotime">
    <w:name w:val="yamb-message-info__time"/>
    <w:basedOn w:val="a1"/>
    <w:rsid w:val="00C46602"/>
  </w:style>
  <w:style w:type="paragraph" w:styleId="afff5">
    <w:name w:val="Subtitle"/>
    <w:basedOn w:val="a"/>
    <w:next w:val="a"/>
    <w:link w:val="afff6"/>
    <w:qFormat/>
    <w:rsid w:val="0092105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ff6">
    <w:name w:val="Подзаголовок Знак"/>
    <w:basedOn w:val="a1"/>
    <w:link w:val="afff5"/>
    <w:rsid w:val="0092105A"/>
    <w:rPr>
      <w:rFonts w:ascii="Tahoma" w:eastAsiaTheme="minorEastAsia" w:hAnsi="Tahoma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Нижний колонтитул Знак"/>
    <w:basedOn w:val="a1"/>
    <w:link w:val="a5"/>
    <w:uiPriority w:val="99"/>
    <w:rsid w:val="00802D6B"/>
    <w:rPr>
      <w:rFonts w:ascii="Tahoma" w:hAnsi="Tahoma"/>
      <w:color w:val="7F7F7F"/>
      <w:sz w:val="16"/>
      <w:szCs w:val="24"/>
    </w:rPr>
  </w:style>
  <w:style w:type="character" w:customStyle="1" w:styleId="md-softbreak">
    <w:name w:val="md-softbreak"/>
    <w:basedOn w:val="a1"/>
    <w:rsid w:val="00093B63"/>
  </w:style>
  <w:style w:type="paragraph" w:customStyle="1" w:styleId="msonormal0">
    <w:name w:val="msonormal"/>
    <w:basedOn w:val="a"/>
    <w:rsid w:val="006D3B02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ff4">
    <w:name w:val="Абзац списка Знак"/>
    <w:aliases w:val="список_буллет Знак"/>
    <w:link w:val="aff3"/>
    <w:uiPriority w:val="34"/>
    <w:locked/>
    <w:rsid w:val="00206357"/>
    <w:rPr>
      <w:rFonts w:ascii="Tahoma" w:eastAsiaTheme="minorHAnsi" w:hAnsi="Tahoma"/>
      <w:szCs w:val="22"/>
    </w:rPr>
  </w:style>
  <w:style w:type="paragraph" w:customStyle="1" w:styleId="afff7">
    <w:name w:val="Стиль Название таблицы + По ширине Перед:  Авто"/>
    <w:basedOn w:val="af4"/>
    <w:rsid w:val="00ED40A7"/>
    <w:pPr>
      <w:spacing w:before="0"/>
      <w:jc w:val="both"/>
    </w:pPr>
  </w:style>
  <w:style w:type="paragraph" w:customStyle="1" w:styleId="afff8">
    <w:name w:val="Стиль Название таблицы + не полужирный"/>
    <w:basedOn w:val="af4"/>
    <w:rsid w:val="001340E6"/>
    <w:rPr>
      <w:bCs w:val="0"/>
    </w:rPr>
  </w:style>
  <w:style w:type="paragraph" w:customStyle="1" w:styleId="0">
    <w:name w:val="Стиль Название объекта + полужирный Авто По левому краю после: 0..."/>
    <w:basedOn w:val="afd"/>
    <w:rsid w:val="00EB0A91"/>
    <w:pPr>
      <w:keepNext/>
      <w:spacing w:after="0"/>
      <w:jc w:val="left"/>
    </w:pPr>
    <w:rPr>
      <w:b/>
      <w:color w:val="auto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3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08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21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19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605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8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38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503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56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263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9564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4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13788">
                          <w:marLeft w:val="12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3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3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2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4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479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8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73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5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35208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29377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426929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0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7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803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84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8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41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2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02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37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227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44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79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69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52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82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7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1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23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91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66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0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06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30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31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1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998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8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4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35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9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1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05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89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968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4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7.doc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11.docx"/><Relationship Id="rId42" Type="http://schemas.openxmlformats.org/officeDocument/2006/relationships/package" Target="embeddings/Microsoft_Word_Document15.docx"/><Relationship Id="rId47" Type="http://schemas.openxmlformats.org/officeDocument/2006/relationships/image" Target="media/image21.emf"/><Relationship Id="rId50" Type="http://schemas.openxmlformats.org/officeDocument/2006/relationships/package" Target="embeddings/Microsoft_Word_Document19.docx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10.docx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14.docx"/><Relationship Id="rId45" Type="http://schemas.openxmlformats.org/officeDocument/2006/relationships/image" Target="media/image20.emf"/><Relationship Id="rId53" Type="http://schemas.openxmlformats.org/officeDocument/2006/relationships/header" Target="header1.xml"/><Relationship Id="rId58" Type="http://schemas.openxmlformats.org/officeDocument/2006/relationships/glossaryDocument" Target="glossary/document.xml"/><Relationship Id="rId5" Type="http://schemas.openxmlformats.org/officeDocument/2006/relationships/settings" Target="settings.xml"/><Relationship Id="rId19" Type="http://schemas.openxmlformats.org/officeDocument/2006/relationships/image" Target="media/image7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9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18.docx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3.emf"/><Relationship Id="rId3" Type="http://schemas.openxmlformats.org/officeDocument/2006/relationships/numbering" Target="numbering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13.docx"/><Relationship Id="rId46" Type="http://schemas.openxmlformats.org/officeDocument/2006/relationships/package" Target="embeddings/Microsoft_Word_Document17.docx"/><Relationship Id="rId59" Type="http://schemas.openxmlformats.org/officeDocument/2006/relationships/theme" Target="theme/theme1.xml"/><Relationship Id="rId20" Type="http://schemas.openxmlformats.org/officeDocument/2006/relationships/package" Target="embeddings/Microsoft_Word_Document4.docx"/><Relationship Id="rId41" Type="http://schemas.openxmlformats.org/officeDocument/2006/relationships/image" Target="media/image18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8.docx"/><Relationship Id="rId36" Type="http://schemas.openxmlformats.org/officeDocument/2006/relationships/package" Target="embeddings/Microsoft_Word_Document12.docx"/><Relationship Id="rId49" Type="http://schemas.openxmlformats.org/officeDocument/2006/relationships/image" Target="media/image22.emf"/><Relationship Id="rId57" Type="http://schemas.openxmlformats.org/officeDocument/2006/relationships/fontTable" Target="fontTable.xml"/><Relationship Id="rId10" Type="http://schemas.openxmlformats.org/officeDocument/2006/relationships/image" Target="media/image2.svg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16.docx"/><Relationship Id="rId52" Type="http://schemas.openxmlformats.org/officeDocument/2006/relationships/package" Target="embeddings/Microsoft_Word_Document20.docx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svg"/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lova\AppData\Roaming\Microsoft\Templates\C1H_NOMARGIN_A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DF288FD5D0413D871E93EBD33079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DCE9F1-A9FE-467B-A76C-7587E380A349}"/>
      </w:docPartPr>
      <w:docPartBody>
        <w:p w:rsidR="00986671" w:rsidRDefault="00C72DE5">
          <w:r w:rsidRPr="007D6CB4">
            <w:rPr>
              <w:rStyle w:val="a3"/>
            </w:rPr>
            <w:t>[Тема]</w:t>
          </w:r>
        </w:p>
      </w:docPartBody>
    </w:docPart>
    <w:docPart>
      <w:docPartPr>
        <w:name w:val="D5F9EAFFA9BA469C9F613BE1050B64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E70940-D96B-41B1-9AB9-E0D06520FF70}"/>
      </w:docPartPr>
      <w:docPartBody>
        <w:p w:rsidR="00AC1C26" w:rsidRDefault="00F163E1">
          <w:r w:rsidRPr="00190C06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DE5"/>
    <w:rsid w:val="00006D41"/>
    <w:rsid w:val="00011D11"/>
    <w:rsid w:val="00017F1D"/>
    <w:rsid w:val="00024034"/>
    <w:rsid w:val="00024A45"/>
    <w:rsid w:val="00031144"/>
    <w:rsid w:val="00031A6B"/>
    <w:rsid w:val="00037469"/>
    <w:rsid w:val="000405E0"/>
    <w:rsid w:val="00060CE3"/>
    <w:rsid w:val="00063702"/>
    <w:rsid w:val="00063831"/>
    <w:rsid w:val="000751E4"/>
    <w:rsid w:val="00081E7D"/>
    <w:rsid w:val="000960A3"/>
    <w:rsid w:val="0009657F"/>
    <w:rsid w:val="000971A2"/>
    <w:rsid w:val="000A2A60"/>
    <w:rsid w:val="000B03F7"/>
    <w:rsid w:val="000C3119"/>
    <w:rsid w:val="000C494D"/>
    <w:rsid w:val="000C50E7"/>
    <w:rsid w:val="000C5FDC"/>
    <w:rsid w:val="000C7F5D"/>
    <w:rsid w:val="000E60A9"/>
    <w:rsid w:val="0011384E"/>
    <w:rsid w:val="00117B06"/>
    <w:rsid w:val="00121945"/>
    <w:rsid w:val="001270C1"/>
    <w:rsid w:val="00132A0B"/>
    <w:rsid w:val="00150036"/>
    <w:rsid w:val="00151581"/>
    <w:rsid w:val="001545CA"/>
    <w:rsid w:val="00160477"/>
    <w:rsid w:val="0017134F"/>
    <w:rsid w:val="00172A19"/>
    <w:rsid w:val="001770EF"/>
    <w:rsid w:val="00184300"/>
    <w:rsid w:val="00187D1E"/>
    <w:rsid w:val="0019121A"/>
    <w:rsid w:val="00191624"/>
    <w:rsid w:val="001B17CF"/>
    <w:rsid w:val="001C1A6C"/>
    <w:rsid w:val="001D0CAE"/>
    <w:rsid w:val="001D1E65"/>
    <w:rsid w:val="001D5CF0"/>
    <w:rsid w:val="001D70CC"/>
    <w:rsid w:val="001E1E94"/>
    <w:rsid w:val="001F18C3"/>
    <w:rsid w:val="001F369A"/>
    <w:rsid w:val="001F6B73"/>
    <w:rsid w:val="002234A9"/>
    <w:rsid w:val="00226838"/>
    <w:rsid w:val="002320DF"/>
    <w:rsid w:val="002436E5"/>
    <w:rsid w:val="0025772E"/>
    <w:rsid w:val="002647C1"/>
    <w:rsid w:val="002666AB"/>
    <w:rsid w:val="00296053"/>
    <w:rsid w:val="0029746C"/>
    <w:rsid w:val="00297560"/>
    <w:rsid w:val="002A4D67"/>
    <w:rsid w:val="002C1552"/>
    <w:rsid w:val="002C15D5"/>
    <w:rsid w:val="002C2552"/>
    <w:rsid w:val="002C2D02"/>
    <w:rsid w:val="002D02BA"/>
    <w:rsid w:val="002E076C"/>
    <w:rsid w:val="002F3A3D"/>
    <w:rsid w:val="00301161"/>
    <w:rsid w:val="003058D8"/>
    <w:rsid w:val="003121DF"/>
    <w:rsid w:val="003167C2"/>
    <w:rsid w:val="00322266"/>
    <w:rsid w:val="003418BF"/>
    <w:rsid w:val="00344EBD"/>
    <w:rsid w:val="003504FB"/>
    <w:rsid w:val="00351267"/>
    <w:rsid w:val="00352B22"/>
    <w:rsid w:val="003541B4"/>
    <w:rsid w:val="00354306"/>
    <w:rsid w:val="00364EFA"/>
    <w:rsid w:val="00364F72"/>
    <w:rsid w:val="00372E08"/>
    <w:rsid w:val="003733AB"/>
    <w:rsid w:val="00374386"/>
    <w:rsid w:val="003746BC"/>
    <w:rsid w:val="00382A01"/>
    <w:rsid w:val="00385DE6"/>
    <w:rsid w:val="00387734"/>
    <w:rsid w:val="00395B97"/>
    <w:rsid w:val="0039674D"/>
    <w:rsid w:val="003A203D"/>
    <w:rsid w:val="003A4E30"/>
    <w:rsid w:val="003A65BB"/>
    <w:rsid w:val="003B7EB7"/>
    <w:rsid w:val="003C232B"/>
    <w:rsid w:val="003C77A5"/>
    <w:rsid w:val="003D01B9"/>
    <w:rsid w:val="003D2581"/>
    <w:rsid w:val="003D46E0"/>
    <w:rsid w:val="003D7A61"/>
    <w:rsid w:val="003E0068"/>
    <w:rsid w:val="003F199D"/>
    <w:rsid w:val="003F25AA"/>
    <w:rsid w:val="0040174E"/>
    <w:rsid w:val="00404C91"/>
    <w:rsid w:val="00411F37"/>
    <w:rsid w:val="00425D42"/>
    <w:rsid w:val="004310F1"/>
    <w:rsid w:val="00433230"/>
    <w:rsid w:val="004354D8"/>
    <w:rsid w:val="00444071"/>
    <w:rsid w:val="00445DD8"/>
    <w:rsid w:val="004573A7"/>
    <w:rsid w:val="00457566"/>
    <w:rsid w:val="00457B67"/>
    <w:rsid w:val="00465AD5"/>
    <w:rsid w:val="004738F4"/>
    <w:rsid w:val="00480F4B"/>
    <w:rsid w:val="00490196"/>
    <w:rsid w:val="00491154"/>
    <w:rsid w:val="00493CD7"/>
    <w:rsid w:val="00493D13"/>
    <w:rsid w:val="00494C77"/>
    <w:rsid w:val="00497119"/>
    <w:rsid w:val="004D1EF6"/>
    <w:rsid w:val="004D51E0"/>
    <w:rsid w:val="004F1DE2"/>
    <w:rsid w:val="00501B69"/>
    <w:rsid w:val="005177ED"/>
    <w:rsid w:val="0052162F"/>
    <w:rsid w:val="005251B0"/>
    <w:rsid w:val="0053236B"/>
    <w:rsid w:val="00532FE2"/>
    <w:rsid w:val="00545B9A"/>
    <w:rsid w:val="00550567"/>
    <w:rsid w:val="00560B9E"/>
    <w:rsid w:val="00565F1A"/>
    <w:rsid w:val="00575201"/>
    <w:rsid w:val="005752BC"/>
    <w:rsid w:val="00586B18"/>
    <w:rsid w:val="0059446D"/>
    <w:rsid w:val="005C794B"/>
    <w:rsid w:val="005D151C"/>
    <w:rsid w:val="005D1BC6"/>
    <w:rsid w:val="005D2423"/>
    <w:rsid w:val="005D725D"/>
    <w:rsid w:val="005E1366"/>
    <w:rsid w:val="005E77FE"/>
    <w:rsid w:val="005E79B3"/>
    <w:rsid w:val="005F294B"/>
    <w:rsid w:val="00601F70"/>
    <w:rsid w:val="006037E5"/>
    <w:rsid w:val="006158E8"/>
    <w:rsid w:val="00620635"/>
    <w:rsid w:val="00620CD2"/>
    <w:rsid w:val="00620CEC"/>
    <w:rsid w:val="0064411F"/>
    <w:rsid w:val="0064435E"/>
    <w:rsid w:val="006502F8"/>
    <w:rsid w:val="00657F9C"/>
    <w:rsid w:val="006612F3"/>
    <w:rsid w:val="00670CD3"/>
    <w:rsid w:val="00677FB4"/>
    <w:rsid w:val="00691442"/>
    <w:rsid w:val="006A585B"/>
    <w:rsid w:val="006B660D"/>
    <w:rsid w:val="006B6CBC"/>
    <w:rsid w:val="006C7D86"/>
    <w:rsid w:val="006E5C60"/>
    <w:rsid w:val="006F3E23"/>
    <w:rsid w:val="006F6950"/>
    <w:rsid w:val="00702E38"/>
    <w:rsid w:val="007043A4"/>
    <w:rsid w:val="00707347"/>
    <w:rsid w:val="007137E5"/>
    <w:rsid w:val="00715E9C"/>
    <w:rsid w:val="00717B3B"/>
    <w:rsid w:val="007314DF"/>
    <w:rsid w:val="007341B8"/>
    <w:rsid w:val="00735F1B"/>
    <w:rsid w:val="00737170"/>
    <w:rsid w:val="00737633"/>
    <w:rsid w:val="00741140"/>
    <w:rsid w:val="00761953"/>
    <w:rsid w:val="00765C24"/>
    <w:rsid w:val="00772158"/>
    <w:rsid w:val="00775972"/>
    <w:rsid w:val="00776D73"/>
    <w:rsid w:val="00783DDC"/>
    <w:rsid w:val="00792B13"/>
    <w:rsid w:val="00795F05"/>
    <w:rsid w:val="007A0735"/>
    <w:rsid w:val="007A0AA7"/>
    <w:rsid w:val="007A1B93"/>
    <w:rsid w:val="007B30EA"/>
    <w:rsid w:val="007D2126"/>
    <w:rsid w:val="007E0389"/>
    <w:rsid w:val="007E0DA3"/>
    <w:rsid w:val="007E77A2"/>
    <w:rsid w:val="00813D00"/>
    <w:rsid w:val="00815657"/>
    <w:rsid w:val="008167BC"/>
    <w:rsid w:val="008204AD"/>
    <w:rsid w:val="00836FE7"/>
    <w:rsid w:val="00844183"/>
    <w:rsid w:val="00875058"/>
    <w:rsid w:val="00885826"/>
    <w:rsid w:val="00893F34"/>
    <w:rsid w:val="008B2BEB"/>
    <w:rsid w:val="008C5487"/>
    <w:rsid w:val="008D29DE"/>
    <w:rsid w:val="008D3D01"/>
    <w:rsid w:val="008D5695"/>
    <w:rsid w:val="008E5D18"/>
    <w:rsid w:val="008F0815"/>
    <w:rsid w:val="008F0FCF"/>
    <w:rsid w:val="008F19E0"/>
    <w:rsid w:val="009146ED"/>
    <w:rsid w:val="00916342"/>
    <w:rsid w:val="0091702B"/>
    <w:rsid w:val="0092426F"/>
    <w:rsid w:val="00930C58"/>
    <w:rsid w:val="00931FA0"/>
    <w:rsid w:val="009502AA"/>
    <w:rsid w:val="00950CCB"/>
    <w:rsid w:val="00956A41"/>
    <w:rsid w:val="00974273"/>
    <w:rsid w:val="00975B76"/>
    <w:rsid w:val="00975DBE"/>
    <w:rsid w:val="00986671"/>
    <w:rsid w:val="009976E7"/>
    <w:rsid w:val="009977B6"/>
    <w:rsid w:val="009A6157"/>
    <w:rsid w:val="009A776F"/>
    <w:rsid w:val="009C2AAA"/>
    <w:rsid w:val="009E5BE6"/>
    <w:rsid w:val="009E755E"/>
    <w:rsid w:val="009F4976"/>
    <w:rsid w:val="00A16A04"/>
    <w:rsid w:val="00A40D95"/>
    <w:rsid w:val="00A51AE5"/>
    <w:rsid w:val="00A66500"/>
    <w:rsid w:val="00A70796"/>
    <w:rsid w:val="00A72558"/>
    <w:rsid w:val="00A73DD8"/>
    <w:rsid w:val="00A75098"/>
    <w:rsid w:val="00A8463C"/>
    <w:rsid w:val="00AA17B7"/>
    <w:rsid w:val="00AA7E66"/>
    <w:rsid w:val="00AB1EE6"/>
    <w:rsid w:val="00AB5DD1"/>
    <w:rsid w:val="00AC1C26"/>
    <w:rsid w:val="00AC57ED"/>
    <w:rsid w:val="00AD1ABE"/>
    <w:rsid w:val="00AF1E35"/>
    <w:rsid w:val="00AF207E"/>
    <w:rsid w:val="00AF2D94"/>
    <w:rsid w:val="00B26640"/>
    <w:rsid w:val="00B3146D"/>
    <w:rsid w:val="00B41C2E"/>
    <w:rsid w:val="00B55D7B"/>
    <w:rsid w:val="00B60CB9"/>
    <w:rsid w:val="00B611EE"/>
    <w:rsid w:val="00B6453F"/>
    <w:rsid w:val="00B67A8B"/>
    <w:rsid w:val="00B81601"/>
    <w:rsid w:val="00B82153"/>
    <w:rsid w:val="00B87922"/>
    <w:rsid w:val="00B94B48"/>
    <w:rsid w:val="00B94DC6"/>
    <w:rsid w:val="00B96E0B"/>
    <w:rsid w:val="00BA2158"/>
    <w:rsid w:val="00BB0943"/>
    <w:rsid w:val="00BC17CF"/>
    <w:rsid w:val="00BC29C7"/>
    <w:rsid w:val="00BC4D4A"/>
    <w:rsid w:val="00BD1189"/>
    <w:rsid w:val="00BD39F1"/>
    <w:rsid w:val="00BD64BF"/>
    <w:rsid w:val="00BF0155"/>
    <w:rsid w:val="00C02ADB"/>
    <w:rsid w:val="00C03943"/>
    <w:rsid w:val="00C14453"/>
    <w:rsid w:val="00C14CC3"/>
    <w:rsid w:val="00C32F82"/>
    <w:rsid w:val="00C50BB2"/>
    <w:rsid w:val="00C70AC4"/>
    <w:rsid w:val="00C72DE5"/>
    <w:rsid w:val="00C740B8"/>
    <w:rsid w:val="00C806D9"/>
    <w:rsid w:val="00C87123"/>
    <w:rsid w:val="00CA7D28"/>
    <w:rsid w:val="00CB080E"/>
    <w:rsid w:val="00CD4F3B"/>
    <w:rsid w:val="00CE7CC0"/>
    <w:rsid w:val="00CE7E98"/>
    <w:rsid w:val="00CF1CB4"/>
    <w:rsid w:val="00CF460A"/>
    <w:rsid w:val="00CF5F1F"/>
    <w:rsid w:val="00CF7E19"/>
    <w:rsid w:val="00D01308"/>
    <w:rsid w:val="00D067D7"/>
    <w:rsid w:val="00D165B6"/>
    <w:rsid w:val="00D21E86"/>
    <w:rsid w:val="00D30813"/>
    <w:rsid w:val="00D32A4D"/>
    <w:rsid w:val="00D336B8"/>
    <w:rsid w:val="00D3643C"/>
    <w:rsid w:val="00D53106"/>
    <w:rsid w:val="00D62830"/>
    <w:rsid w:val="00D72D49"/>
    <w:rsid w:val="00D7626D"/>
    <w:rsid w:val="00D87054"/>
    <w:rsid w:val="00D963D2"/>
    <w:rsid w:val="00DA0C47"/>
    <w:rsid w:val="00DA5627"/>
    <w:rsid w:val="00DB0BEA"/>
    <w:rsid w:val="00DB4496"/>
    <w:rsid w:val="00DC5D7F"/>
    <w:rsid w:val="00DC69D2"/>
    <w:rsid w:val="00DD31D0"/>
    <w:rsid w:val="00DD5017"/>
    <w:rsid w:val="00DD6648"/>
    <w:rsid w:val="00DE4761"/>
    <w:rsid w:val="00E045DB"/>
    <w:rsid w:val="00E04F4E"/>
    <w:rsid w:val="00E167E4"/>
    <w:rsid w:val="00E20C33"/>
    <w:rsid w:val="00E302FA"/>
    <w:rsid w:val="00E3753F"/>
    <w:rsid w:val="00E40D74"/>
    <w:rsid w:val="00E4462D"/>
    <w:rsid w:val="00E56F24"/>
    <w:rsid w:val="00E5708D"/>
    <w:rsid w:val="00E5734F"/>
    <w:rsid w:val="00E65F03"/>
    <w:rsid w:val="00E912C0"/>
    <w:rsid w:val="00E91A94"/>
    <w:rsid w:val="00E9222D"/>
    <w:rsid w:val="00E969E8"/>
    <w:rsid w:val="00EC105E"/>
    <w:rsid w:val="00EC4C28"/>
    <w:rsid w:val="00ED0A1F"/>
    <w:rsid w:val="00ED7132"/>
    <w:rsid w:val="00F05452"/>
    <w:rsid w:val="00F14548"/>
    <w:rsid w:val="00F163E1"/>
    <w:rsid w:val="00F20638"/>
    <w:rsid w:val="00F244FF"/>
    <w:rsid w:val="00F45A48"/>
    <w:rsid w:val="00F63E2F"/>
    <w:rsid w:val="00F67C5B"/>
    <w:rsid w:val="00F72B63"/>
    <w:rsid w:val="00F74E5F"/>
    <w:rsid w:val="00F85D78"/>
    <w:rsid w:val="00F90980"/>
    <w:rsid w:val="00F96667"/>
    <w:rsid w:val="00F97A38"/>
    <w:rsid w:val="00FA1C5B"/>
    <w:rsid w:val="00FA2C2F"/>
    <w:rsid w:val="00FA492E"/>
    <w:rsid w:val="00FB2678"/>
    <w:rsid w:val="00FC2A72"/>
    <w:rsid w:val="00FC3565"/>
    <w:rsid w:val="00FD4BBD"/>
    <w:rsid w:val="00FD4C03"/>
    <w:rsid w:val="00FD4E31"/>
    <w:rsid w:val="00FD5491"/>
    <w:rsid w:val="00FE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63E1"/>
    <w:rPr>
      <w:color w:val="808080"/>
    </w:rPr>
  </w:style>
  <w:style w:type="paragraph" w:customStyle="1" w:styleId="56189DA2AE3B4BB7AD0CCF5DAEC2BF94">
    <w:name w:val="56189DA2AE3B4BB7AD0CCF5DAEC2BF94"/>
    <w:rsid w:val="00E91A94"/>
    <w:pPr>
      <w:spacing w:after="160" w:line="259" w:lineRule="auto"/>
    </w:pPr>
  </w:style>
  <w:style w:type="paragraph" w:customStyle="1" w:styleId="5A9FAD29E0C60044BB7D36FAB63B8643">
    <w:name w:val="5A9FAD29E0C60044BB7D36FAB63B8643"/>
    <w:rsid w:val="001D5CF0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6C66603012104844AFE9E4132AF47F16">
    <w:name w:val="6C66603012104844AFE9E4132AF47F16"/>
    <w:rsid w:val="00F163E1"/>
    <w:pPr>
      <w:spacing w:after="160" w:line="259" w:lineRule="auto"/>
    </w:pPr>
  </w:style>
  <w:style w:type="paragraph" w:customStyle="1" w:styleId="0B4796BABB764DBA8C7AA6E6A59C7A5F">
    <w:name w:val="0B4796BABB764DBA8C7AA6E6A59C7A5F"/>
    <w:rsid w:val="00F163E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eg"/></Relationships>
</file>

<file path=word/theme/theme1.xml><?xml version="1.0" encoding="utf-8"?>
<a:theme xmlns:a="http://schemas.openxmlformats.org/drawingml/2006/main" name="Грань">
  <a:themeElements>
    <a:clrScheme name="Другая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0BC48"/>
      </a:accent1>
      <a:accent2>
        <a:srgbClr val="B5CE4A"/>
      </a:accent2>
      <a:accent3>
        <a:srgbClr val="12151A"/>
      </a:accent3>
      <a:accent4>
        <a:srgbClr val="181F26"/>
      </a:accent4>
      <a:accent5>
        <a:srgbClr val="647C9C"/>
      </a:accent5>
      <a:accent6>
        <a:srgbClr val="CAD2DE"/>
      </a:accent6>
      <a:hlink>
        <a:srgbClr val="B5CE4A"/>
      </a:hlink>
      <a:folHlink>
        <a:srgbClr val="954F72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Версия документа – 1.0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7BD7A-4FC5-4FAE-92DE-9E0F32214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C1H_NOMARGIN_A4</Template>
  <TotalTime>1871</TotalTime>
  <Pages>33</Pages>
  <Words>8985</Words>
  <Characters>51221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Отчеты DataLink</vt:lpstr>
    </vt:vector>
  </TitlesOfParts>
  <Company>ЦИФРА</Company>
  <LinksUpToDate>false</LinksUpToDate>
  <CharactersWithSpaces>60086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Отчеты DataLink</dc:title>
  <dc:subject>Руководство по развертыванию v.1.1</dc:subject>
  <dc:creator>Федор Пеплин</dc:creator>
  <cp:keywords/>
  <cp:lastModifiedBy>Anastasia Kolda</cp:lastModifiedBy>
  <cp:revision>24</cp:revision>
  <cp:lastPrinted>2024-06-18T10:44:00Z</cp:lastPrinted>
  <dcterms:created xsi:type="dcterms:W3CDTF">2024-06-10T09:02:00Z</dcterms:created>
  <dcterms:modified xsi:type="dcterms:W3CDTF">2024-08-05T11:24:00Z</dcterms:modified>
  <cp:contentStatus>Версия Платформы/ZIIoT – 2.16.0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1.0</vt:lpwstr>
  </property>
  <property fmtid="{D5CDD505-2E9C-101B-9397-08002B2CF9AE}" pid="3" name="Copyright">
    <vt:lpwstr>Цифровой завод. Группа компаний "Цифра", 2020. Все права защищены.</vt:lpwstr>
  </property>
  <property fmtid="{D5CDD505-2E9C-101B-9397-08002B2CF9AE}" pid="4" name="_NewReviewCycle">
    <vt:lpwstr/>
  </property>
</Properties>
</file>